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9BE32" w14:textId="6B5D17D9" w:rsidR="00F33E2D" w:rsidRPr="0014477F" w:rsidRDefault="0052032F" w:rsidP="001E34FC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14477F">
        <w:rPr>
          <w:rFonts w:ascii="Arial" w:hAnsi="Arial" w:cs="Arial"/>
          <w:b/>
          <w:bCs/>
          <w:sz w:val="20"/>
          <w:szCs w:val="20"/>
        </w:rPr>
        <w:t>LEI</w:t>
      </w:r>
      <w:r w:rsidR="00DF16FF" w:rsidRPr="0014477F">
        <w:rPr>
          <w:rFonts w:ascii="Arial" w:hAnsi="Arial" w:cs="Arial"/>
          <w:b/>
          <w:bCs/>
          <w:sz w:val="20"/>
          <w:szCs w:val="20"/>
        </w:rPr>
        <w:t xml:space="preserve"> </w:t>
      </w:r>
      <w:r w:rsidRPr="0014477F">
        <w:rPr>
          <w:rFonts w:ascii="Arial" w:hAnsi="Arial" w:cs="Arial"/>
          <w:b/>
          <w:bCs/>
          <w:sz w:val="20"/>
          <w:szCs w:val="20"/>
        </w:rPr>
        <w:t xml:space="preserve">Nº </w:t>
      </w:r>
      <w:r w:rsidR="00C60FD1">
        <w:rPr>
          <w:rFonts w:ascii="Arial" w:hAnsi="Arial" w:cs="Arial"/>
          <w:b/>
          <w:bCs/>
          <w:sz w:val="20"/>
          <w:szCs w:val="20"/>
        </w:rPr>
        <w:t>2571</w:t>
      </w:r>
      <w:r w:rsidR="001510EF" w:rsidRPr="0014477F">
        <w:rPr>
          <w:rFonts w:ascii="Arial" w:hAnsi="Arial" w:cs="Arial"/>
          <w:b/>
          <w:bCs/>
          <w:sz w:val="20"/>
          <w:szCs w:val="20"/>
        </w:rPr>
        <w:t>/</w:t>
      </w:r>
      <w:r w:rsidR="00792F4F" w:rsidRPr="0014477F">
        <w:rPr>
          <w:rFonts w:ascii="Arial" w:hAnsi="Arial" w:cs="Arial"/>
          <w:b/>
          <w:bCs/>
          <w:sz w:val="20"/>
          <w:szCs w:val="20"/>
        </w:rPr>
        <w:t>2022</w:t>
      </w:r>
    </w:p>
    <w:p w14:paraId="0E025BD5" w14:textId="77777777" w:rsidR="001E34FC" w:rsidRPr="0014477F" w:rsidRDefault="0014477F" w:rsidP="001E34FC">
      <w:pPr>
        <w:pStyle w:val="Ttulo2"/>
        <w:spacing w:beforeAutospacing="0" w:afterAutospacing="0" w:line="240" w:lineRule="auto"/>
        <w:ind w:left="4536"/>
        <w:jc w:val="both"/>
        <w:rPr>
          <w:rFonts w:ascii="Arial" w:hAnsi="Arial" w:cs="Arial" w:hint="default"/>
          <w:i w:val="0"/>
          <w:iCs/>
          <w:sz w:val="20"/>
          <w:szCs w:val="20"/>
          <w:lang w:bidi="ar"/>
        </w:rPr>
      </w:pPr>
      <w:r w:rsidRPr="0014477F">
        <w:rPr>
          <w:rFonts w:ascii="Arial" w:eastAsia="Batang" w:hAnsi="Arial" w:cs="Arial" w:hint="default"/>
          <w:i w:val="0"/>
          <w:caps/>
          <w:sz w:val="20"/>
          <w:szCs w:val="20"/>
        </w:rPr>
        <w:t>Autoriza ao chefe do poder executivo a celebrar convênio com a ASSOCIACAO DE RADIODIFUSÃO COMUNITáRIA DE Santa MARIA DE JETIBá, por meio de apoio cultura</w:t>
      </w:r>
      <w:r w:rsidR="001E34FC" w:rsidRPr="0014477F">
        <w:rPr>
          <w:rFonts w:ascii="Arial" w:hAnsi="Arial" w:cs="Arial" w:hint="default"/>
          <w:i w:val="0"/>
          <w:iCs/>
          <w:sz w:val="20"/>
          <w:szCs w:val="20"/>
          <w:lang w:bidi="ar"/>
        </w:rPr>
        <w:t xml:space="preserve">. </w:t>
      </w:r>
    </w:p>
    <w:p w14:paraId="0B89C1CA" w14:textId="77777777" w:rsidR="001E34FC" w:rsidRPr="0014477F" w:rsidRDefault="001E34FC" w:rsidP="001E34FC">
      <w:pPr>
        <w:pStyle w:val="Ttulo2"/>
        <w:spacing w:beforeAutospacing="0" w:afterAutospacing="0" w:line="240" w:lineRule="auto"/>
        <w:ind w:left="4536"/>
        <w:jc w:val="both"/>
        <w:rPr>
          <w:rFonts w:ascii="Arial" w:hAnsi="Arial" w:cs="Arial" w:hint="default"/>
          <w:i w:val="0"/>
          <w:iCs/>
          <w:sz w:val="20"/>
          <w:szCs w:val="20"/>
          <w:lang w:bidi="ar"/>
        </w:rPr>
      </w:pPr>
    </w:p>
    <w:p w14:paraId="3EDC19D5" w14:textId="77777777" w:rsidR="000D3553" w:rsidRPr="0014477F" w:rsidRDefault="000D3553" w:rsidP="0014477F">
      <w:pPr>
        <w:spacing w:after="0" w:line="240" w:lineRule="auto"/>
        <w:ind w:firstLine="1560"/>
        <w:contextualSpacing/>
        <w:jc w:val="both"/>
        <w:rPr>
          <w:rFonts w:ascii="Arial" w:hAnsi="Arial" w:cs="Arial"/>
          <w:sz w:val="20"/>
          <w:szCs w:val="20"/>
        </w:rPr>
      </w:pPr>
      <w:r w:rsidRPr="0014477F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1CD7C3BE" w14:textId="77777777" w:rsidR="000D3553" w:rsidRPr="0014477F" w:rsidRDefault="000D3553" w:rsidP="0014477F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1C7D0ED1" w14:textId="77777777" w:rsidR="000D3553" w:rsidRPr="0014477F" w:rsidRDefault="000D3553" w:rsidP="0014477F">
      <w:pPr>
        <w:spacing w:after="0" w:line="240" w:lineRule="auto"/>
        <w:ind w:firstLine="1560"/>
        <w:contextualSpacing/>
        <w:jc w:val="both"/>
        <w:rPr>
          <w:rFonts w:ascii="Arial" w:hAnsi="Arial" w:cs="Arial"/>
          <w:sz w:val="20"/>
          <w:szCs w:val="20"/>
        </w:rPr>
      </w:pPr>
      <w:r w:rsidRPr="0014477F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04AE23A6" w14:textId="77777777" w:rsidR="006E58A6" w:rsidRPr="0014477F" w:rsidRDefault="006E58A6" w:rsidP="0014477F">
      <w:pPr>
        <w:spacing w:after="0" w:line="240" w:lineRule="auto"/>
        <w:ind w:firstLineChars="1063" w:firstLine="2126"/>
        <w:contextualSpacing/>
        <w:jc w:val="both"/>
        <w:rPr>
          <w:rFonts w:ascii="Arial" w:hAnsi="Arial" w:cs="Arial"/>
          <w:sz w:val="20"/>
          <w:szCs w:val="20"/>
        </w:rPr>
      </w:pPr>
    </w:p>
    <w:p w14:paraId="279A41DE" w14:textId="77777777" w:rsidR="0014477F" w:rsidRPr="0014477F" w:rsidRDefault="00971594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sz w:val="20"/>
          <w:szCs w:val="20"/>
        </w:rPr>
        <w:t>Art. 1º</w:t>
      </w:r>
      <w:r w:rsidRPr="0014477F">
        <w:rPr>
          <w:rFonts w:ascii="Arial" w:hAnsi="Arial" w:cs="Arial"/>
          <w:sz w:val="20"/>
          <w:szCs w:val="20"/>
        </w:rPr>
        <w:t xml:space="preserve">. </w:t>
      </w:r>
      <w:bookmarkStart w:id="0" w:name="a10"/>
      <w:bookmarkEnd w:id="0"/>
      <w:r w:rsidR="0014477F" w:rsidRPr="0014477F">
        <w:rPr>
          <w:rFonts w:ascii="Arial" w:hAnsi="Arial" w:cs="Arial"/>
          <w:color w:val="000000"/>
          <w:sz w:val="20"/>
          <w:szCs w:val="20"/>
        </w:rPr>
        <w:t xml:space="preserve">Fica o Chefe do Poder Executivo Municipal autorizado a celebrar convênio com a Associação de Radiodifusão Comunitária de Santa Maria de Jetibá, inscrita no CNPJ nº 03.077.127/0001-05, com sede na Avenida Frederico </w:t>
      </w:r>
      <w:proofErr w:type="spellStart"/>
      <w:r w:rsidR="0014477F" w:rsidRPr="0014477F">
        <w:rPr>
          <w:rFonts w:ascii="Arial" w:hAnsi="Arial" w:cs="Arial"/>
          <w:color w:val="000000"/>
          <w:sz w:val="20"/>
          <w:szCs w:val="20"/>
        </w:rPr>
        <w:t>Grulke</w:t>
      </w:r>
      <w:proofErr w:type="spellEnd"/>
      <w:r w:rsidR="0014477F" w:rsidRPr="0014477F">
        <w:rPr>
          <w:rFonts w:ascii="Arial" w:hAnsi="Arial" w:cs="Arial"/>
          <w:color w:val="000000"/>
          <w:sz w:val="20"/>
          <w:szCs w:val="20"/>
        </w:rPr>
        <w:t>, nº 477, centro, Santa Maria de Jetibá-ES, para transferir recursos públicos por meio de apoio cultural na forma de subvenção social.</w:t>
      </w:r>
    </w:p>
    <w:p w14:paraId="63DD9BB7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</w:p>
    <w:p w14:paraId="47ABB2EB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bCs/>
          <w:color w:val="000000"/>
          <w:sz w:val="20"/>
          <w:szCs w:val="20"/>
        </w:rPr>
        <w:t>Art. 2º</w:t>
      </w:r>
      <w:r>
        <w:rPr>
          <w:rFonts w:ascii="Arial" w:hAnsi="Arial" w:cs="Arial"/>
          <w:bCs/>
          <w:color w:val="000000"/>
          <w:sz w:val="20"/>
          <w:szCs w:val="20"/>
        </w:rPr>
        <w:t>.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O repasse de recursos públicos, via subvenção social, deve ser precedido da observância dos seguintes requisitos: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0FBA961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I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 Rádio comunitária deverá estar legalmente constituída e devidamente registrada na forma de associação ou fundação, com autorização da União para exploração do serviço de radiodifusão e satisfação das demais exigências impostas pela Lei 9.612/1998, e cujas condições de funcionamento sejam julgadas satisfatórias pelos órgãos oficiais de fiscalização do Poder Público concedente, nos termos do art. 17 da Lei 4.320/1964.</w:t>
      </w:r>
    </w:p>
    <w:p w14:paraId="719DB711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II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gramStart"/>
      <w:r w:rsidRPr="0014477F">
        <w:rPr>
          <w:rFonts w:ascii="Arial" w:hAnsi="Arial" w:cs="Arial"/>
          <w:color w:val="000000"/>
          <w:sz w:val="20"/>
          <w:szCs w:val="20"/>
        </w:rPr>
        <w:t>-  Previsão</w:t>
      </w:r>
      <w:proofErr w:type="gramEnd"/>
      <w:r w:rsidRPr="0014477F">
        <w:rPr>
          <w:rFonts w:ascii="Arial" w:hAnsi="Arial" w:cs="Arial"/>
          <w:color w:val="000000"/>
          <w:sz w:val="20"/>
          <w:szCs w:val="20"/>
        </w:rPr>
        <w:t xml:space="preserve"> da despesa na Lei de Diretrizes Orçamentárias e na Lei Orçamentária Anual;</w:t>
      </w:r>
    </w:p>
    <w:p w14:paraId="4A84F64B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III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 Demonstração do interesse público e devida observância aos princípios previstos no art. 37, caput e § 1º, da Constituição Federal; </w:t>
      </w:r>
    </w:p>
    <w:p w14:paraId="69E98378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IV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 Na hipótese de existência de mais de uma rádio comunitária na localidade, o Poder Público concedente deverá promover o credenciamento de todas as interessadas que satisfaçam as condições legais, garantindo-se a igualdade de condições.</w:t>
      </w:r>
    </w:p>
    <w:p w14:paraId="3E6585D5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2127"/>
        <w:jc w:val="both"/>
        <w:rPr>
          <w:rFonts w:ascii="Arial" w:hAnsi="Arial" w:cs="Arial"/>
          <w:color w:val="000000"/>
          <w:sz w:val="20"/>
          <w:szCs w:val="20"/>
        </w:rPr>
      </w:pPr>
    </w:p>
    <w:p w14:paraId="57CC2427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bCs/>
          <w:color w:val="000000"/>
          <w:sz w:val="20"/>
          <w:szCs w:val="20"/>
        </w:rPr>
        <w:t>Art. 3º</w:t>
      </w:r>
      <w:r>
        <w:rPr>
          <w:rFonts w:ascii="Arial" w:hAnsi="Arial" w:cs="Arial"/>
          <w:bCs/>
          <w:color w:val="000000"/>
          <w:sz w:val="20"/>
          <w:szCs w:val="20"/>
        </w:rPr>
        <w:t>.</w:t>
      </w:r>
      <w:r w:rsidRPr="0014477F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14477F">
        <w:rPr>
          <w:rFonts w:ascii="Arial" w:hAnsi="Arial" w:cs="Arial"/>
          <w:color w:val="000000"/>
          <w:sz w:val="20"/>
          <w:szCs w:val="20"/>
        </w:rPr>
        <w:t>A conveniada</w:t>
      </w:r>
      <w:r w:rsidRPr="0014477F"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14477F">
        <w:rPr>
          <w:rFonts w:ascii="Arial" w:hAnsi="Arial" w:cs="Arial"/>
          <w:color w:val="000000"/>
          <w:sz w:val="20"/>
          <w:szCs w:val="20"/>
        </w:rPr>
        <w:t>deverá comprovar a sua regularidade jurídica e fiscal, mediante apresentação dos seguintes documentos:</w:t>
      </w:r>
    </w:p>
    <w:p w14:paraId="4D93DBF6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color w:val="000000"/>
          <w:sz w:val="20"/>
          <w:szCs w:val="20"/>
        </w:rPr>
        <w:t> </w:t>
      </w:r>
      <w:r w:rsidRPr="0014477F">
        <w:rPr>
          <w:rFonts w:ascii="Arial" w:hAnsi="Arial" w:cs="Arial"/>
          <w:b/>
          <w:color w:val="000000"/>
          <w:sz w:val="20"/>
          <w:szCs w:val="20"/>
        </w:rPr>
        <w:t>I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 Certidão do registro e arquivamento dos atos constitutivos da entidade no Cartório de Registro Civil de Pessoas Jurídicas ou Junta Comercial do Estado; </w:t>
      </w:r>
    </w:p>
    <w:p w14:paraId="3C6A4682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II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 ata ou outro documento formal de designação da diretoria em exercício, se for o caso;</w:t>
      </w:r>
    </w:p>
    <w:p w14:paraId="541FB068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III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 apresentação do estatuto, regulamento ou compromisso da entidade, devidamente registrados em cartório;</w:t>
      </w:r>
    </w:p>
    <w:p w14:paraId="5EBF750C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IV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 cópia autenticada do Registro Geral (RG) e Cadastro de Pessoa Física (CPF) do representante legal da entidade, responsável pela assinatura do convênio;</w:t>
      </w:r>
    </w:p>
    <w:p w14:paraId="71FA4372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V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 Alvará de Funcionamento da entidade;</w:t>
      </w:r>
    </w:p>
    <w:p w14:paraId="28FA5072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VII</w:t>
      </w:r>
      <w:r w:rsidRPr="0014477F">
        <w:rPr>
          <w:rFonts w:ascii="Arial" w:hAnsi="Arial" w:cs="Arial"/>
          <w:color w:val="000000"/>
          <w:sz w:val="20"/>
          <w:szCs w:val="20"/>
        </w:rPr>
        <w:t> - prova de regularidade com as Fazendas Federal, Estadual e Municipal, mediante a apresentação das respectivas certidões;</w:t>
      </w:r>
    </w:p>
    <w:p w14:paraId="25ECEBC6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IX</w:t>
      </w:r>
      <w:r w:rsidRPr="0014477F">
        <w:rPr>
          <w:rFonts w:ascii="Arial" w:hAnsi="Arial" w:cs="Arial"/>
          <w:color w:val="000000"/>
          <w:sz w:val="20"/>
          <w:szCs w:val="20"/>
        </w:rPr>
        <w:t> - Certidão de regularidade com o Fundo de Garantia por Tempo de Serviço;</w:t>
      </w:r>
    </w:p>
    <w:p w14:paraId="0D1DD3EA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X</w:t>
      </w:r>
      <w:r w:rsidRPr="0014477F">
        <w:rPr>
          <w:rFonts w:ascii="Arial" w:hAnsi="Arial" w:cs="Arial"/>
          <w:color w:val="000000"/>
          <w:sz w:val="20"/>
          <w:szCs w:val="20"/>
        </w:rPr>
        <w:t> - Cópia do Cadastro Nacional de Pessoa Jurídica – CNPJ;</w:t>
      </w:r>
    </w:p>
    <w:p w14:paraId="4C576856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XI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- Documento demonstrando que a Rádio comunitária (fundação/associação) é legalmente constituída e devidamente registrada, com autorização da União para exploração do serviço de radiodifusão e satisfação das demais exigências impostas pela Lei 9.612/1998, e cujas condições de funcionamento sejam julgadas satisfatórias pelos órgãos oficiais de fiscalização do Poder Público concedente, nos termos do art. 17 da Lei 4.320/1964.</w:t>
      </w:r>
    </w:p>
    <w:p w14:paraId="504A8B26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color w:val="000000"/>
          <w:sz w:val="20"/>
          <w:szCs w:val="20"/>
        </w:rPr>
        <w:t>XII</w:t>
      </w:r>
      <w:r w:rsidRPr="0014477F">
        <w:rPr>
          <w:rFonts w:ascii="Arial" w:hAnsi="Arial" w:cs="Arial"/>
          <w:color w:val="000000"/>
          <w:sz w:val="20"/>
          <w:szCs w:val="20"/>
        </w:rPr>
        <w:t> - outros, que a Administração Pública entender necessários em razão dos objetivos do evento.</w:t>
      </w:r>
    </w:p>
    <w:p w14:paraId="56C91DD3" w14:textId="77777777" w:rsidR="001D0C5C" w:rsidRDefault="001D0C5C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</w:p>
    <w:p w14:paraId="7C8A0C81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bCs/>
          <w:color w:val="000000"/>
          <w:sz w:val="20"/>
          <w:szCs w:val="20"/>
        </w:rPr>
        <w:t>Art. 4º</w:t>
      </w:r>
      <w:r>
        <w:rPr>
          <w:rFonts w:ascii="Arial" w:hAnsi="Arial" w:cs="Arial"/>
          <w:bCs/>
          <w:color w:val="000000"/>
          <w:sz w:val="20"/>
          <w:szCs w:val="20"/>
        </w:rPr>
        <w:t>.</w:t>
      </w:r>
      <w:r w:rsidRPr="0014477F">
        <w:rPr>
          <w:rFonts w:ascii="Arial" w:hAnsi="Arial" w:cs="Arial"/>
          <w:color w:val="000000"/>
          <w:sz w:val="20"/>
          <w:szCs w:val="20"/>
        </w:rPr>
        <w:t xml:space="preserve"> A subvenção social de que trata esta Lei será concedida mediante regulamentação estabelecida em Termo de Convênio a ser celebrado entre as partes.</w:t>
      </w:r>
    </w:p>
    <w:p w14:paraId="570E9D6F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</w:p>
    <w:p w14:paraId="66BA8CCE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bCs/>
          <w:color w:val="000000"/>
          <w:sz w:val="20"/>
          <w:szCs w:val="20"/>
        </w:rPr>
        <w:t>Art. 5º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 </w:t>
      </w:r>
      <w:r w:rsidRPr="0014477F">
        <w:rPr>
          <w:rFonts w:ascii="Arial" w:hAnsi="Arial" w:cs="Arial"/>
          <w:color w:val="000000"/>
          <w:sz w:val="20"/>
          <w:szCs w:val="20"/>
        </w:rPr>
        <w:t>A conveniada prestará contas dos recursos repassados na forma e nos prazos fixados no Convênio.</w:t>
      </w:r>
    </w:p>
    <w:p w14:paraId="1DB8A0BE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bCs/>
          <w:color w:val="000000"/>
          <w:sz w:val="20"/>
          <w:szCs w:val="20"/>
        </w:rPr>
        <w:t>Art. 6º</w:t>
      </w:r>
      <w:r>
        <w:rPr>
          <w:rFonts w:ascii="Arial" w:hAnsi="Arial" w:cs="Arial"/>
          <w:bCs/>
          <w:color w:val="000000"/>
          <w:sz w:val="20"/>
          <w:szCs w:val="20"/>
        </w:rPr>
        <w:t>.</w:t>
      </w:r>
      <w:r w:rsidRPr="0014477F">
        <w:rPr>
          <w:rFonts w:ascii="Arial" w:hAnsi="Arial" w:cs="Arial"/>
          <w:color w:val="000000"/>
          <w:sz w:val="20"/>
          <w:szCs w:val="20"/>
        </w:rPr>
        <w:t> Esta Lei entra em vigor na data de sua publicação.</w:t>
      </w:r>
    </w:p>
    <w:p w14:paraId="4EFB4DB3" w14:textId="77777777" w:rsid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</w:p>
    <w:p w14:paraId="19E09A1B" w14:textId="77777777" w:rsidR="0014477F" w:rsidRPr="0014477F" w:rsidRDefault="0014477F" w:rsidP="0014477F">
      <w:pPr>
        <w:pStyle w:val="NormalWeb"/>
        <w:spacing w:beforeAutospacing="0" w:afterAutospacing="0" w:line="240" w:lineRule="auto"/>
        <w:ind w:firstLine="1560"/>
        <w:jc w:val="both"/>
        <w:rPr>
          <w:rFonts w:ascii="Arial" w:hAnsi="Arial" w:cs="Arial"/>
          <w:color w:val="000000"/>
          <w:sz w:val="20"/>
          <w:szCs w:val="20"/>
        </w:rPr>
      </w:pPr>
      <w:r w:rsidRPr="0014477F">
        <w:rPr>
          <w:rFonts w:ascii="Arial" w:hAnsi="Arial" w:cs="Arial"/>
          <w:b/>
          <w:bCs/>
          <w:color w:val="000000"/>
          <w:sz w:val="20"/>
          <w:szCs w:val="20"/>
        </w:rPr>
        <w:t>Art. 7º</w:t>
      </w:r>
      <w:r>
        <w:rPr>
          <w:rFonts w:ascii="Arial" w:hAnsi="Arial" w:cs="Arial"/>
          <w:bCs/>
          <w:color w:val="000000"/>
          <w:sz w:val="20"/>
          <w:szCs w:val="20"/>
        </w:rPr>
        <w:t>.</w:t>
      </w:r>
      <w:r w:rsidRPr="0014477F">
        <w:rPr>
          <w:rFonts w:ascii="Arial" w:hAnsi="Arial" w:cs="Arial"/>
          <w:color w:val="000000"/>
          <w:sz w:val="20"/>
          <w:szCs w:val="20"/>
        </w:rPr>
        <w:t> Revogam-se as disposições em contrário.</w:t>
      </w:r>
    </w:p>
    <w:p w14:paraId="5884BBA0" w14:textId="77777777" w:rsidR="00F33E2D" w:rsidRPr="0014477F" w:rsidRDefault="0052032F" w:rsidP="001E34FC">
      <w:pPr>
        <w:spacing w:after="0" w:line="240" w:lineRule="auto"/>
        <w:ind w:firstLine="2127"/>
        <w:jc w:val="right"/>
        <w:rPr>
          <w:rFonts w:ascii="Arial" w:hAnsi="Arial" w:cs="Arial"/>
          <w:sz w:val="20"/>
          <w:szCs w:val="20"/>
        </w:rPr>
      </w:pPr>
      <w:r w:rsidRPr="0014477F">
        <w:rPr>
          <w:rFonts w:ascii="Arial" w:hAnsi="Arial" w:cs="Arial"/>
          <w:b/>
          <w:sz w:val="20"/>
          <w:szCs w:val="20"/>
        </w:rPr>
        <w:t>Registre-se. Publique-se. Cumpra-se</w:t>
      </w:r>
      <w:r w:rsidRPr="0014477F">
        <w:rPr>
          <w:rFonts w:ascii="Arial" w:hAnsi="Arial" w:cs="Arial"/>
          <w:sz w:val="20"/>
          <w:szCs w:val="20"/>
        </w:rPr>
        <w:t>.</w:t>
      </w:r>
    </w:p>
    <w:p w14:paraId="771EBD57" w14:textId="77777777" w:rsidR="00673953" w:rsidRPr="0014477F" w:rsidRDefault="00673953" w:rsidP="001E34F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7152B919" w14:textId="07C56996" w:rsidR="00F33E2D" w:rsidRPr="0014477F" w:rsidRDefault="0052032F" w:rsidP="001E34FC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14477F">
        <w:rPr>
          <w:rFonts w:ascii="Arial" w:hAnsi="Arial" w:cs="Arial"/>
          <w:sz w:val="20"/>
          <w:szCs w:val="20"/>
        </w:rPr>
        <w:t xml:space="preserve">Santa Maria de Jetibá-ES, </w:t>
      </w:r>
      <w:r w:rsidR="00C60FD1">
        <w:rPr>
          <w:rFonts w:ascii="Arial" w:hAnsi="Arial" w:cs="Arial"/>
          <w:sz w:val="20"/>
          <w:szCs w:val="20"/>
        </w:rPr>
        <w:t xml:space="preserve">27 de </w:t>
      </w:r>
      <w:proofErr w:type="gramStart"/>
      <w:r w:rsidR="00C60FD1">
        <w:rPr>
          <w:rFonts w:ascii="Arial" w:hAnsi="Arial" w:cs="Arial"/>
          <w:sz w:val="20"/>
          <w:szCs w:val="20"/>
        </w:rPr>
        <w:t>Junho</w:t>
      </w:r>
      <w:proofErr w:type="gramEnd"/>
      <w:r w:rsidR="00792F4F" w:rsidRPr="0014477F">
        <w:rPr>
          <w:rFonts w:ascii="Arial" w:hAnsi="Arial" w:cs="Arial"/>
          <w:sz w:val="20"/>
          <w:szCs w:val="20"/>
        </w:rPr>
        <w:t xml:space="preserve"> de 2022</w:t>
      </w:r>
      <w:r w:rsidRPr="0014477F">
        <w:rPr>
          <w:rFonts w:ascii="Arial" w:hAnsi="Arial" w:cs="Arial"/>
          <w:sz w:val="20"/>
          <w:szCs w:val="20"/>
        </w:rPr>
        <w:t>.</w:t>
      </w:r>
    </w:p>
    <w:p w14:paraId="0D93F616" w14:textId="77777777" w:rsidR="007E0B4C" w:rsidRDefault="00034F57" w:rsidP="001E34F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  <w:r w:rsidRPr="0014477F">
        <w:rPr>
          <w:rFonts w:ascii="Arial" w:hAnsi="Arial" w:cs="Arial"/>
          <w:b/>
          <w:sz w:val="20"/>
          <w:szCs w:val="20"/>
        </w:rPr>
        <w:t xml:space="preserve"> </w:t>
      </w:r>
    </w:p>
    <w:p w14:paraId="0054632B" w14:textId="77777777" w:rsidR="001D0C5C" w:rsidRPr="0014477F" w:rsidRDefault="001D0C5C" w:rsidP="001E34FC">
      <w:pPr>
        <w:spacing w:after="0" w:line="240" w:lineRule="auto"/>
        <w:ind w:right="-170"/>
        <w:rPr>
          <w:rFonts w:ascii="Arial" w:hAnsi="Arial" w:cs="Arial"/>
          <w:b/>
          <w:sz w:val="20"/>
          <w:szCs w:val="20"/>
        </w:rPr>
      </w:pPr>
    </w:p>
    <w:p w14:paraId="406D0C70" w14:textId="77777777" w:rsidR="00F33E2D" w:rsidRPr="0014477F" w:rsidRDefault="0052032F" w:rsidP="001E34FC">
      <w:pPr>
        <w:spacing w:after="0" w:line="240" w:lineRule="auto"/>
        <w:ind w:left="5040" w:right="-170"/>
        <w:jc w:val="center"/>
        <w:rPr>
          <w:rFonts w:ascii="Arial" w:hAnsi="Arial" w:cs="Arial"/>
          <w:b/>
          <w:sz w:val="20"/>
          <w:szCs w:val="20"/>
        </w:rPr>
      </w:pPr>
      <w:r w:rsidRPr="0014477F">
        <w:rPr>
          <w:rFonts w:ascii="Arial" w:hAnsi="Arial" w:cs="Arial"/>
          <w:b/>
          <w:sz w:val="20"/>
          <w:szCs w:val="20"/>
        </w:rPr>
        <w:t>HILÁRIO ROEPKE</w:t>
      </w:r>
    </w:p>
    <w:p w14:paraId="3282F7C9" w14:textId="77777777" w:rsidR="000967CB" w:rsidRDefault="0052032F" w:rsidP="001E34FC">
      <w:pPr>
        <w:spacing w:after="0" w:line="240" w:lineRule="auto"/>
        <w:ind w:left="5040" w:right="-170"/>
        <w:jc w:val="center"/>
        <w:rPr>
          <w:rFonts w:ascii="Arial" w:hAnsi="Arial" w:cs="Arial"/>
          <w:sz w:val="20"/>
          <w:szCs w:val="20"/>
        </w:rPr>
      </w:pPr>
      <w:r w:rsidRPr="0014477F">
        <w:rPr>
          <w:rFonts w:ascii="Arial" w:hAnsi="Arial" w:cs="Arial"/>
          <w:sz w:val="20"/>
          <w:szCs w:val="20"/>
        </w:rPr>
        <w:t>Prefeito Municipal</w:t>
      </w:r>
    </w:p>
    <w:sectPr w:rsidR="000967CB" w:rsidSect="001D0C5C">
      <w:headerReference w:type="default" r:id="rId9"/>
      <w:pgSz w:w="11906" w:h="16838"/>
      <w:pgMar w:top="1843" w:right="566" w:bottom="0" w:left="1134" w:header="720" w:footer="317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027CFF" w14:textId="77777777" w:rsidR="00645C3A" w:rsidRDefault="0052032F">
      <w:pPr>
        <w:spacing w:after="0" w:line="240" w:lineRule="auto"/>
      </w:pPr>
      <w:r>
        <w:separator/>
      </w:r>
    </w:p>
  </w:endnote>
  <w:endnote w:type="continuationSeparator" w:id="0">
    <w:p w14:paraId="40666A34" w14:textId="77777777" w:rsidR="00645C3A" w:rsidRDefault="005203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ncoln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8ACBD" w14:textId="77777777" w:rsidR="00645C3A" w:rsidRDefault="0052032F">
      <w:pPr>
        <w:spacing w:after="0" w:line="240" w:lineRule="auto"/>
      </w:pPr>
      <w:r>
        <w:separator/>
      </w:r>
    </w:p>
  </w:footnote>
  <w:footnote w:type="continuationSeparator" w:id="0">
    <w:p w14:paraId="52D5E4FF" w14:textId="77777777" w:rsidR="00645C3A" w:rsidRDefault="005203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D6135" w14:textId="77777777" w:rsidR="00F33E2D" w:rsidRDefault="0052032F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8240" behindDoc="1" locked="0" layoutInCell="1" allowOverlap="1" wp14:anchorId="495AC4E9" wp14:editId="3A4106F2">
          <wp:simplePos x="0" y="0"/>
          <wp:positionH relativeFrom="column">
            <wp:posOffset>744855</wp:posOffset>
          </wp:positionH>
          <wp:positionV relativeFrom="paragraph">
            <wp:posOffset>-287627</wp:posOffset>
          </wp:positionV>
          <wp:extent cx="4215130" cy="982980"/>
          <wp:effectExtent l="0" t="0" r="0" b="762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71EE062"/>
    <w:multiLevelType w:val="singleLevel"/>
    <w:tmpl w:val="871EE062"/>
    <w:lvl w:ilvl="0">
      <w:start w:val="1"/>
      <w:numFmt w:val="upperLetter"/>
      <w:suff w:val="space"/>
      <w:lvlText w:val="%1)"/>
      <w:lvlJc w:val="left"/>
    </w:lvl>
  </w:abstractNum>
  <w:abstractNum w:abstractNumId="1" w15:restartNumberingAfterBreak="0">
    <w:nsid w:val="BCB82FBE"/>
    <w:multiLevelType w:val="singleLevel"/>
    <w:tmpl w:val="BCB82FBE"/>
    <w:lvl w:ilvl="0">
      <w:start w:val="1"/>
      <w:numFmt w:val="lowerLetter"/>
      <w:suff w:val="space"/>
      <w:lvlText w:val="%1)"/>
      <w:lvlJc w:val="left"/>
    </w:lvl>
  </w:abstractNum>
  <w:abstractNum w:abstractNumId="2" w15:restartNumberingAfterBreak="0">
    <w:nsid w:val="C4AE1420"/>
    <w:multiLevelType w:val="singleLevel"/>
    <w:tmpl w:val="C4AE1420"/>
    <w:lvl w:ilvl="0">
      <w:start w:val="1"/>
      <w:numFmt w:val="lowerLetter"/>
      <w:suff w:val="space"/>
      <w:lvlText w:val="%1."/>
      <w:lvlJc w:val="left"/>
    </w:lvl>
  </w:abstractNum>
  <w:abstractNum w:abstractNumId="3" w15:restartNumberingAfterBreak="0">
    <w:nsid w:val="D8661FAD"/>
    <w:multiLevelType w:val="singleLevel"/>
    <w:tmpl w:val="D8661FAD"/>
    <w:lvl w:ilvl="0">
      <w:start w:val="1"/>
      <w:numFmt w:val="upperRoman"/>
      <w:suff w:val="space"/>
      <w:lvlText w:val="%1-"/>
      <w:lvlJc w:val="left"/>
    </w:lvl>
  </w:abstractNum>
  <w:abstractNum w:abstractNumId="4" w15:restartNumberingAfterBreak="0">
    <w:nsid w:val="DE38307F"/>
    <w:multiLevelType w:val="singleLevel"/>
    <w:tmpl w:val="DE38307F"/>
    <w:lvl w:ilvl="0">
      <w:start w:val="1"/>
      <w:numFmt w:val="upperRoman"/>
      <w:suff w:val="space"/>
      <w:lvlText w:val="%1."/>
      <w:lvlJc w:val="left"/>
    </w:lvl>
  </w:abstractNum>
  <w:abstractNum w:abstractNumId="5" w15:restartNumberingAfterBreak="0">
    <w:nsid w:val="DFA1F960"/>
    <w:multiLevelType w:val="singleLevel"/>
    <w:tmpl w:val="DFA1F960"/>
    <w:lvl w:ilvl="0">
      <w:start w:val="1"/>
      <w:numFmt w:val="upperLetter"/>
      <w:suff w:val="space"/>
      <w:lvlText w:val="%1)"/>
      <w:lvlJc w:val="left"/>
    </w:lvl>
  </w:abstractNum>
  <w:abstractNum w:abstractNumId="6" w15:restartNumberingAfterBreak="0">
    <w:nsid w:val="E55422EB"/>
    <w:multiLevelType w:val="singleLevel"/>
    <w:tmpl w:val="E55422EB"/>
    <w:lvl w:ilvl="0">
      <w:start w:val="1"/>
      <w:numFmt w:val="upperLetter"/>
      <w:suff w:val="space"/>
      <w:lvlText w:val="%1)"/>
      <w:lvlJc w:val="left"/>
    </w:lvl>
  </w:abstractNum>
  <w:abstractNum w:abstractNumId="7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8" w15:restartNumberingAfterBreak="0">
    <w:nsid w:val="06895D0B"/>
    <w:multiLevelType w:val="hybridMultilevel"/>
    <w:tmpl w:val="B59CC332"/>
    <w:lvl w:ilvl="0" w:tplc="951CE75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DD2DE5"/>
    <w:multiLevelType w:val="multilevel"/>
    <w:tmpl w:val="C82E0622"/>
    <w:lvl w:ilvl="0">
      <w:start w:val="1"/>
      <w:numFmt w:val="upperRoman"/>
      <w:lvlText w:val="%1"/>
      <w:lvlJc w:val="left"/>
      <w:pPr>
        <w:ind w:left="2955" w:hanging="281"/>
      </w:pPr>
      <w:rPr>
        <w:rFonts w:ascii="Arial" w:eastAsia="Verdana" w:hAnsi="Arial" w:cs="Arial" w:hint="default"/>
        <w:b/>
        <w:w w:val="100"/>
        <w:sz w:val="20"/>
        <w:szCs w:val="20"/>
        <w:lang w:val="pt-PT" w:eastAsia="en-US" w:bidi="ar-SA"/>
      </w:rPr>
    </w:lvl>
    <w:lvl w:ilvl="1">
      <w:numFmt w:val="bullet"/>
      <w:lvlText w:val="•"/>
      <w:lvlJc w:val="left"/>
      <w:pPr>
        <w:ind w:left="3602" w:hanging="281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245" w:hanging="28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4887" w:hanging="28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530" w:hanging="2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73" w:hanging="2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5" w:hanging="2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2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01" w:hanging="281"/>
      </w:pPr>
      <w:rPr>
        <w:rFonts w:hint="default"/>
        <w:lang w:val="pt-PT" w:eastAsia="en-US" w:bidi="ar-SA"/>
      </w:rPr>
    </w:lvl>
  </w:abstractNum>
  <w:abstractNum w:abstractNumId="10" w15:restartNumberingAfterBreak="0">
    <w:nsid w:val="33E5126F"/>
    <w:multiLevelType w:val="multilevel"/>
    <w:tmpl w:val="33E5126F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6559FF"/>
    <w:multiLevelType w:val="multilevel"/>
    <w:tmpl w:val="A3EC307C"/>
    <w:lvl w:ilvl="0">
      <w:start w:val="1"/>
      <w:numFmt w:val="upperRoman"/>
      <w:lvlText w:val="%1"/>
      <w:lvlJc w:val="left"/>
      <w:pPr>
        <w:ind w:left="3164" w:hanging="209"/>
      </w:pPr>
      <w:rPr>
        <w:rFonts w:ascii="Arial" w:eastAsia="Verdana" w:hAnsi="Arial" w:cs="Verdana" w:hint="default"/>
        <w:b/>
        <w:w w:val="100"/>
        <w:sz w:val="20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3782" w:hanging="209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4405" w:hanging="2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5027" w:hanging="2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50" w:hanging="2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73" w:hanging="2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2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18" w:hanging="2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1" w:hanging="209"/>
      </w:pPr>
      <w:rPr>
        <w:rFonts w:hint="default"/>
        <w:lang w:val="pt-PT" w:eastAsia="en-US" w:bidi="ar-SA"/>
      </w:rPr>
    </w:lvl>
  </w:abstractNum>
  <w:num w:numId="1" w16cid:durableId="344676967">
    <w:abstractNumId w:val="3"/>
  </w:num>
  <w:num w:numId="2" w16cid:durableId="598412333">
    <w:abstractNumId w:val="2"/>
  </w:num>
  <w:num w:numId="3" w16cid:durableId="1781682705">
    <w:abstractNumId w:val="4"/>
  </w:num>
  <w:num w:numId="4" w16cid:durableId="1181898100">
    <w:abstractNumId w:val="1"/>
  </w:num>
  <w:num w:numId="5" w16cid:durableId="1946841005">
    <w:abstractNumId w:val="11"/>
  </w:num>
  <w:num w:numId="6" w16cid:durableId="594482869">
    <w:abstractNumId w:val="9"/>
  </w:num>
  <w:num w:numId="7" w16cid:durableId="1816021187">
    <w:abstractNumId w:val="8"/>
  </w:num>
  <w:num w:numId="8" w16cid:durableId="1660890102">
    <w:abstractNumId w:val="5"/>
  </w:num>
  <w:num w:numId="9" w16cid:durableId="360908523">
    <w:abstractNumId w:val="0"/>
  </w:num>
  <w:num w:numId="10" w16cid:durableId="681393616">
    <w:abstractNumId w:val="6"/>
  </w:num>
  <w:num w:numId="11" w16cid:durableId="1923904980">
    <w:abstractNumId w:val="10"/>
  </w:num>
  <w:num w:numId="12" w16cid:durableId="13391711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69362E6"/>
    <w:rsid w:val="00000B40"/>
    <w:rsid w:val="00005C5B"/>
    <w:rsid w:val="00012D35"/>
    <w:rsid w:val="00014D0C"/>
    <w:rsid w:val="000255E4"/>
    <w:rsid w:val="000303E0"/>
    <w:rsid w:val="00033141"/>
    <w:rsid w:val="00034F57"/>
    <w:rsid w:val="00036201"/>
    <w:rsid w:val="00037D01"/>
    <w:rsid w:val="00043465"/>
    <w:rsid w:val="00067E23"/>
    <w:rsid w:val="00076E9D"/>
    <w:rsid w:val="00081431"/>
    <w:rsid w:val="00084322"/>
    <w:rsid w:val="000905CE"/>
    <w:rsid w:val="00094163"/>
    <w:rsid w:val="00096488"/>
    <w:rsid w:val="000967CB"/>
    <w:rsid w:val="000B1F89"/>
    <w:rsid w:val="000C2469"/>
    <w:rsid w:val="000C4B04"/>
    <w:rsid w:val="000C544D"/>
    <w:rsid w:val="000C689B"/>
    <w:rsid w:val="000C6B4F"/>
    <w:rsid w:val="000D3553"/>
    <w:rsid w:val="000E0E1D"/>
    <w:rsid w:val="00113453"/>
    <w:rsid w:val="00114C0C"/>
    <w:rsid w:val="00121408"/>
    <w:rsid w:val="00130762"/>
    <w:rsid w:val="0013268C"/>
    <w:rsid w:val="00137189"/>
    <w:rsid w:val="0014477F"/>
    <w:rsid w:val="0014595E"/>
    <w:rsid w:val="001510EF"/>
    <w:rsid w:val="00152BB0"/>
    <w:rsid w:val="00162E51"/>
    <w:rsid w:val="001667A5"/>
    <w:rsid w:val="00177AE6"/>
    <w:rsid w:val="00193301"/>
    <w:rsid w:val="001A35BE"/>
    <w:rsid w:val="001A73E2"/>
    <w:rsid w:val="001B1FE6"/>
    <w:rsid w:val="001B67A0"/>
    <w:rsid w:val="001D0C5C"/>
    <w:rsid w:val="001D2373"/>
    <w:rsid w:val="001D47FE"/>
    <w:rsid w:val="001E0BCC"/>
    <w:rsid w:val="001E10D4"/>
    <w:rsid w:val="001E34FC"/>
    <w:rsid w:val="001E64F7"/>
    <w:rsid w:val="002169BA"/>
    <w:rsid w:val="0023094D"/>
    <w:rsid w:val="00230D83"/>
    <w:rsid w:val="0024046A"/>
    <w:rsid w:val="00242688"/>
    <w:rsid w:val="002461C0"/>
    <w:rsid w:val="00247C63"/>
    <w:rsid w:val="00257942"/>
    <w:rsid w:val="00262F6B"/>
    <w:rsid w:val="00280D02"/>
    <w:rsid w:val="00284C63"/>
    <w:rsid w:val="002925A6"/>
    <w:rsid w:val="002947CE"/>
    <w:rsid w:val="002A01B3"/>
    <w:rsid w:val="002A1080"/>
    <w:rsid w:val="002B2846"/>
    <w:rsid w:val="002C73F8"/>
    <w:rsid w:val="002F60D7"/>
    <w:rsid w:val="002F728A"/>
    <w:rsid w:val="00303B1F"/>
    <w:rsid w:val="00303E14"/>
    <w:rsid w:val="003065B0"/>
    <w:rsid w:val="003149EE"/>
    <w:rsid w:val="00327EB6"/>
    <w:rsid w:val="00355011"/>
    <w:rsid w:val="0036632B"/>
    <w:rsid w:val="00374B92"/>
    <w:rsid w:val="00375192"/>
    <w:rsid w:val="0037600D"/>
    <w:rsid w:val="00377195"/>
    <w:rsid w:val="003832EC"/>
    <w:rsid w:val="00386756"/>
    <w:rsid w:val="00387AE9"/>
    <w:rsid w:val="00393FD7"/>
    <w:rsid w:val="00394685"/>
    <w:rsid w:val="00395C9F"/>
    <w:rsid w:val="003A2386"/>
    <w:rsid w:val="003B57E7"/>
    <w:rsid w:val="003B6C2E"/>
    <w:rsid w:val="003E0BDC"/>
    <w:rsid w:val="003E6769"/>
    <w:rsid w:val="00403C46"/>
    <w:rsid w:val="00426471"/>
    <w:rsid w:val="00430228"/>
    <w:rsid w:val="0043319D"/>
    <w:rsid w:val="0043528B"/>
    <w:rsid w:val="00440467"/>
    <w:rsid w:val="00442F3F"/>
    <w:rsid w:val="00443833"/>
    <w:rsid w:val="00450712"/>
    <w:rsid w:val="00452FF7"/>
    <w:rsid w:val="004533C9"/>
    <w:rsid w:val="00455AA8"/>
    <w:rsid w:val="004644E5"/>
    <w:rsid w:val="0047014A"/>
    <w:rsid w:val="004833ED"/>
    <w:rsid w:val="00487727"/>
    <w:rsid w:val="00491D56"/>
    <w:rsid w:val="004A2453"/>
    <w:rsid w:val="004B07DB"/>
    <w:rsid w:val="004C09F5"/>
    <w:rsid w:val="004C0E45"/>
    <w:rsid w:val="004C3AF5"/>
    <w:rsid w:val="004C46FA"/>
    <w:rsid w:val="004D283C"/>
    <w:rsid w:val="004D5062"/>
    <w:rsid w:val="004D5F87"/>
    <w:rsid w:val="004D68DF"/>
    <w:rsid w:val="004E42B2"/>
    <w:rsid w:val="004E66FB"/>
    <w:rsid w:val="004F0D05"/>
    <w:rsid w:val="005007B5"/>
    <w:rsid w:val="00501A2F"/>
    <w:rsid w:val="00510C64"/>
    <w:rsid w:val="00513609"/>
    <w:rsid w:val="005143DE"/>
    <w:rsid w:val="0052032F"/>
    <w:rsid w:val="00535236"/>
    <w:rsid w:val="00552261"/>
    <w:rsid w:val="005526B4"/>
    <w:rsid w:val="00556F1F"/>
    <w:rsid w:val="005633C9"/>
    <w:rsid w:val="00565EC3"/>
    <w:rsid w:val="00577D4A"/>
    <w:rsid w:val="0059724A"/>
    <w:rsid w:val="005A0164"/>
    <w:rsid w:val="005A3C5A"/>
    <w:rsid w:val="005A62B8"/>
    <w:rsid w:val="005B5145"/>
    <w:rsid w:val="005B7B85"/>
    <w:rsid w:val="005C19F9"/>
    <w:rsid w:val="005C26F0"/>
    <w:rsid w:val="005D4B39"/>
    <w:rsid w:val="005E3414"/>
    <w:rsid w:val="005E681F"/>
    <w:rsid w:val="005E7593"/>
    <w:rsid w:val="005F132D"/>
    <w:rsid w:val="005F1A66"/>
    <w:rsid w:val="005F4F58"/>
    <w:rsid w:val="00601DFB"/>
    <w:rsid w:val="00613350"/>
    <w:rsid w:val="00623608"/>
    <w:rsid w:val="00625E75"/>
    <w:rsid w:val="006263D7"/>
    <w:rsid w:val="00631585"/>
    <w:rsid w:val="00641651"/>
    <w:rsid w:val="00645C3A"/>
    <w:rsid w:val="006548B1"/>
    <w:rsid w:val="00654AD8"/>
    <w:rsid w:val="006567DF"/>
    <w:rsid w:val="00660EF7"/>
    <w:rsid w:val="00661E32"/>
    <w:rsid w:val="0066573A"/>
    <w:rsid w:val="00665937"/>
    <w:rsid w:val="00667CF7"/>
    <w:rsid w:val="00667DEA"/>
    <w:rsid w:val="00673953"/>
    <w:rsid w:val="006759E3"/>
    <w:rsid w:val="006764BA"/>
    <w:rsid w:val="0068682E"/>
    <w:rsid w:val="00687F5B"/>
    <w:rsid w:val="006B1A7E"/>
    <w:rsid w:val="006D0E45"/>
    <w:rsid w:val="006D115E"/>
    <w:rsid w:val="006D1C7D"/>
    <w:rsid w:val="006E3305"/>
    <w:rsid w:val="006E360A"/>
    <w:rsid w:val="006E58A6"/>
    <w:rsid w:val="006F4AE6"/>
    <w:rsid w:val="006F6621"/>
    <w:rsid w:val="007014AF"/>
    <w:rsid w:val="00702A28"/>
    <w:rsid w:val="00716D93"/>
    <w:rsid w:val="00725210"/>
    <w:rsid w:val="00725D2D"/>
    <w:rsid w:val="00732CEB"/>
    <w:rsid w:val="0074594D"/>
    <w:rsid w:val="00746558"/>
    <w:rsid w:val="00750A42"/>
    <w:rsid w:val="00756FA1"/>
    <w:rsid w:val="007610F5"/>
    <w:rsid w:val="00767160"/>
    <w:rsid w:val="00773974"/>
    <w:rsid w:val="00775633"/>
    <w:rsid w:val="00777282"/>
    <w:rsid w:val="00777DAB"/>
    <w:rsid w:val="0079102F"/>
    <w:rsid w:val="00792568"/>
    <w:rsid w:val="00792F4F"/>
    <w:rsid w:val="00794D8F"/>
    <w:rsid w:val="007A1387"/>
    <w:rsid w:val="007A459D"/>
    <w:rsid w:val="007B61EC"/>
    <w:rsid w:val="007D12D6"/>
    <w:rsid w:val="007D56B6"/>
    <w:rsid w:val="007D6BD6"/>
    <w:rsid w:val="007E0B4C"/>
    <w:rsid w:val="007E61DE"/>
    <w:rsid w:val="007F04B4"/>
    <w:rsid w:val="008007BC"/>
    <w:rsid w:val="00805728"/>
    <w:rsid w:val="00806F0B"/>
    <w:rsid w:val="00810771"/>
    <w:rsid w:val="00810D68"/>
    <w:rsid w:val="008218B1"/>
    <w:rsid w:val="00821AF5"/>
    <w:rsid w:val="00823DFA"/>
    <w:rsid w:val="00824F39"/>
    <w:rsid w:val="0085682E"/>
    <w:rsid w:val="0086299B"/>
    <w:rsid w:val="00871D19"/>
    <w:rsid w:val="00872F79"/>
    <w:rsid w:val="008A0216"/>
    <w:rsid w:val="008A1F55"/>
    <w:rsid w:val="008A4CA1"/>
    <w:rsid w:val="008A5B28"/>
    <w:rsid w:val="008B25DC"/>
    <w:rsid w:val="008B37C3"/>
    <w:rsid w:val="008C6E23"/>
    <w:rsid w:val="008D6209"/>
    <w:rsid w:val="008E4791"/>
    <w:rsid w:val="008E6063"/>
    <w:rsid w:val="008E6D5B"/>
    <w:rsid w:val="008F31E2"/>
    <w:rsid w:val="008F534B"/>
    <w:rsid w:val="00900F77"/>
    <w:rsid w:val="00902640"/>
    <w:rsid w:val="00904D58"/>
    <w:rsid w:val="00917A8C"/>
    <w:rsid w:val="009206E6"/>
    <w:rsid w:val="0092166B"/>
    <w:rsid w:val="0093552D"/>
    <w:rsid w:val="00935E3F"/>
    <w:rsid w:val="00942B41"/>
    <w:rsid w:val="00943D45"/>
    <w:rsid w:val="0095496D"/>
    <w:rsid w:val="009551B7"/>
    <w:rsid w:val="0095676C"/>
    <w:rsid w:val="00956960"/>
    <w:rsid w:val="00963FE8"/>
    <w:rsid w:val="00964552"/>
    <w:rsid w:val="0096610E"/>
    <w:rsid w:val="00971594"/>
    <w:rsid w:val="00977A1F"/>
    <w:rsid w:val="009806EB"/>
    <w:rsid w:val="00981B6E"/>
    <w:rsid w:val="00981E45"/>
    <w:rsid w:val="009914BE"/>
    <w:rsid w:val="00994023"/>
    <w:rsid w:val="009969B9"/>
    <w:rsid w:val="009A038E"/>
    <w:rsid w:val="009A07B5"/>
    <w:rsid w:val="009A09AA"/>
    <w:rsid w:val="009A7282"/>
    <w:rsid w:val="009C196B"/>
    <w:rsid w:val="009C6682"/>
    <w:rsid w:val="009D1D5D"/>
    <w:rsid w:val="009D6F50"/>
    <w:rsid w:val="009E4350"/>
    <w:rsid w:val="009E6096"/>
    <w:rsid w:val="009F7876"/>
    <w:rsid w:val="00A00401"/>
    <w:rsid w:val="00A10CBE"/>
    <w:rsid w:val="00A120E9"/>
    <w:rsid w:val="00A167BC"/>
    <w:rsid w:val="00A2006D"/>
    <w:rsid w:val="00A24C66"/>
    <w:rsid w:val="00A25C0A"/>
    <w:rsid w:val="00A36252"/>
    <w:rsid w:val="00A36AF6"/>
    <w:rsid w:val="00A42B6E"/>
    <w:rsid w:val="00A438CF"/>
    <w:rsid w:val="00A55AA3"/>
    <w:rsid w:val="00A606C6"/>
    <w:rsid w:val="00A7185A"/>
    <w:rsid w:val="00A73EE5"/>
    <w:rsid w:val="00A8690A"/>
    <w:rsid w:val="00A97AE0"/>
    <w:rsid w:val="00AC33B5"/>
    <w:rsid w:val="00AD1973"/>
    <w:rsid w:val="00AD4011"/>
    <w:rsid w:val="00AD7280"/>
    <w:rsid w:val="00AE6DAB"/>
    <w:rsid w:val="00B026C0"/>
    <w:rsid w:val="00B10AB9"/>
    <w:rsid w:val="00B54767"/>
    <w:rsid w:val="00B60511"/>
    <w:rsid w:val="00B61FBC"/>
    <w:rsid w:val="00B624A5"/>
    <w:rsid w:val="00B63141"/>
    <w:rsid w:val="00BA306A"/>
    <w:rsid w:val="00BA626A"/>
    <w:rsid w:val="00BB6EB9"/>
    <w:rsid w:val="00BC68C9"/>
    <w:rsid w:val="00BD1243"/>
    <w:rsid w:val="00BE2456"/>
    <w:rsid w:val="00C13E63"/>
    <w:rsid w:val="00C16575"/>
    <w:rsid w:val="00C24A70"/>
    <w:rsid w:val="00C25AF8"/>
    <w:rsid w:val="00C32071"/>
    <w:rsid w:val="00C35507"/>
    <w:rsid w:val="00C37CE6"/>
    <w:rsid w:val="00C5218D"/>
    <w:rsid w:val="00C60FD1"/>
    <w:rsid w:val="00C85357"/>
    <w:rsid w:val="00CA417B"/>
    <w:rsid w:val="00CA4DA8"/>
    <w:rsid w:val="00CB0556"/>
    <w:rsid w:val="00CB3B13"/>
    <w:rsid w:val="00CB5FEA"/>
    <w:rsid w:val="00CB6DC3"/>
    <w:rsid w:val="00CB7730"/>
    <w:rsid w:val="00CC7AA6"/>
    <w:rsid w:val="00CD59AD"/>
    <w:rsid w:val="00CE57D2"/>
    <w:rsid w:val="00CF0F36"/>
    <w:rsid w:val="00CF1CAA"/>
    <w:rsid w:val="00CF612C"/>
    <w:rsid w:val="00CF64D8"/>
    <w:rsid w:val="00D049BD"/>
    <w:rsid w:val="00D05A96"/>
    <w:rsid w:val="00D10014"/>
    <w:rsid w:val="00D16FE2"/>
    <w:rsid w:val="00D236BC"/>
    <w:rsid w:val="00D328F6"/>
    <w:rsid w:val="00D34830"/>
    <w:rsid w:val="00D4417A"/>
    <w:rsid w:val="00D6518B"/>
    <w:rsid w:val="00D83762"/>
    <w:rsid w:val="00D87685"/>
    <w:rsid w:val="00D96BFB"/>
    <w:rsid w:val="00DB17B2"/>
    <w:rsid w:val="00DB38F2"/>
    <w:rsid w:val="00DC6481"/>
    <w:rsid w:val="00DD4C4C"/>
    <w:rsid w:val="00DF16FF"/>
    <w:rsid w:val="00E01249"/>
    <w:rsid w:val="00E0132C"/>
    <w:rsid w:val="00E03B7C"/>
    <w:rsid w:val="00E15022"/>
    <w:rsid w:val="00E20F67"/>
    <w:rsid w:val="00E3081C"/>
    <w:rsid w:val="00E46F9B"/>
    <w:rsid w:val="00E50EEC"/>
    <w:rsid w:val="00E53B60"/>
    <w:rsid w:val="00E76301"/>
    <w:rsid w:val="00E82B91"/>
    <w:rsid w:val="00EA7CA8"/>
    <w:rsid w:val="00EB32DF"/>
    <w:rsid w:val="00EE00AC"/>
    <w:rsid w:val="00EE353E"/>
    <w:rsid w:val="00EF259F"/>
    <w:rsid w:val="00EF4E52"/>
    <w:rsid w:val="00F21FFC"/>
    <w:rsid w:val="00F2584E"/>
    <w:rsid w:val="00F31A87"/>
    <w:rsid w:val="00F33E2D"/>
    <w:rsid w:val="00F36C98"/>
    <w:rsid w:val="00F412EC"/>
    <w:rsid w:val="00F44742"/>
    <w:rsid w:val="00F6315B"/>
    <w:rsid w:val="00F71097"/>
    <w:rsid w:val="00F77314"/>
    <w:rsid w:val="00F83B80"/>
    <w:rsid w:val="00F8715D"/>
    <w:rsid w:val="00F9351B"/>
    <w:rsid w:val="00F94579"/>
    <w:rsid w:val="00FA08E8"/>
    <w:rsid w:val="00FA77A7"/>
    <w:rsid w:val="00FB325E"/>
    <w:rsid w:val="00FC1598"/>
    <w:rsid w:val="00FC4723"/>
    <w:rsid w:val="00FC5FDF"/>
    <w:rsid w:val="00FC78CF"/>
    <w:rsid w:val="00FD6D65"/>
    <w:rsid w:val="00FD7758"/>
    <w:rsid w:val="00FE27BB"/>
    <w:rsid w:val="00FE722A"/>
    <w:rsid w:val="00FF7796"/>
    <w:rsid w:val="012010F6"/>
    <w:rsid w:val="01AC0F49"/>
    <w:rsid w:val="01C479F6"/>
    <w:rsid w:val="03095368"/>
    <w:rsid w:val="03C67B11"/>
    <w:rsid w:val="03F0338F"/>
    <w:rsid w:val="04024E47"/>
    <w:rsid w:val="040D5F3D"/>
    <w:rsid w:val="044F6136"/>
    <w:rsid w:val="04BD5452"/>
    <w:rsid w:val="04C87301"/>
    <w:rsid w:val="04E64024"/>
    <w:rsid w:val="05234C5E"/>
    <w:rsid w:val="05557FE4"/>
    <w:rsid w:val="06961DE0"/>
    <w:rsid w:val="069D02E2"/>
    <w:rsid w:val="06E866F2"/>
    <w:rsid w:val="070479D3"/>
    <w:rsid w:val="071D66F0"/>
    <w:rsid w:val="07D81C1C"/>
    <w:rsid w:val="081F0B8D"/>
    <w:rsid w:val="08A46FBD"/>
    <w:rsid w:val="099F782E"/>
    <w:rsid w:val="09A20F29"/>
    <w:rsid w:val="0A0D1545"/>
    <w:rsid w:val="0A4F48EA"/>
    <w:rsid w:val="0AA22938"/>
    <w:rsid w:val="0AB55A0F"/>
    <w:rsid w:val="0AEB330E"/>
    <w:rsid w:val="0B08793D"/>
    <w:rsid w:val="0B125FCF"/>
    <w:rsid w:val="0B8377E0"/>
    <w:rsid w:val="0BBE22CC"/>
    <w:rsid w:val="0D2846B9"/>
    <w:rsid w:val="0D2C1FA1"/>
    <w:rsid w:val="0E6D5BAF"/>
    <w:rsid w:val="0EB94CD7"/>
    <w:rsid w:val="0EE800EB"/>
    <w:rsid w:val="0F9949C2"/>
    <w:rsid w:val="108409F7"/>
    <w:rsid w:val="11E87F6A"/>
    <w:rsid w:val="12AE2346"/>
    <w:rsid w:val="13075CE4"/>
    <w:rsid w:val="13326C4F"/>
    <w:rsid w:val="1346655A"/>
    <w:rsid w:val="13DE72DE"/>
    <w:rsid w:val="14242053"/>
    <w:rsid w:val="14797814"/>
    <w:rsid w:val="148C2D54"/>
    <w:rsid w:val="150B0E02"/>
    <w:rsid w:val="15694288"/>
    <w:rsid w:val="16223F87"/>
    <w:rsid w:val="163176F6"/>
    <w:rsid w:val="16E2392E"/>
    <w:rsid w:val="172A2F01"/>
    <w:rsid w:val="1808360B"/>
    <w:rsid w:val="182C123B"/>
    <w:rsid w:val="18330EAD"/>
    <w:rsid w:val="18AB740E"/>
    <w:rsid w:val="19711ECC"/>
    <w:rsid w:val="19C336E6"/>
    <w:rsid w:val="19C64478"/>
    <w:rsid w:val="1A04348F"/>
    <w:rsid w:val="1A8F0C81"/>
    <w:rsid w:val="1ACB10BA"/>
    <w:rsid w:val="1BDB0971"/>
    <w:rsid w:val="1D116DEF"/>
    <w:rsid w:val="1D624B70"/>
    <w:rsid w:val="1DCB5C6A"/>
    <w:rsid w:val="1E290996"/>
    <w:rsid w:val="1E716BE6"/>
    <w:rsid w:val="1E8E69D3"/>
    <w:rsid w:val="1E9151C6"/>
    <w:rsid w:val="1EF6404F"/>
    <w:rsid w:val="1F69689C"/>
    <w:rsid w:val="1F6D546A"/>
    <w:rsid w:val="202D4FF3"/>
    <w:rsid w:val="205168C4"/>
    <w:rsid w:val="20DB1947"/>
    <w:rsid w:val="215C0BC4"/>
    <w:rsid w:val="21C33310"/>
    <w:rsid w:val="223766F0"/>
    <w:rsid w:val="229E3417"/>
    <w:rsid w:val="22B26170"/>
    <w:rsid w:val="22D1563C"/>
    <w:rsid w:val="22E415A9"/>
    <w:rsid w:val="23E87C55"/>
    <w:rsid w:val="242023DE"/>
    <w:rsid w:val="247F7AB0"/>
    <w:rsid w:val="248F0F53"/>
    <w:rsid w:val="25396A45"/>
    <w:rsid w:val="254C01C4"/>
    <w:rsid w:val="256046B2"/>
    <w:rsid w:val="25C95E91"/>
    <w:rsid w:val="262D3164"/>
    <w:rsid w:val="263A3326"/>
    <w:rsid w:val="26E9174C"/>
    <w:rsid w:val="27016788"/>
    <w:rsid w:val="270F6279"/>
    <w:rsid w:val="27162342"/>
    <w:rsid w:val="28420900"/>
    <w:rsid w:val="28F465E0"/>
    <w:rsid w:val="291E71F9"/>
    <w:rsid w:val="29952B11"/>
    <w:rsid w:val="2A0A3802"/>
    <w:rsid w:val="2A2436CC"/>
    <w:rsid w:val="2AF037A0"/>
    <w:rsid w:val="2AF528B4"/>
    <w:rsid w:val="2B193ADF"/>
    <w:rsid w:val="2B865612"/>
    <w:rsid w:val="2BEA7006"/>
    <w:rsid w:val="2C1C1154"/>
    <w:rsid w:val="2C8244E5"/>
    <w:rsid w:val="2D3F2C36"/>
    <w:rsid w:val="2E184323"/>
    <w:rsid w:val="2E46188F"/>
    <w:rsid w:val="2F2B6CEF"/>
    <w:rsid w:val="2F53423F"/>
    <w:rsid w:val="307C3A1B"/>
    <w:rsid w:val="30EE2BD7"/>
    <w:rsid w:val="31E66770"/>
    <w:rsid w:val="32930EE0"/>
    <w:rsid w:val="32A67C76"/>
    <w:rsid w:val="32D737CF"/>
    <w:rsid w:val="334372DA"/>
    <w:rsid w:val="3346623A"/>
    <w:rsid w:val="358A54F5"/>
    <w:rsid w:val="35AC79CF"/>
    <w:rsid w:val="36216C74"/>
    <w:rsid w:val="363536D6"/>
    <w:rsid w:val="366F6DDD"/>
    <w:rsid w:val="36863CBD"/>
    <w:rsid w:val="36CA42DC"/>
    <w:rsid w:val="37015D7C"/>
    <w:rsid w:val="377B2CA9"/>
    <w:rsid w:val="38786120"/>
    <w:rsid w:val="38B33290"/>
    <w:rsid w:val="39393A65"/>
    <w:rsid w:val="393966A6"/>
    <w:rsid w:val="395402B6"/>
    <w:rsid w:val="39AA7E06"/>
    <w:rsid w:val="3A7E75DD"/>
    <w:rsid w:val="3B4A6583"/>
    <w:rsid w:val="3B4B0393"/>
    <w:rsid w:val="3B9468CF"/>
    <w:rsid w:val="3BA865DC"/>
    <w:rsid w:val="3C005376"/>
    <w:rsid w:val="3C3B53CB"/>
    <w:rsid w:val="3C440AF6"/>
    <w:rsid w:val="3CFE48AB"/>
    <w:rsid w:val="3DF25CD6"/>
    <w:rsid w:val="3E1F13E2"/>
    <w:rsid w:val="406B793E"/>
    <w:rsid w:val="406E5010"/>
    <w:rsid w:val="40A43801"/>
    <w:rsid w:val="40FD61A5"/>
    <w:rsid w:val="42C01A33"/>
    <w:rsid w:val="42F07A74"/>
    <w:rsid w:val="440D1592"/>
    <w:rsid w:val="44292A12"/>
    <w:rsid w:val="442F5564"/>
    <w:rsid w:val="45466234"/>
    <w:rsid w:val="457B35A1"/>
    <w:rsid w:val="46212D2B"/>
    <w:rsid w:val="467E5ED9"/>
    <w:rsid w:val="479C7AB3"/>
    <w:rsid w:val="481D2E70"/>
    <w:rsid w:val="48493D89"/>
    <w:rsid w:val="485E258B"/>
    <w:rsid w:val="4868025B"/>
    <w:rsid w:val="48975DAD"/>
    <w:rsid w:val="49092039"/>
    <w:rsid w:val="4B02411C"/>
    <w:rsid w:val="4C5E2695"/>
    <w:rsid w:val="4C90613D"/>
    <w:rsid w:val="4CD70F5A"/>
    <w:rsid w:val="4DC30974"/>
    <w:rsid w:val="4E0F1FBC"/>
    <w:rsid w:val="4F557828"/>
    <w:rsid w:val="4FBC67DC"/>
    <w:rsid w:val="4FE172A7"/>
    <w:rsid w:val="51016626"/>
    <w:rsid w:val="510A3AAF"/>
    <w:rsid w:val="517F2AD3"/>
    <w:rsid w:val="51BB0FA0"/>
    <w:rsid w:val="52A20CC7"/>
    <w:rsid w:val="52C5724D"/>
    <w:rsid w:val="53360166"/>
    <w:rsid w:val="53D91FEE"/>
    <w:rsid w:val="551311BE"/>
    <w:rsid w:val="55C07AC2"/>
    <w:rsid w:val="56A0130D"/>
    <w:rsid w:val="56A734D3"/>
    <w:rsid w:val="570347B3"/>
    <w:rsid w:val="590B0393"/>
    <w:rsid w:val="59643FB2"/>
    <w:rsid w:val="59CA46D3"/>
    <w:rsid w:val="59D65E10"/>
    <w:rsid w:val="59ED6532"/>
    <w:rsid w:val="5A554937"/>
    <w:rsid w:val="5ACB0FF2"/>
    <w:rsid w:val="5B1C2E98"/>
    <w:rsid w:val="5BFD3D00"/>
    <w:rsid w:val="5C761A46"/>
    <w:rsid w:val="5CB1329B"/>
    <w:rsid w:val="5D1B3693"/>
    <w:rsid w:val="5DAA7289"/>
    <w:rsid w:val="5E2E478F"/>
    <w:rsid w:val="5E391A77"/>
    <w:rsid w:val="5EE10F1E"/>
    <w:rsid w:val="5EF406B7"/>
    <w:rsid w:val="5F0B4D8A"/>
    <w:rsid w:val="5F1D70AA"/>
    <w:rsid w:val="5F9D37FC"/>
    <w:rsid w:val="5FFD0683"/>
    <w:rsid w:val="61310E3C"/>
    <w:rsid w:val="61F5352B"/>
    <w:rsid w:val="62D550EF"/>
    <w:rsid w:val="637F1A59"/>
    <w:rsid w:val="63E94CAF"/>
    <w:rsid w:val="63FF20F7"/>
    <w:rsid w:val="644F58BB"/>
    <w:rsid w:val="65265164"/>
    <w:rsid w:val="655E6180"/>
    <w:rsid w:val="667A21DD"/>
    <w:rsid w:val="669362E6"/>
    <w:rsid w:val="672116B4"/>
    <w:rsid w:val="6741468F"/>
    <w:rsid w:val="677240C8"/>
    <w:rsid w:val="682E219A"/>
    <w:rsid w:val="68AB7A2E"/>
    <w:rsid w:val="68EE7C26"/>
    <w:rsid w:val="69E05245"/>
    <w:rsid w:val="6A0E75CB"/>
    <w:rsid w:val="6A6F5614"/>
    <w:rsid w:val="6BC54E5D"/>
    <w:rsid w:val="6C440443"/>
    <w:rsid w:val="6D930235"/>
    <w:rsid w:val="6E720F3C"/>
    <w:rsid w:val="6EB40808"/>
    <w:rsid w:val="6EF06736"/>
    <w:rsid w:val="6F09441F"/>
    <w:rsid w:val="6F857150"/>
    <w:rsid w:val="6F8A0623"/>
    <w:rsid w:val="6F8B67EC"/>
    <w:rsid w:val="70356B46"/>
    <w:rsid w:val="709146F6"/>
    <w:rsid w:val="7098246C"/>
    <w:rsid w:val="713B7D12"/>
    <w:rsid w:val="715C5DA8"/>
    <w:rsid w:val="72D30B45"/>
    <w:rsid w:val="72D64692"/>
    <w:rsid w:val="72E8211A"/>
    <w:rsid w:val="73467E67"/>
    <w:rsid w:val="737B7D83"/>
    <w:rsid w:val="7386484D"/>
    <w:rsid w:val="73F979FB"/>
    <w:rsid w:val="74BC690D"/>
    <w:rsid w:val="74BF55E2"/>
    <w:rsid w:val="74F31910"/>
    <w:rsid w:val="74FE2C23"/>
    <w:rsid w:val="75020AB0"/>
    <w:rsid w:val="75087047"/>
    <w:rsid w:val="75BF721A"/>
    <w:rsid w:val="76556DC7"/>
    <w:rsid w:val="76952576"/>
    <w:rsid w:val="76ED31CB"/>
    <w:rsid w:val="772F380E"/>
    <w:rsid w:val="7731039E"/>
    <w:rsid w:val="779821A2"/>
    <w:rsid w:val="78286290"/>
    <w:rsid w:val="78716658"/>
    <w:rsid w:val="78D0057F"/>
    <w:rsid w:val="797F2C5F"/>
    <w:rsid w:val="7A467E81"/>
    <w:rsid w:val="7A582F81"/>
    <w:rsid w:val="7ACC332D"/>
    <w:rsid w:val="7AE1377E"/>
    <w:rsid w:val="7B3D0CAF"/>
    <w:rsid w:val="7C1D738E"/>
    <w:rsid w:val="7C7073B0"/>
    <w:rsid w:val="7C7A4166"/>
    <w:rsid w:val="7CCC690F"/>
    <w:rsid w:val="7CDC5EA3"/>
    <w:rsid w:val="7DAF4387"/>
    <w:rsid w:val="7DC474E6"/>
    <w:rsid w:val="7E3C74BA"/>
    <w:rsid w:val="7E981152"/>
    <w:rsid w:val="7EED2187"/>
    <w:rsid w:val="7F464420"/>
    <w:rsid w:val="7F9A1848"/>
    <w:rsid w:val="7FA8431E"/>
    <w:rsid w:val="7FEE1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CD357"/>
  <w15:docId w15:val="{94AA1041-0D36-4000-BFDB-A13E1D08E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Calibri" w:hAnsi="Calibri"/>
      <w:sz w:val="21"/>
      <w:szCs w:val="22"/>
      <w:lang w:eastAsia="zh-CN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Lincoln" w:hAnsi="Lincoln"/>
      <w:sz w:val="36"/>
    </w:rPr>
  </w:style>
  <w:style w:type="paragraph" w:styleId="Ttulo2">
    <w:name w:val="heading 2"/>
    <w:basedOn w:val="Normal"/>
    <w:next w:val="Normal"/>
    <w:unhideWhenUsed/>
    <w:qFormat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qFormat/>
    <w:rPr>
      <w:sz w:val="18"/>
      <w:szCs w:val="18"/>
    </w:rPr>
  </w:style>
  <w:style w:type="paragraph" w:styleId="NormalWeb">
    <w:name w:val="Normal (Web)"/>
    <w:basedOn w:val="Normal"/>
    <w:qFormat/>
    <w:pPr>
      <w:spacing w:beforeAutospacing="1" w:after="0" w:afterAutospacing="1"/>
    </w:pPr>
    <w:rPr>
      <w:rFonts w:ascii="Times New Roman" w:hAnsi="Times New Roman"/>
      <w:szCs w:val="24"/>
    </w:rPr>
  </w:style>
  <w:style w:type="paragraph" w:styleId="Corpodetexto3">
    <w:name w:val="Body Text 3"/>
    <w:basedOn w:val="Normal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styleId="Recuodecorpodetexto">
    <w:name w:val="Body Text Indent"/>
    <w:basedOn w:val="Normal"/>
    <w:qFormat/>
    <w:pPr>
      <w:spacing w:after="120"/>
      <w:ind w:left="283"/>
    </w:pPr>
  </w:style>
  <w:style w:type="character" w:styleId="Hyperlink">
    <w:name w:val="Hyperlink"/>
    <w:basedOn w:val="Fontepargpadro"/>
    <w:qFormat/>
    <w:rPr>
      <w:color w:val="0000FF"/>
      <w:u w:val="single"/>
    </w:rPr>
  </w:style>
  <w:style w:type="character" w:customStyle="1" w:styleId="font21">
    <w:name w:val="font21"/>
    <w:qFormat/>
    <w:rPr>
      <w:rFonts w:ascii="Times New Roman" w:hAnsi="Times New Roman" w:cs="Times New Roman" w:hint="default"/>
      <w:b/>
      <w:i/>
      <w:color w:val="000000"/>
      <w:sz w:val="20"/>
      <w:szCs w:val="20"/>
      <w:u w:val="none"/>
    </w:rPr>
  </w:style>
  <w:style w:type="paragraph" w:customStyle="1" w:styleId="NormalWeb1">
    <w:name w:val="Normal (Web)1"/>
    <w:basedOn w:val="Normal"/>
    <w:uiPriority w:val="7"/>
    <w:qFormat/>
    <w:pPr>
      <w:spacing w:before="280" w:after="280"/>
    </w:pPr>
    <w:rPr>
      <w:rFonts w:ascii="Arial Unicode MS" w:eastAsia="Arial Unicode MS" w:hAnsi="Arial Unicode MS" w:cs="Arial Unicode MS"/>
    </w:rPr>
  </w:style>
  <w:style w:type="paragraph" w:styleId="Textodebalo">
    <w:name w:val="Balloon Text"/>
    <w:basedOn w:val="Normal"/>
    <w:link w:val="TextodebaloChar"/>
    <w:rsid w:val="00824F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824F39"/>
    <w:rPr>
      <w:rFonts w:ascii="Segoe UI" w:hAnsi="Segoe UI" w:cs="Segoe UI"/>
      <w:sz w:val="18"/>
      <w:szCs w:val="18"/>
      <w:lang w:val="en-US" w:eastAsia="zh-CN"/>
    </w:rPr>
  </w:style>
  <w:style w:type="paragraph" w:customStyle="1" w:styleId="Estilo2">
    <w:name w:val="Estilo2"/>
    <w:basedOn w:val="Normal"/>
    <w:rsid w:val="0043528B"/>
    <w:pPr>
      <w:spacing w:after="0" w:line="240" w:lineRule="auto"/>
      <w:ind w:firstLine="2268"/>
      <w:jc w:val="both"/>
    </w:pPr>
    <w:rPr>
      <w:rFonts w:ascii="Footlight MT Light" w:eastAsia="Times New Roman" w:hAnsi="Footlight MT Light"/>
      <w:sz w:val="26"/>
      <w:szCs w:val="20"/>
      <w:lang w:eastAsia="pt-BR"/>
    </w:rPr>
  </w:style>
  <w:style w:type="table" w:styleId="Tabelacomgrade">
    <w:name w:val="Table Grid"/>
    <w:basedOn w:val="Tabelanormal"/>
    <w:qFormat/>
    <w:rsid w:val="002A01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977A1F"/>
    <w:pPr>
      <w:ind w:left="720"/>
      <w:contextualSpacing/>
    </w:pPr>
  </w:style>
  <w:style w:type="paragraph" w:customStyle="1" w:styleId="Default">
    <w:name w:val="Default"/>
    <w:qFormat/>
    <w:rsid w:val="00393FD7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paragraph" w:customStyle="1" w:styleId="PargrafodaLista1">
    <w:name w:val="Parágrafo da Lista1"/>
    <w:basedOn w:val="Normal"/>
    <w:uiPriority w:val="34"/>
    <w:qFormat/>
    <w:rsid w:val="007F04B4"/>
    <w:pPr>
      <w:ind w:left="720"/>
      <w:contextualSpacing/>
    </w:pPr>
    <w:rPr>
      <w:rFonts w:asciiTheme="minorHAnsi" w:eastAsiaTheme="minorEastAsia" w:hAnsiTheme="minorHAnsi" w:cstheme="minorBidi"/>
      <w:sz w:val="20"/>
      <w:szCs w:val="20"/>
      <w:lang w:val="en-US"/>
    </w:rPr>
  </w:style>
  <w:style w:type="paragraph" w:customStyle="1" w:styleId="ecxmsonormal">
    <w:name w:val="ecxmsonormal"/>
    <w:basedOn w:val="Normal"/>
    <w:qFormat/>
    <w:rsid w:val="001B1FE6"/>
    <w:pPr>
      <w:spacing w:after="324" w:line="276" w:lineRule="auto"/>
    </w:pPr>
    <w:rPr>
      <w:rFonts w:ascii="Times New Roman" w:hAnsi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971594"/>
    <w:pPr>
      <w:spacing w:after="0" w:line="240" w:lineRule="auto"/>
    </w:pPr>
    <w:rPr>
      <w:rFonts w:ascii="Arial" w:eastAsia="Arial" w:hAnsi="Arial" w:cs="Arial"/>
      <w:sz w:val="22"/>
      <w:szCs w:val="22"/>
      <w:lang w:val="en"/>
    </w:rPr>
  </w:style>
  <w:style w:type="paragraph" w:customStyle="1" w:styleId="Normal1">
    <w:name w:val="Normal1"/>
    <w:qFormat/>
    <w:rsid w:val="00AD4011"/>
    <w:pPr>
      <w:spacing w:before="120" w:after="12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grame">
    <w:name w:val="grame"/>
    <w:rsid w:val="00732CEB"/>
  </w:style>
  <w:style w:type="paragraph" w:customStyle="1" w:styleId="abdul">
    <w:name w:val="abdul"/>
    <w:basedOn w:val="Normal"/>
    <w:rsid w:val="00732CE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A58DA55-C276-406A-B446-DF58C3A10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558</Words>
  <Characters>3108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rafael.moreira</dc:creator>
  <cp:lastModifiedBy>Alexandra Schulz</cp:lastModifiedBy>
  <cp:revision>2</cp:revision>
  <cp:lastPrinted>2022-05-27T11:30:00Z</cp:lastPrinted>
  <dcterms:created xsi:type="dcterms:W3CDTF">2022-06-29T12:18:00Z</dcterms:created>
  <dcterms:modified xsi:type="dcterms:W3CDTF">2022-06-29T12:18:00Z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1046-10.2.0.7587</vt:lpwstr>
  </property>
</Properties>
</file>