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620F1" w14:textId="77777777" w:rsidR="005F3215" w:rsidRPr="005F3215" w:rsidRDefault="005F3215" w:rsidP="005F3215">
      <w:pPr>
        <w:rPr>
          <w:b/>
          <w:bCs/>
        </w:rPr>
      </w:pPr>
      <w:r w:rsidRPr="005F3215">
        <w:rPr>
          <w:b/>
          <w:bCs/>
        </w:rPr>
        <w:t>PARECER DA COMISSÃO DE OBRAS, SERVIÇOS PÚBLICOS E PATRIMÔNIO</w:t>
      </w:r>
    </w:p>
    <w:p w14:paraId="079A6D0F" w14:textId="77777777" w:rsidR="005F3215" w:rsidRPr="005F3215" w:rsidRDefault="005F3215" w:rsidP="005F3215">
      <w:r w:rsidRPr="005F3215">
        <w:rPr>
          <w:b/>
          <w:bCs/>
        </w:rPr>
        <w:t>Projeto de Lei nº 143/2025</w:t>
      </w:r>
    </w:p>
    <w:p w14:paraId="4A569212" w14:textId="77777777" w:rsidR="005F3215" w:rsidRPr="005F3215" w:rsidRDefault="005F3215" w:rsidP="005F3215">
      <w:pPr>
        <w:ind w:left="3540"/>
        <w:jc w:val="both"/>
      </w:pPr>
      <w:r w:rsidRPr="005F3215">
        <w:rPr>
          <w:b/>
          <w:bCs/>
        </w:rPr>
        <w:t>Ementa:</w:t>
      </w:r>
      <w:r w:rsidRPr="005F3215">
        <w:br/>
        <w:t xml:space="preserve">Autoriza o Poder Executivo Municipal a proceder à Concessão de Direito Real de Uso de uma sala industrial à empresa </w:t>
      </w:r>
      <w:r w:rsidRPr="005F3215">
        <w:rPr>
          <w:b/>
          <w:bCs/>
        </w:rPr>
        <w:t>ARNO CARNEIRO – ME</w:t>
      </w:r>
      <w:r w:rsidRPr="005F3215">
        <w:t>, e dá outras providências.</w:t>
      </w:r>
    </w:p>
    <w:p w14:paraId="762E8A29" w14:textId="427BC68D" w:rsidR="005F3215" w:rsidRPr="005F3215" w:rsidRDefault="005F3215" w:rsidP="005F3215"/>
    <w:p w14:paraId="72774DFD" w14:textId="77777777" w:rsidR="005F3215" w:rsidRPr="005F3215" w:rsidRDefault="005F3215" w:rsidP="005F3215">
      <w:pPr>
        <w:rPr>
          <w:b/>
          <w:bCs/>
        </w:rPr>
      </w:pPr>
      <w:r w:rsidRPr="005F3215">
        <w:rPr>
          <w:b/>
          <w:bCs/>
        </w:rPr>
        <w:t>RELATÓRIO</w:t>
      </w:r>
    </w:p>
    <w:p w14:paraId="65F7CFEE" w14:textId="77777777" w:rsidR="005F3215" w:rsidRPr="005F3215" w:rsidRDefault="005F3215" w:rsidP="005F3215">
      <w:r w:rsidRPr="005F3215">
        <w:t xml:space="preserve">O Projeto de Lei nº 143/2025, de autoria do Poder Executivo Municipal, foi encaminhado a esta Comissão de Obras, Serviços Públicos e Patrimônio para análise quanto aos aspectos </w:t>
      </w:r>
      <w:r w:rsidRPr="005F3215">
        <w:rPr>
          <w:b/>
          <w:bCs/>
        </w:rPr>
        <w:t>técnicos, patrimoniais e de interesse público</w:t>
      </w:r>
      <w:r w:rsidRPr="005F3215">
        <w:t>, conforme dispõe o Regimento Interno da Câmara Municipal.</w:t>
      </w:r>
    </w:p>
    <w:p w14:paraId="6EF0C263" w14:textId="77777777" w:rsidR="005F3215" w:rsidRPr="005F3215" w:rsidRDefault="005F3215" w:rsidP="005F3215">
      <w:r w:rsidRPr="005F3215">
        <w:t xml:space="preserve">A proposição autoriza a concessão de direito real de uso de uma sala industrial à empresa </w:t>
      </w:r>
      <w:r w:rsidRPr="005F3215">
        <w:rPr>
          <w:b/>
          <w:bCs/>
        </w:rPr>
        <w:t>ARNO CARNEIRO – ME</w:t>
      </w:r>
      <w:r w:rsidRPr="005F3215">
        <w:t>, nos termos da Lei Municipal nº 1.593/2003.</w:t>
      </w:r>
    </w:p>
    <w:p w14:paraId="255E4382" w14:textId="0966A95B" w:rsidR="005F3215" w:rsidRPr="005F3215" w:rsidRDefault="005F3215" w:rsidP="005F3215"/>
    <w:p w14:paraId="2C50894D" w14:textId="77777777" w:rsidR="005F3215" w:rsidRPr="005F3215" w:rsidRDefault="005F3215" w:rsidP="005F3215">
      <w:pPr>
        <w:rPr>
          <w:b/>
          <w:bCs/>
        </w:rPr>
      </w:pPr>
      <w:r w:rsidRPr="005F3215">
        <w:rPr>
          <w:b/>
          <w:bCs/>
        </w:rPr>
        <w:t>ANÁLISE</w:t>
      </w:r>
    </w:p>
    <w:p w14:paraId="28B015DB" w14:textId="77777777" w:rsidR="005F3215" w:rsidRPr="005F3215" w:rsidRDefault="005F3215" w:rsidP="005F3215">
      <w:pPr>
        <w:jc w:val="both"/>
      </w:pPr>
      <w:r w:rsidRPr="005F3215">
        <w:t xml:space="preserve">Da análise da matéria, verifica-se que a concessão do imóvel atende ao </w:t>
      </w:r>
      <w:r w:rsidRPr="005F3215">
        <w:rPr>
          <w:b/>
          <w:bCs/>
        </w:rPr>
        <w:t>interesse público</w:t>
      </w:r>
      <w:r w:rsidRPr="005F3215">
        <w:t>, contribuindo para o incentivo à atividade industrial, geração de empregos e desenvolvimento econômico do Município.</w:t>
      </w:r>
    </w:p>
    <w:p w14:paraId="064345F5" w14:textId="77777777" w:rsidR="005F3215" w:rsidRPr="005F3215" w:rsidRDefault="005F3215" w:rsidP="005F3215">
      <w:pPr>
        <w:jc w:val="both"/>
      </w:pPr>
      <w:r w:rsidRPr="005F3215">
        <w:t xml:space="preserve">Constata-se que o imóvel objeto da concessão encontra-se devidamente identificado, com descrição clara de sua localização, área e destinação, estando preservado o patrimônio público municipal, uma vez que a concessão é </w:t>
      </w:r>
      <w:r w:rsidRPr="005F3215">
        <w:rPr>
          <w:b/>
          <w:bCs/>
        </w:rPr>
        <w:t>temporária, gratuita e condicionada ao cumprimento de encargos</w:t>
      </w:r>
      <w:r w:rsidRPr="005F3215">
        <w:t>, com previsão expressa de reversão ao Município em caso de descumprimento das obrigações assumidas.</w:t>
      </w:r>
    </w:p>
    <w:p w14:paraId="5DDF81D9" w14:textId="77777777" w:rsidR="005F3215" w:rsidRPr="005F3215" w:rsidRDefault="005F3215" w:rsidP="005F3215">
      <w:pPr>
        <w:jc w:val="both"/>
      </w:pPr>
      <w:r w:rsidRPr="005F3215">
        <w:t>A proposição também assegura que a utilização do bem será exclusivamente para a finalidade prevista, não havendo prejuízo aos serviços públicos ou ao patrimônio municipal.</w:t>
      </w:r>
    </w:p>
    <w:p w14:paraId="6285445C" w14:textId="292B9E5A" w:rsidR="005F3215" w:rsidRPr="005F3215" w:rsidRDefault="005F3215" w:rsidP="005F3215"/>
    <w:p w14:paraId="2D9C7828" w14:textId="77777777" w:rsidR="005F3215" w:rsidRPr="005F3215" w:rsidRDefault="005F3215" w:rsidP="005F3215">
      <w:pPr>
        <w:jc w:val="both"/>
        <w:rPr>
          <w:b/>
          <w:bCs/>
        </w:rPr>
      </w:pPr>
      <w:r w:rsidRPr="005F3215">
        <w:rPr>
          <w:b/>
          <w:bCs/>
        </w:rPr>
        <w:lastRenderedPageBreak/>
        <w:t>CONCLUSÃO</w:t>
      </w:r>
    </w:p>
    <w:p w14:paraId="66BA5E3C" w14:textId="77777777" w:rsidR="005F3215" w:rsidRPr="005F3215" w:rsidRDefault="005F3215" w:rsidP="005F3215">
      <w:pPr>
        <w:jc w:val="both"/>
      </w:pPr>
      <w:r w:rsidRPr="005F3215">
        <w:t xml:space="preserve">Diante do exposto, esta </w:t>
      </w:r>
      <w:r w:rsidRPr="005F3215">
        <w:rPr>
          <w:b/>
          <w:bCs/>
        </w:rPr>
        <w:t>COMISSÃO DE OBRAS, SERVIÇOS PÚBLICOS E PATRIMÔNIO</w:t>
      </w:r>
      <w:r w:rsidRPr="005F3215">
        <w:t xml:space="preserve"> manifesta-se </w:t>
      </w:r>
      <w:r w:rsidRPr="005F3215">
        <w:rPr>
          <w:b/>
          <w:bCs/>
        </w:rPr>
        <w:t>FAVORAVELMENTE</w:t>
      </w:r>
      <w:r w:rsidRPr="005F3215">
        <w:t xml:space="preserve"> à tramitação e aprovação do </w:t>
      </w:r>
      <w:r w:rsidRPr="005F3215">
        <w:rPr>
          <w:b/>
          <w:bCs/>
        </w:rPr>
        <w:t>Projeto de Lei nº 143/2025</w:t>
      </w:r>
      <w:r w:rsidRPr="005F3215">
        <w:t>, por atender aos requisitos técnicos e patrimoniais exigidos.</w:t>
      </w:r>
    </w:p>
    <w:p w14:paraId="16BE1D7C" w14:textId="77777777" w:rsidR="005F3215" w:rsidRPr="005F3215" w:rsidRDefault="005F3215" w:rsidP="005F3215">
      <w:r w:rsidRPr="005F3215">
        <w:t>É o parecer.</w:t>
      </w:r>
    </w:p>
    <w:p w14:paraId="167DD0ED" w14:textId="1224CF26" w:rsidR="005F3215" w:rsidRPr="005F3215" w:rsidRDefault="005F3215" w:rsidP="005F3215"/>
    <w:p w14:paraId="73C4D462" w14:textId="2560EB04" w:rsidR="005F3215" w:rsidRPr="005F3215" w:rsidRDefault="005F3215" w:rsidP="005F3215">
      <w:r w:rsidRPr="005F3215">
        <w:t xml:space="preserve">Sala das Sessões da Comissão de Obras, Serviços Públicos e Patrimônio da Câmara Municipal de Vereadores de Santo Antônio do Sudoeste/PR, </w:t>
      </w:r>
      <w:r>
        <w:t xml:space="preserve">12 </w:t>
      </w:r>
      <w:r w:rsidRPr="005F3215">
        <w:t xml:space="preserve">de </w:t>
      </w:r>
      <w:proofErr w:type="gramStart"/>
      <w:r>
        <w:t xml:space="preserve">dezembro </w:t>
      </w:r>
      <w:r w:rsidRPr="005F3215">
        <w:t xml:space="preserve"> de</w:t>
      </w:r>
      <w:proofErr w:type="gramEnd"/>
      <w:r w:rsidRPr="005F3215">
        <w:t xml:space="preserve"> 2025.</w:t>
      </w:r>
    </w:p>
    <w:p w14:paraId="6114ADF5" w14:textId="14DCD06A" w:rsidR="005F3215" w:rsidRPr="005F3215" w:rsidRDefault="005F3215" w:rsidP="005F3215"/>
    <w:p w14:paraId="716281AB" w14:textId="77777777" w:rsidR="005F3215" w:rsidRPr="005F3215" w:rsidRDefault="005F3215" w:rsidP="005F3215">
      <w:r w:rsidRPr="005F3215">
        <w:rPr>
          <w:b/>
          <w:bCs/>
        </w:rPr>
        <w:t>SEBASTIÃO DE OLIVEIRA</w:t>
      </w:r>
      <w:r w:rsidRPr="005F3215">
        <w:br/>
        <w:t>Presidente</w:t>
      </w:r>
    </w:p>
    <w:p w14:paraId="6B156C03" w14:textId="3FB4C455" w:rsidR="005F3215" w:rsidRPr="005F3215" w:rsidRDefault="005F3215" w:rsidP="005F3215"/>
    <w:p w14:paraId="2FDDA8B3" w14:textId="77777777" w:rsidR="005F3215" w:rsidRPr="005F3215" w:rsidRDefault="005F3215" w:rsidP="005F3215">
      <w:r w:rsidRPr="005F3215">
        <w:rPr>
          <w:b/>
          <w:bCs/>
        </w:rPr>
        <w:t>VILSON LIMA DOS SANTOS JUNIOR</w:t>
      </w:r>
      <w:r w:rsidRPr="005F3215">
        <w:br/>
        <w:t>Relator</w:t>
      </w:r>
    </w:p>
    <w:p w14:paraId="659DAD5F" w14:textId="662F4D49" w:rsidR="005F3215" w:rsidRPr="005F3215" w:rsidRDefault="005F3215" w:rsidP="005F3215"/>
    <w:p w14:paraId="6D110740" w14:textId="77777777" w:rsidR="005F3215" w:rsidRPr="005F3215" w:rsidRDefault="005F3215" w:rsidP="005F3215">
      <w:r w:rsidRPr="005F3215">
        <w:rPr>
          <w:b/>
          <w:bCs/>
        </w:rPr>
        <w:t>JORGE PEREIRA DA SILVA</w:t>
      </w:r>
      <w:r w:rsidRPr="005F3215">
        <w:br/>
        <w:t>Secretário</w:t>
      </w:r>
    </w:p>
    <w:p w14:paraId="609BCA62" w14:textId="77777777" w:rsidR="005F3215" w:rsidRDefault="005F3215"/>
    <w:sectPr w:rsidR="005F3215" w:rsidSect="005F321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15"/>
    <w:rsid w:val="005F3215"/>
    <w:rsid w:val="0077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70496"/>
  <w15:chartTrackingRefBased/>
  <w15:docId w15:val="{D26D6DEC-69DD-458E-A80E-01D87A3D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3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3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32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3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32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3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3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3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3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32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32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32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32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32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32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32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32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32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3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3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3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3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32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32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32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32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32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32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32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1690</Characters>
  <Application>Microsoft Office Word</Application>
  <DocSecurity>0</DocSecurity>
  <Lines>48</Lines>
  <Paragraphs>20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2025-12-15T12:50:00Z</cp:lastPrinted>
  <dcterms:created xsi:type="dcterms:W3CDTF">2025-12-15T12:49:00Z</dcterms:created>
  <dcterms:modified xsi:type="dcterms:W3CDTF">2025-12-15T12:51:00Z</dcterms:modified>
</cp:coreProperties>
</file>