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02D53" w14:textId="77777777" w:rsidR="001F2066" w:rsidRPr="008260A3" w:rsidRDefault="001F2066" w:rsidP="000D2C62">
      <w:pPr>
        <w:pStyle w:val="Corpodetexto"/>
        <w:spacing w:line="360" w:lineRule="auto"/>
        <w:rPr>
          <w:rFonts w:ascii="Arial" w:hAnsi="Arial" w:cs="Arial"/>
        </w:rPr>
      </w:pPr>
    </w:p>
    <w:p w14:paraId="7C67B280" w14:textId="3B40CE92" w:rsidR="001F2066" w:rsidRDefault="005A5455" w:rsidP="000D2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/>
          <w:b/>
        </w:rPr>
      </w:pPr>
      <w:r w:rsidRPr="0098226D">
        <w:rPr>
          <w:rFonts w:ascii="Arial" w:hAnsi="Arial"/>
          <w:b/>
          <w:sz w:val="24"/>
          <w:szCs w:val="24"/>
        </w:rPr>
        <w:t>PROJETO DE LEI</w:t>
      </w:r>
      <w:r w:rsidR="002F4E8B" w:rsidRPr="001406E4">
        <w:rPr>
          <w:rFonts w:ascii="Arial" w:hAnsi="Arial"/>
          <w:b/>
          <w:sz w:val="24"/>
          <w:szCs w:val="24"/>
        </w:rPr>
        <w:t xml:space="preserve"> N°</w:t>
      </w:r>
      <w:r w:rsidR="001961FD">
        <w:rPr>
          <w:rFonts w:ascii="Arial" w:hAnsi="Arial"/>
          <w:b/>
          <w:sz w:val="24"/>
          <w:szCs w:val="24"/>
        </w:rPr>
        <w:t>002</w:t>
      </w:r>
      <w:r w:rsidR="00E90C43" w:rsidRPr="001406E4">
        <w:rPr>
          <w:rFonts w:ascii="Arial" w:hAnsi="Arial"/>
          <w:b/>
          <w:sz w:val="24"/>
          <w:szCs w:val="24"/>
        </w:rPr>
        <w:t>/2024</w:t>
      </w:r>
    </w:p>
    <w:p w14:paraId="3137C153" w14:textId="77777777" w:rsidR="0098226D" w:rsidRDefault="0098226D" w:rsidP="000D2C62">
      <w:pPr>
        <w:pStyle w:val="Corpodetexto"/>
        <w:spacing w:line="360" w:lineRule="auto"/>
        <w:rPr>
          <w:rFonts w:ascii="Arial"/>
          <w:b/>
        </w:rPr>
      </w:pPr>
    </w:p>
    <w:p w14:paraId="43006B7D" w14:textId="77777777" w:rsidR="001406E4" w:rsidRPr="0098226D" w:rsidRDefault="001406E4" w:rsidP="000D2C62">
      <w:pPr>
        <w:pStyle w:val="Corpodetexto"/>
        <w:spacing w:line="360" w:lineRule="auto"/>
        <w:rPr>
          <w:rFonts w:ascii="Arial"/>
          <w:b/>
        </w:rPr>
      </w:pPr>
    </w:p>
    <w:p w14:paraId="02286831" w14:textId="77777777" w:rsidR="005A5455" w:rsidRPr="0098226D" w:rsidRDefault="00FA52A9" w:rsidP="000D2C62">
      <w:pPr>
        <w:spacing w:line="360" w:lineRule="auto"/>
        <w:ind w:left="5103"/>
        <w:jc w:val="both"/>
        <w:rPr>
          <w:rFonts w:ascii="Arial" w:hAnsi="Arial"/>
          <w:b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>Institui o Projeto Específico de Expansão Urbana</w:t>
      </w:r>
      <w:r w:rsidR="00315AE7">
        <w:rPr>
          <w:rFonts w:ascii="Arial" w:hAnsi="Arial"/>
          <w:b/>
          <w:sz w:val="24"/>
          <w:szCs w:val="24"/>
        </w:rPr>
        <w:t xml:space="preserve"> – PEEU,</w:t>
      </w:r>
      <w:r w:rsidRPr="0098226D">
        <w:rPr>
          <w:rFonts w:ascii="Arial" w:hAnsi="Arial"/>
          <w:b/>
          <w:sz w:val="24"/>
          <w:szCs w:val="24"/>
        </w:rPr>
        <w:t xml:space="preserve"> da sede do </w:t>
      </w:r>
      <w:r w:rsidR="00613649" w:rsidRPr="0098226D">
        <w:rPr>
          <w:rFonts w:ascii="Arial" w:hAnsi="Arial"/>
          <w:b/>
          <w:sz w:val="24"/>
          <w:szCs w:val="24"/>
        </w:rPr>
        <w:t>m</w:t>
      </w:r>
      <w:r w:rsidRPr="0098226D">
        <w:rPr>
          <w:rFonts w:ascii="Arial" w:hAnsi="Arial"/>
          <w:b/>
          <w:sz w:val="24"/>
          <w:szCs w:val="24"/>
        </w:rPr>
        <w:t>unicípio de Clevelândia</w:t>
      </w:r>
      <w:r w:rsidR="00315AE7">
        <w:rPr>
          <w:rFonts w:ascii="Arial" w:hAnsi="Arial"/>
          <w:b/>
          <w:sz w:val="24"/>
          <w:szCs w:val="24"/>
        </w:rPr>
        <w:t>,</w:t>
      </w:r>
      <w:r w:rsidRPr="0098226D">
        <w:rPr>
          <w:rFonts w:ascii="Arial" w:hAnsi="Arial"/>
          <w:b/>
          <w:sz w:val="24"/>
          <w:szCs w:val="24"/>
        </w:rPr>
        <w:t xml:space="preserve"> Pr.</w:t>
      </w:r>
    </w:p>
    <w:p w14:paraId="6331C1BE" w14:textId="77777777" w:rsidR="005A5455" w:rsidRDefault="005A5455" w:rsidP="000D2C62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</w:p>
    <w:p w14:paraId="06E27ABC" w14:textId="77777777" w:rsidR="0098226D" w:rsidRPr="0098226D" w:rsidRDefault="0098226D" w:rsidP="000D2C62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</w:p>
    <w:p w14:paraId="398B2735" w14:textId="4A6ED5D4" w:rsidR="005A5455" w:rsidRPr="0098226D" w:rsidRDefault="005A5455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>Art.</w:t>
      </w:r>
      <w:r w:rsidR="00205B5C" w:rsidRPr="0098226D">
        <w:rPr>
          <w:rFonts w:ascii="Arial" w:hAnsi="Arial"/>
          <w:b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1º</w:t>
      </w:r>
      <w:r w:rsidR="00205B5C" w:rsidRPr="0098226D">
        <w:rPr>
          <w:rFonts w:ascii="Arial" w:hAnsi="Arial"/>
          <w:b/>
          <w:sz w:val="24"/>
          <w:szCs w:val="24"/>
        </w:rPr>
        <w:tab/>
      </w:r>
      <w:r w:rsidR="00205B5C" w:rsidRPr="0098226D">
        <w:rPr>
          <w:rFonts w:ascii="Arial" w:hAnsi="Arial"/>
          <w:b/>
          <w:sz w:val="24"/>
          <w:szCs w:val="24"/>
        </w:rPr>
        <w:tab/>
      </w:r>
      <w:r w:rsidR="00FA52A9" w:rsidRPr="0098226D">
        <w:rPr>
          <w:rFonts w:ascii="Arial" w:hAnsi="Arial"/>
          <w:sz w:val="24"/>
          <w:szCs w:val="24"/>
        </w:rPr>
        <w:t>Esta lei trata da instituição do Projeto Específico de Expansão Urbana</w:t>
      </w:r>
      <w:r w:rsidR="00F17D39">
        <w:rPr>
          <w:rFonts w:ascii="Arial" w:hAnsi="Arial"/>
          <w:sz w:val="24"/>
          <w:szCs w:val="24"/>
        </w:rPr>
        <w:t xml:space="preserve"> – PEEU,</w:t>
      </w:r>
      <w:r w:rsidR="00FA52A9" w:rsidRPr="0098226D">
        <w:rPr>
          <w:rFonts w:ascii="Arial" w:hAnsi="Arial"/>
          <w:sz w:val="24"/>
          <w:szCs w:val="24"/>
        </w:rPr>
        <w:t xml:space="preserve"> da sede do </w:t>
      </w:r>
      <w:r w:rsidR="00613649" w:rsidRPr="0098226D">
        <w:rPr>
          <w:rFonts w:ascii="Arial" w:hAnsi="Arial"/>
          <w:sz w:val="24"/>
          <w:szCs w:val="24"/>
        </w:rPr>
        <w:t>m</w:t>
      </w:r>
      <w:r w:rsidR="00FA52A9" w:rsidRPr="0098226D">
        <w:rPr>
          <w:rFonts w:ascii="Arial" w:hAnsi="Arial"/>
          <w:sz w:val="24"/>
          <w:szCs w:val="24"/>
        </w:rPr>
        <w:t>unicípio de Clevelândia</w:t>
      </w:r>
      <w:r w:rsidR="00315AE7">
        <w:rPr>
          <w:rFonts w:ascii="Arial" w:hAnsi="Arial"/>
          <w:sz w:val="24"/>
          <w:szCs w:val="24"/>
        </w:rPr>
        <w:t xml:space="preserve">, </w:t>
      </w:r>
      <w:r w:rsidR="00FA52A9" w:rsidRPr="0098226D">
        <w:rPr>
          <w:rFonts w:ascii="Arial" w:hAnsi="Arial"/>
          <w:sz w:val="24"/>
          <w:szCs w:val="24"/>
        </w:rPr>
        <w:t xml:space="preserve">Pr., conforme </w:t>
      </w:r>
      <w:r w:rsidR="00205B5C" w:rsidRPr="0098226D">
        <w:rPr>
          <w:rFonts w:ascii="Arial" w:hAnsi="Arial"/>
          <w:sz w:val="24"/>
          <w:szCs w:val="24"/>
        </w:rPr>
        <w:t>dispoto pelo § 1°, art. 42-B, da</w:t>
      </w:r>
      <w:r w:rsidR="00FA52A9" w:rsidRPr="0098226D">
        <w:rPr>
          <w:rFonts w:ascii="Arial" w:hAnsi="Arial"/>
          <w:sz w:val="24"/>
          <w:szCs w:val="24"/>
        </w:rPr>
        <w:t xml:space="preserve"> Lei Federal n°. 10.257</w:t>
      </w:r>
      <w:r w:rsidR="00205B5C" w:rsidRPr="0098226D">
        <w:rPr>
          <w:rFonts w:ascii="Arial" w:hAnsi="Arial"/>
          <w:sz w:val="24"/>
          <w:szCs w:val="24"/>
        </w:rPr>
        <w:t>,</w:t>
      </w:r>
      <w:r w:rsidR="00FA52A9" w:rsidRPr="0098226D">
        <w:rPr>
          <w:rFonts w:ascii="Arial" w:hAnsi="Arial"/>
          <w:sz w:val="24"/>
          <w:szCs w:val="24"/>
        </w:rPr>
        <w:t xml:space="preserve"> de 10 de julho de 2</w:t>
      </w:r>
      <w:r w:rsidR="00ED03ED" w:rsidRPr="0098226D">
        <w:rPr>
          <w:rFonts w:ascii="Arial" w:hAnsi="Arial"/>
          <w:sz w:val="24"/>
          <w:szCs w:val="24"/>
        </w:rPr>
        <w:t>.</w:t>
      </w:r>
      <w:r w:rsidR="00FA52A9" w:rsidRPr="0098226D">
        <w:rPr>
          <w:rFonts w:ascii="Arial" w:hAnsi="Arial"/>
          <w:sz w:val="24"/>
          <w:szCs w:val="24"/>
        </w:rPr>
        <w:t>001</w:t>
      </w:r>
      <w:r w:rsidR="00205B5C" w:rsidRPr="0098226D">
        <w:rPr>
          <w:rFonts w:ascii="Arial" w:hAnsi="Arial"/>
          <w:sz w:val="24"/>
          <w:szCs w:val="24"/>
        </w:rPr>
        <w:t>,</w:t>
      </w:r>
      <w:r w:rsidR="00FA52A9" w:rsidRPr="0098226D">
        <w:rPr>
          <w:rFonts w:ascii="Arial" w:hAnsi="Arial"/>
          <w:sz w:val="24"/>
          <w:szCs w:val="24"/>
        </w:rPr>
        <w:t xml:space="preserve"> </w:t>
      </w:r>
      <w:r w:rsidR="00CF507F" w:rsidRPr="0098226D">
        <w:rPr>
          <w:rFonts w:ascii="Arial" w:hAnsi="Arial"/>
          <w:sz w:val="24"/>
          <w:szCs w:val="24"/>
        </w:rPr>
        <w:t>e tem</w:t>
      </w:r>
      <w:r w:rsidR="00205B5C" w:rsidRPr="0098226D">
        <w:rPr>
          <w:rFonts w:ascii="Arial" w:hAnsi="Arial"/>
          <w:sz w:val="24"/>
          <w:szCs w:val="24"/>
        </w:rPr>
        <w:t xml:space="preserve"> como</w:t>
      </w:r>
      <w:r w:rsidR="00FA52A9" w:rsidRPr="0098226D">
        <w:rPr>
          <w:rFonts w:ascii="Arial" w:hAnsi="Arial"/>
          <w:sz w:val="24"/>
          <w:szCs w:val="24"/>
        </w:rPr>
        <w:t xml:space="preserve"> objetivo</w:t>
      </w:r>
      <w:r w:rsidR="00205B5C" w:rsidRPr="0098226D">
        <w:rPr>
          <w:rFonts w:ascii="Arial" w:hAnsi="Arial"/>
          <w:sz w:val="24"/>
          <w:szCs w:val="24"/>
        </w:rPr>
        <w:t xml:space="preserve"> fomentar o desenvolvimento socioeconômico municipal.</w:t>
      </w:r>
    </w:p>
    <w:p w14:paraId="2A6BFCD7" w14:textId="77777777" w:rsidR="00205B5C" w:rsidRPr="0098226D" w:rsidRDefault="00205B5C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0BCF7CC1" w14:textId="612ADBD2" w:rsidR="0098226D" w:rsidRPr="0098226D" w:rsidRDefault="0098226D" w:rsidP="000D2C62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>Art. 2°</w:t>
      </w:r>
      <w:r w:rsidRPr="0098226D">
        <w:rPr>
          <w:rFonts w:ascii="Arial" w:hAnsi="Arial"/>
          <w:b/>
          <w:sz w:val="24"/>
          <w:szCs w:val="24"/>
        </w:rPr>
        <w:tab/>
      </w:r>
      <w:r w:rsidRPr="0098226D">
        <w:rPr>
          <w:rFonts w:ascii="Arial" w:hAnsi="Arial"/>
          <w:b/>
          <w:sz w:val="24"/>
          <w:szCs w:val="24"/>
        </w:rPr>
        <w:tab/>
      </w:r>
      <w:r w:rsidRPr="0098226D">
        <w:rPr>
          <w:rFonts w:ascii="Arial" w:hAnsi="Arial"/>
          <w:sz w:val="24"/>
          <w:szCs w:val="24"/>
        </w:rPr>
        <w:t xml:space="preserve">O </w:t>
      </w:r>
      <w:r w:rsidR="00F17D39" w:rsidRPr="0098226D">
        <w:rPr>
          <w:rFonts w:ascii="Arial" w:hAnsi="Arial"/>
          <w:sz w:val="24"/>
          <w:szCs w:val="24"/>
        </w:rPr>
        <w:t>Projeto Específico de Expansão Urbana</w:t>
      </w:r>
      <w:r w:rsidR="00F17D39">
        <w:rPr>
          <w:rFonts w:ascii="Arial" w:hAnsi="Arial"/>
          <w:sz w:val="24"/>
          <w:szCs w:val="24"/>
        </w:rPr>
        <w:t xml:space="preserve"> – PEEU,</w:t>
      </w:r>
      <w:r w:rsidR="00F17D39" w:rsidRPr="0098226D">
        <w:rPr>
          <w:rFonts w:ascii="Arial" w:hAnsi="Arial"/>
          <w:sz w:val="24"/>
          <w:szCs w:val="24"/>
        </w:rPr>
        <w:t xml:space="preserve"> da sede do município de Clevelândia</w:t>
      </w:r>
      <w:r w:rsidR="00F17D39">
        <w:rPr>
          <w:rFonts w:ascii="Arial" w:hAnsi="Arial"/>
          <w:sz w:val="24"/>
          <w:szCs w:val="24"/>
        </w:rPr>
        <w:t xml:space="preserve">, </w:t>
      </w:r>
      <w:r w:rsidR="00F17D39" w:rsidRPr="0098226D">
        <w:rPr>
          <w:rFonts w:ascii="Arial" w:hAnsi="Arial"/>
          <w:sz w:val="24"/>
          <w:szCs w:val="24"/>
        </w:rPr>
        <w:t>Pr.</w:t>
      </w:r>
      <w:r w:rsidR="00315AE7">
        <w:rPr>
          <w:rFonts w:ascii="Arial" w:hAnsi="Arial"/>
          <w:sz w:val="24"/>
          <w:szCs w:val="24"/>
        </w:rPr>
        <w:t>,</w:t>
      </w:r>
      <w:r w:rsidRPr="0098226D">
        <w:rPr>
          <w:rFonts w:ascii="Arial" w:hAnsi="Arial"/>
          <w:sz w:val="24"/>
          <w:szCs w:val="24"/>
        </w:rPr>
        <w:t xml:space="preserve"> deve atender às diretrizes do Plano Diretor Municipal</w:t>
      </w:r>
      <w:r w:rsidR="00407909">
        <w:rPr>
          <w:rFonts w:ascii="Arial" w:hAnsi="Arial"/>
          <w:sz w:val="24"/>
          <w:szCs w:val="24"/>
        </w:rPr>
        <w:t xml:space="preserve"> </w:t>
      </w:r>
      <w:r w:rsidR="008614C6">
        <w:rPr>
          <w:rFonts w:ascii="Arial" w:hAnsi="Arial"/>
          <w:sz w:val="24"/>
          <w:szCs w:val="24"/>
        </w:rPr>
        <w:t xml:space="preserve">e os apontamentos contidos na </w:t>
      </w:r>
      <w:r w:rsidR="00407909">
        <w:rPr>
          <w:rFonts w:ascii="Arial" w:hAnsi="Arial"/>
          <w:sz w:val="24"/>
          <w:szCs w:val="24"/>
        </w:rPr>
        <w:t>normativa</w:t>
      </w:r>
      <w:r w:rsidR="008614C6">
        <w:rPr>
          <w:rFonts w:ascii="Arial" w:hAnsi="Arial"/>
          <w:sz w:val="24"/>
          <w:szCs w:val="24"/>
        </w:rPr>
        <w:t xml:space="preserve"> citada pelo artigo anterior</w:t>
      </w:r>
      <w:r w:rsidRPr="0098226D">
        <w:rPr>
          <w:rFonts w:ascii="Arial" w:hAnsi="Arial"/>
          <w:sz w:val="24"/>
          <w:szCs w:val="24"/>
        </w:rPr>
        <w:t>.</w:t>
      </w:r>
    </w:p>
    <w:p w14:paraId="31F1B7E1" w14:textId="77777777" w:rsidR="0098226D" w:rsidRPr="0098226D" w:rsidRDefault="0098226D" w:rsidP="000D2C62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</w:p>
    <w:p w14:paraId="2127FC52" w14:textId="77777777" w:rsidR="006B4638" w:rsidRDefault="00205B5C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 xml:space="preserve">Art. </w:t>
      </w:r>
      <w:r w:rsidR="0098226D" w:rsidRPr="0098226D">
        <w:rPr>
          <w:rFonts w:ascii="Arial" w:hAnsi="Arial"/>
          <w:b/>
          <w:sz w:val="24"/>
          <w:szCs w:val="24"/>
        </w:rPr>
        <w:t>3</w:t>
      </w:r>
      <w:r w:rsidRPr="0098226D">
        <w:rPr>
          <w:rFonts w:ascii="Arial" w:hAnsi="Arial"/>
          <w:b/>
          <w:sz w:val="24"/>
          <w:szCs w:val="24"/>
        </w:rPr>
        <w:t>°</w:t>
      </w:r>
      <w:r w:rsidRPr="0098226D">
        <w:rPr>
          <w:rFonts w:ascii="Arial" w:hAnsi="Arial"/>
          <w:b/>
          <w:sz w:val="24"/>
          <w:szCs w:val="24"/>
        </w:rPr>
        <w:tab/>
      </w:r>
      <w:r w:rsidRPr="0098226D">
        <w:rPr>
          <w:rFonts w:ascii="Arial" w:hAnsi="Arial"/>
          <w:b/>
          <w:sz w:val="24"/>
          <w:szCs w:val="24"/>
        </w:rPr>
        <w:tab/>
      </w:r>
      <w:r w:rsidRPr="0098226D">
        <w:rPr>
          <w:rFonts w:ascii="Arial" w:hAnsi="Arial"/>
          <w:sz w:val="24"/>
          <w:szCs w:val="24"/>
        </w:rPr>
        <w:t xml:space="preserve">A coordenação e </w:t>
      </w:r>
      <w:r w:rsidR="00ED03ED" w:rsidRPr="0098226D">
        <w:rPr>
          <w:rFonts w:ascii="Arial" w:hAnsi="Arial"/>
          <w:sz w:val="24"/>
          <w:szCs w:val="24"/>
        </w:rPr>
        <w:t xml:space="preserve">o </w:t>
      </w:r>
      <w:r w:rsidRPr="0098226D">
        <w:rPr>
          <w:rFonts w:ascii="Arial" w:hAnsi="Arial"/>
          <w:sz w:val="24"/>
          <w:szCs w:val="24"/>
        </w:rPr>
        <w:t xml:space="preserve">desenvolvimento dos estudos </w:t>
      </w:r>
      <w:r w:rsidR="00ED03ED" w:rsidRPr="0098226D">
        <w:rPr>
          <w:rFonts w:ascii="Arial" w:hAnsi="Arial"/>
          <w:sz w:val="24"/>
          <w:szCs w:val="24"/>
        </w:rPr>
        <w:t xml:space="preserve">necessários para realização do projeto que trata o </w:t>
      </w:r>
      <w:r w:rsidR="00430595">
        <w:rPr>
          <w:rFonts w:ascii="Arial" w:hAnsi="Arial"/>
          <w:sz w:val="24"/>
          <w:szCs w:val="24"/>
        </w:rPr>
        <w:t>art. 1°</w:t>
      </w:r>
      <w:r w:rsidR="00ED03ED" w:rsidRPr="0098226D">
        <w:rPr>
          <w:rFonts w:ascii="Arial" w:hAnsi="Arial"/>
          <w:sz w:val="24"/>
          <w:szCs w:val="24"/>
        </w:rPr>
        <w:t xml:space="preserve"> é de responsabilidade </w:t>
      </w:r>
      <w:r w:rsidRPr="0098226D">
        <w:rPr>
          <w:rFonts w:ascii="Arial" w:hAnsi="Arial"/>
          <w:sz w:val="24"/>
          <w:szCs w:val="24"/>
        </w:rPr>
        <w:t>da Assessoria de Planejamento e Projetos</w:t>
      </w:r>
      <w:r w:rsidR="00ED03ED" w:rsidRPr="0098226D">
        <w:rPr>
          <w:rFonts w:ascii="Arial" w:hAnsi="Arial"/>
          <w:sz w:val="24"/>
          <w:szCs w:val="24"/>
        </w:rPr>
        <w:t xml:space="preserve">, regularmente instituída pelo pelo Decreto Municipal n°. 166/2023, conforme diretrizes </w:t>
      </w:r>
      <w:r w:rsidR="00E01676" w:rsidRPr="0098226D">
        <w:rPr>
          <w:rFonts w:ascii="Arial" w:hAnsi="Arial"/>
          <w:sz w:val="24"/>
          <w:szCs w:val="24"/>
        </w:rPr>
        <w:t xml:space="preserve">do inciso II, art. 85, </w:t>
      </w:r>
      <w:r w:rsidR="006B4638">
        <w:rPr>
          <w:rFonts w:ascii="Arial" w:hAnsi="Arial"/>
          <w:sz w:val="24"/>
          <w:szCs w:val="24"/>
        </w:rPr>
        <w:t>da Lei Municipal n°. 2.686</w:t>
      </w:r>
      <w:r w:rsidR="00ED03ED" w:rsidRPr="0098226D">
        <w:rPr>
          <w:rFonts w:ascii="Arial" w:hAnsi="Arial"/>
          <w:sz w:val="24"/>
          <w:szCs w:val="24"/>
        </w:rPr>
        <w:t xml:space="preserve">, de </w:t>
      </w:r>
      <w:r w:rsidR="006B4638" w:rsidRPr="006B4638">
        <w:rPr>
          <w:rFonts w:ascii="Arial" w:hAnsi="Arial"/>
          <w:sz w:val="24"/>
          <w:szCs w:val="24"/>
        </w:rPr>
        <w:t>31</w:t>
      </w:r>
      <w:r w:rsidR="00ED03ED" w:rsidRPr="006B4638">
        <w:rPr>
          <w:rFonts w:ascii="Arial" w:hAnsi="Arial"/>
          <w:sz w:val="24"/>
          <w:szCs w:val="24"/>
        </w:rPr>
        <w:t xml:space="preserve"> de </w:t>
      </w:r>
      <w:r w:rsidR="006B4638" w:rsidRPr="006B4638">
        <w:rPr>
          <w:rFonts w:ascii="Arial" w:hAnsi="Arial"/>
          <w:sz w:val="24"/>
          <w:szCs w:val="24"/>
        </w:rPr>
        <w:t>Maio</w:t>
      </w:r>
      <w:r w:rsidR="00ED03ED" w:rsidRPr="0098226D">
        <w:rPr>
          <w:rFonts w:ascii="Arial" w:hAnsi="Arial"/>
          <w:b/>
          <w:color w:val="FF0000"/>
          <w:sz w:val="24"/>
          <w:szCs w:val="24"/>
        </w:rPr>
        <w:t xml:space="preserve"> </w:t>
      </w:r>
      <w:r w:rsidR="00ED03ED" w:rsidRPr="0098226D">
        <w:rPr>
          <w:rFonts w:ascii="Arial" w:hAnsi="Arial"/>
          <w:sz w:val="24"/>
          <w:szCs w:val="24"/>
        </w:rPr>
        <w:t>de 2.019</w:t>
      </w:r>
      <w:r w:rsidR="006B4638">
        <w:rPr>
          <w:rFonts w:ascii="Arial" w:hAnsi="Arial"/>
          <w:sz w:val="24"/>
          <w:szCs w:val="24"/>
        </w:rPr>
        <w:t xml:space="preserve"> – Diretrizes do PDM</w:t>
      </w:r>
      <w:r w:rsidR="00ED03ED" w:rsidRPr="0098226D">
        <w:rPr>
          <w:rFonts w:ascii="Arial" w:hAnsi="Arial"/>
          <w:sz w:val="24"/>
          <w:szCs w:val="24"/>
        </w:rPr>
        <w:t>.</w:t>
      </w:r>
    </w:p>
    <w:p w14:paraId="16079781" w14:textId="77777777" w:rsidR="006B4638" w:rsidRDefault="006B4638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3C4BEECE" w14:textId="77777777" w:rsidR="00205B5C" w:rsidRDefault="001406E4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1406E4">
        <w:rPr>
          <w:rFonts w:ascii="Arial" w:hAnsi="Arial"/>
          <w:b/>
          <w:sz w:val="24"/>
          <w:szCs w:val="24"/>
        </w:rPr>
        <w:t>§ 1°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="006B4638">
        <w:rPr>
          <w:rFonts w:ascii="Arial" w:hAnsi="Arial"/>
          <w:sz w:val="24"/>
          <w:szCs w:val="24"/>
        </w:rPr>
        <w:t xml:space="preserve">Cabe ao colegiado citado no </w:t>
      </w:r>
      <w:r w:rsidR="006B4638" w:rsidRPr="006B4638">
        <w:rPr>
          <w:rFonts w:ascii="Arial" w:hAnsi="Arial"/>
          <w:i/>
          <w:sz w:val="24"/>
          <w:szCs w:val="24"/>
        </w:rPr>
        <w:t>caput</w:t>
      </w:r>
      <w:r w:rsidR="006B4638">
        <w:rPr>
          <w:rFonts w:ascii="Arial" w:hAnsi="Arial"/>
          <w:sz w:val="24"/>
          <w:szCs w:val="24"/>
        </w:rPr>
        <w:t xml:space="preserve"> </w:t>
      </w:r>
      <w:r w:rsidR="001A5726">
        <w:rPr>
          <w:rFonts w:ascii="Arial" w:hAnsi="Arial"/>
          <w:sz w:val="24"/>
          <w:szCs w:val="24"/>
        </w:rPr>
        <w:t xml:space="preserve">instituir os procedimentos necessários e </w:t>
      </w:r>
      <w:r w:rsidR="006B4638">
        <w:rPr>
          <w:rFonts w:ascii="Arial" w:hAnsi="Arial"/>
          <w:sz w:val="24"/>
          <w:szCs w:val="24"/>
        </w:rPr>
        <w:t xml:space="preserve">firmar as parcerias que entender </w:t>
      </w:r>
      <w:r w:rsidR="001A5726">
        <w:rPr>
          <w:rFonts w:ascii="Arial" w:hAnsi="Arial"/>
          <w:sz w:val="24"/>
          <w:szCs w:val="24"/>
        </w:rPr>
        <w:t>pertinentes</w:t>
      </w:r>
      <w:r w:rsidR="006B4638">
        <w:rPr>
          <w:rFonts w:ascii="Arial" w:hAnsi="Arial"/>
          <w:sz w:val="24"/>
          <w:szCs w:val="24"/>
        </w:rPr>
        <w:t xml:space="preserve"> com demais órgãos da administração pública municipal e estadual, ainda, com a iniciativa privada.</w:t>
      </w:r>
    </w:p>
    <w:p w14:paraId="48151E7E" w14:textId="77777777" w:rsidR="00C03CA0" w:rsidRDefault="00C03CA0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6D3F9074" w14:textId="77777777" w:rsidR="00C03CA0" w:rsidRPr="00C03CA0" w:rsidRDefault="00C03CA0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C03CA0">
        <w:rPr>
          <w:rFonts w:ascii="Arial" w:hAnsi="Arial"/>
          <w:b/>
          <w:sz w:val="24"/>
          <w:szCs w:val="24"/>
        </w:rPr>
        <w:t>§2°</w:t>
      </w:r>
      <w:r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 w:rsidR="00315AE7">
        <w:rPr>
          <w:rFonts w:ascii="Arial" w:hAnsi="Arial"/>
          <w:sz w:val="24"/>
          <w:szCs w:val="24"/>
        </w:rPr>
        <w:t>Despesas decorrentes de estudo técnicos especializados correm por conta do Município de Clevelândia.</w:t>
      </w:r>
    </w:p>
    <w:p w14:paraId="3A959353" w14:textId="77777777" w:rsidR="008614C6" w:rsidRDefault="008614C6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1741A142" w14:textId="77FE2C25" w:rsidR="008614C6" w:rsidRPr="0098226D" w:rsidRDefault="008614C6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8614C6">
        <w:rPr>
          <w:rFonts w:ascii="Arial" w:hAnsi="Arial"/>
          <w:b/>
          <w:sz w:val="24"/>
          <w:szCs w:val="24"/>
        </w:rPr>
        <w:t>Art. 4°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="00430595">
        <w:rPr>
          <w:rFonts w:ascii="Arial" w:hAnsi="Arial"/>
          <w:sz w:val="24"/>
          <w:szCs w:val="24"/>
        </w:rPr>
        <w:t xml:space="preserve">O </w:t>
      </w:r>
      <w:r w:rsidR="00F17D39" w:rsidRPr="0098226D">
        <w:rPr>
          <w:rFonts w:ascii="Arial" w:hAnsi="Arial"/>
          <w:sz w:val="24"/>
          <w:szCs w:val="24"/>
        </w:rPr>
        <w:t>Projeto Específico de Expansão Urbana</w:t>
      </w:r>
      <w:r w:rsidR="00F17D39">
        <w:rPr>
          <w:rFonts w:ascii="Arial" w:hAnsi="Arial"/>
          <w:sz w:val="24"/>
          <w:szCs w:val="24"/>
        </w:rPr>
        <w:t xml:space="preserve"> – PEEU,</w:t>
      </w:r>
      <w:r w:rsidR="00F17D39" w:rsidRPr="0098226D">
        <w:rPr>
          <w:rFonts w:ascii="Arial" w:hAnsi="Arial"/>
          <w:sz w:val="24"/>
          <w:szCs w:val="24"/>
        </w:rPr>
        <w:t xml:space="preserve"> da sede do município de </w:t>
      </w:r>
      <w:r w:rsidR="00F17D39" w:rsidRPr="0098226D">
        <w:rPr>
          <w:rFonts w:ascii="Arial" w:hAnsi="Arial"/>
          <w:sz w:val="24"/>
          <w:szCs w:val="24"/>
        </w:rPr>
        <w:lastRenderedPageBreak/>
        <w:t>Clevelândia</w:t>
      </w:r>
      <w:r w:rsidR="00F17D39">
        <w:rPr>
          <w:rFonts w:ascii="Arial" w:hAnsi="Arial"/>
          <w:sz w:val="24"/>
          <w:szCs w:val="24"/>
        </w:rPr>
        <w:t xml:space="preserve">, </w:t>
      </w:r>
      <w:r w:rsidR="00F17D39" w:rsidRPr="0098226D">
        <w:rPr>
          <w:rFonts w:ascii="Arial" w:hAnsi="Arial"/>
          <w:sz w:val="24"/>
          <w:szCs w:val="24"/>
        </w:rPr>
        <w:t>Pr.</w:t>
      </w:r>
      <w:r w:rsidR="00F17D39">
        <w:rPr>
          <w:rFonts w:ascii="Arial" w:hAnsi="Arial"/>
          <w:sz w:val="24"/>
          <w:szCs w:val="24"/>
        </w:rPr>
        <w:t>,</w:t>
      </w:r>
      <w:r w:rsidR="00430595">
        <w:rPr>
          <w:rFonts w:ascii="Arial" w:hAnsi="Arial"/>
          <w:sz w:val="24"/>
          <w:szCs w:val="24"/>
        </w:rPr>
        <w:t xml:space="preserve"> </w:t>
      </w:r>
      <w:r w:rsidR="00DD59E8">
        <w:rPr>
          <w:rFonts w:ascii="Arial" w:hAnsi="Arial"/>
          <w:sz w:val="24"/>
          <w:szCs w:val="24"/>
        </w:rPr>
        <w:t xml:space="preserve">após apresentação dos resultados finais a toda Assessoria de Planejamento e Projetos, </w:t>
      </w:r>
      <w:r w:rsidR="00430595">
        <w:rPr>
          <w:rFonts w:ascii="Arial" w:hAnsi="Arial"/>
          <w:sz w:val="24"/>
          <w:szCs w:val="24"/>
        </w:rPr>
        <w:t>deve ser aprovado pelo Conselho Municipal de Planejamento e apresentado em Audiência Pública em data a ser marcada com 15 dias de antec</w:t>
      </w:r>
      <w:r w:rsidR="001406E4">
        <w:rPr>
          <w:rFonts w:ascii="Arial" w:hAnsi="Arial"/>
          <w:sz w:val="24"/>
          <w:szCs w:val="24"/>
        </w:rPr>
        <w:t>e</w:t>
      </w:r>
      <w:r w:rsidR="00430595">
        <w:rPr>
          <w:rFonts w:ascii="Arial" w:hAnsi="Arial"/>
          <w:sz w:val="24"/>
          <w:szCs w:val="24"/>
        </w:rPr>
        <w:t>dência.</w:t>
      </w:r>
    </w:p>
    <w:p w14:paraId="4BD42D1A" w14:textId="77777777" w:rsidR="00ED03ED" w:rsidRPr="0098226D" w:rsidRDefault="00ED03ED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25D32D44" w14:textId="3B046DE7" w:rsidR="00ED03ED" w:rsidRDefault="00ED03ED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 xml:space="preserve">Art. </w:t>
      </w:r>
      <w:r w:rsidR="008614C6">
        <w:rPr>
          <w:rFonts w:ascii="Arial" w:hAnsi="Arial"/>
          <w:b/>
          <w:sz w:val="24"/>
          <w:szCs w:val="24"/>
        </w:rPr>
        <w:t>5</w:t>
      </w:r>
      <w:r w:rsidRPr="0098226D">
        <w:rPr>
          <w:rFonts w:ascii="Arial" w:hAnsi="Arial"/>
          <w:b/>
          <w:sz w:val="24"/>
          <w:szCs w:val="24"/>
        </w:rPr>
        <w:t>°</w:t>
      </w:r>
      <w:r w:rsidR="00613649" w:rsidRPr="0098226D">
        <w:rPr>
          <w:rFonts w:ascii="Arial" w:hAnsi="Arial"/>
          <w:b/>
          <w:sz w:val="24"/>
          <w:szCs w:val="24"/>
        </w:rPr>
        <w:tab/>
      </w:r>
      <w:r w:rsidR="00613649" w:rsidRPr="0098226D">
        <w:rPr>
          <w:rFonts w:ascii="Arial" w:hAnsi="Arial"/>
          <w:b/>
          <w:sz w:val="24"/>
          <w:szCs w:val="24"/>
        </w:rPr>
        <w:tab/>
      </w:r>
      <w:r w:rsidR="00613649" w:rsidRPr="0098226D">
        <w:rPr>
          <w:rFonts w:ascii="Arial" w:hAnsi="Arial"/>
          <w:sz w:val="24"/>
          <w:szCs w:val="24"/>
        </w:rPr>
        <w:t xml:space="preserve">O </w:t>
      </w:r>
      <w:r w:rsidR="00F17D39" w:rsidRPr="0098226D">
        <w:rPr>
          <w:rFonts w:ascii="Arial" w:hAnsi="Arial"/>
          <w:sz w:val="24"/>
          <w:szCs w:val="24"/>
        </w:rPr>
        <w:t>Projeto Específico de Expansão Urbana</w:t>
      </w:r>
      <w:r w:rsidR="00F17D39">
        <w:rPr>
          <w:rFonts w:ascii="Arial" w:hAnsi="Arial"/>
          <w:sz w:val="24"/>
          <w:szCs w:val="24"/>
        </w:rPr>
        <w:t xml:space="preserve"> – PEEU,</w:t>
      </w:r>
      <w:r w:rsidR="00F17D39" w:rsidRPr="0098226D">
        <w:rPr>
          <w:rFonts w:ascii="Arial" w:hAnsi="Arial"/>
          <w:sz w:val="24"/>
          <w:szCs w:val="24"/>
        </w:rPr>
        <w:t xml:space="preserve"> da sede do município de Clevelândia</w:t>
      </w:r>
      <w:r w:rsidR="00F17D39">
        <w:rPr>
          <w:rFonts w:ascii="Arial" w:hAnsi="Arial"/>
          <w:sz w:val="24"/>
          <w:szCs w:val="24"/>
        </w:rPr>
        <w:t xml:space="preserve">, </w:t>
      </w:r>
      <w:r w:rsidR="00F17D39" w:rsidRPr="0098226D">
        <w:rPr>
          <w:rFonts w:ascii="Arial" w:hAnsi="Arial"/>
          <w:sz w:val="24"/>
          <w:szCs w:val="24"/>
        </w:rPr>
        <w:t>Pr.</w:t>
      </w:r>
      <w:r w:rsidR="00DC4AD9">
        <w:rPr>
          <w:rFonts w:ascii="Arial" w:hAnsi="Arial"/>
          <w:sz w:val="24"/>
          <w:szCs w:val="24"/>
        </w:rPr>
        <w:t>,</w:t>
      </w:r>
      <w:r w:rsidR="00CF507F" w:rsidRPr="0098226D">
        <w:rPr>
          <w:rFonts w:ascii="Arial" w:hAnsi="Arial"/>
          <w:sz w:val="24"/>
          <w:szCs w:val="24"/>
        </w:rPr>
        <w:t xml:space="preserve"> serve</w:t>
      </w:r>
      <w:r w:rsidR="00613649" w:rsidRPr="0098226D">
        <w:rPr>
          <w:rFonts w:ascii="Arial" w:hAnsi="Arial"/>
          <w:sz w:val="24"/>
          <w:szCs w:val="24"/>
        </w:rPr>
        <w:t xml:space="preserve"> como base</w:t>
      </w:r>
      <w:r w:rsidR="000240C6">
        <w:rPr>
          <w:rFonts w:ascii="Arial" w:hAnsi="Arial"/>
          <w:sz w:val="24"/>
          <w:szCs w:val="24"/>
        </w:rPr>
        <w:t xml:space="preserve"> e justificativa </w:t>
      </w:r>
      <w:r w:rsidR="001406E4">
        <w:rPr>
          <w:rFonts w:ascii="Arial" w:hAnsi="Arial"/>
          <w:sz w:val="24"/>
          <w:szCs w:val="24"/>
        </w:rPr>
        <w:t xml:space="preserve">para </w:t>
      </w:r>
      <w:r w:rsidR="000240C6">
        <w:rPr>
          <w:rFonts w:ascii="Arial" w:hAnsi="Arial"/>
          <w:sz w:val="24"/>
          <w:szCs w:val="24"/>
        </w:rPr>
        <w:t>revisão</w:t>
      </w:r>
      <w:r w:rsidR="001406E4">
        <w:rPr>
          <w:rFonts w:ascii="Arial" w:hAnsi="Arial"/>
          <w:sz w:val="24"/>
          <w:szCs w:val="24"/>
        </w:rPr>
        <w:t xml:space="preserve"> legal </w:t>
      </w:r>
      <w:r w:rsidR="00613649" w:rsidRPr="0098226D">
        <w:rPr>
          <w:rFonts w:ascii="Arial" w:hAnsi="Arial"/>
          <w:sz w:val="24"/>
          <w:szCs w:val="24"/>
        </w:rPr>
        <w:t>apresenta</w:t>
      </w:r>
      <w:r w:rsidR="000240C6">
        <w:rPr>
          <w:rFonts w:ascii="Arial" w:hAnsi="Arial"/>
          <w:sz w:val="24"/>
          <w:szCs w:val="24"/>
        </w:rPr>
        <w:t>ndo</w:t>
      </w:r>
      <w:r w:rsidR="00CF507F" w:rsidRPr="0098226D">
        <w:rPr>
          <w:rFonts w:ascii="Arial" w:hAnsi="Arial"/>
          <w:sz w:val="24"/>
          <w:szCs w:val="24"/>
        </w:rPr>
        <w:t xml:space="preserve"> </w:t>
      </w:r>
      <w:r w:rsidR="00613649" w:rsidRPr="0098226D">
        <w:rPr>
          <w:rFonts w:ascii="Arial" w:hAnsi="Arial"/>
          <w:sz w:val="24"/>
          <w:szCs w:val="24"/>
        </w:rPr>
        <w:t>os projetos de lei que revisarão o ordemanento jurídico</w:t>
      </w:r>
      <w:r w:rsidR="000240C6">
        <w:rPr>
          <w:rFonts w:ascii="Arial" w:hAnsi="Arial"/>
          <w:sz w:val="24"/>
          <w:szCs w:val="24"/>
        </w:rPr>
        <w:t xml:space="preserve"> municipal que compõe o Plano Diretor</w:t>
      </w:r>
      <w:r w:rsidR="00613649" w:rsidRPr="0098226D">
        <w:rPr>
          <w:rFonts w:ascii="Arial" w:hAnsi="Arial"/>
          <w:sz w:val="24"/>
          <w:szCs w:val="24"/>
        </w:rPr>
        <w:t>, notadamente, àquele</w:t>
      </w:r>
      <w:r w:rsidR="00E01676" w:rsidRPr="0098226D">
        <w:rPr>
          <w:rFonts w:ascii="Arial" w:hAnsi="Arial"/>
          <w:sz w:val="24"/>
          <w:szCs w:val="24"/>
        </w:rPr>
        <w:t>s</w:t>
      </w:r>
      <w:r w:rsidR="00613649" w:rsidRPr="0098226D">
        <w:rPr>
          <w:rFonts w:ascii="Arial" w:hAnsi="Arial"/>
          <w:sz w:val="24"/>
          <w:szCs w:val="24"/>
        </w:rPr>
        <w:t xml:space="preserve"> que dispõe sobre </w:t>
      </w:r>
      <w:r w:rsidR="000240C6">
        <w:rPr>
          <w:rFonts w:ascii="Arial" w:hAnsi="Arial"/>
          <w:sz w:val="24"/>
          <w:szCs w:val="24"/>
        </w:rPr>
        <w:t xml:space="preserve">sua </w:t>
      </w:r>
      <w:r w:rsidR="00613649" w:rsidRPr="0098226D">
        <w:rPr>
          <w:rFonts w:ascii="Arial" w:hAnsi="Arial"/>
          <w:sz w:val="24"/>
          <w:szCs w:val="24"/>
        </w:rPr>
        <w:t>as Diretrizes, Perímetro Urbano, Sistema Viário, Código de Obras e Zoneamento de Uso e Ocupação do Solo</w:t>
      </w:r>
      <w:r w:rsidR="000240C6">
        <w:rPr>
          <w:rFonts w:ascii="Arial" w:hAnsi="Arial"/>
          <w:sz w:val="24"/>
          <w:szCs w:val="24"/>
        </w:rPr>
        <w:t>.</w:t>
      </w:r>
    </w:p>
    <w:p w14:paraId="317C55FB" w14:textId="77777777" w:rsidR="001406E4" w:rsidRPr="0098226D" w:rsidRDefault="001406E4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09FB5494" w14:textId="0748ADC8" w:rsidR="00E01676" w:rsidRDefault="00E01676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 xml:space="preserve">Art. </w:t>
      </w:r>
      <w:r w:rsidR="008614C6">
        <w:rPr>
          <w:rFonts w:ascii="Arial" w:hAnsi="Arial"/>
          <w:b/>
          <w:sz w:val="24"/>
          <w:szCs w:val="24"/>
        </w:rPr>
        <w:t>6</w:t>
      </w:r>
      <w:r w:rsidRPr="0098226D">
        <w:rPr>
          <w:rFonts w:ascii="Arial" w:hAnsi="Arial"/>
          <w:b/>
          <w:sz w:val="24"/>
          <w:szCs w:val="24"/>
        </w:rPr>
        <w:t>°</w:t>
      </w:r>
      <w:r w:rsidRPr="0098226D">
        <w:rPr>
          <w:rFonts w:ascii="Arial" w:hAnsi="Arial"/>
          <w:sz w:val="24"/>
          <w:szCs w:val="24"/>
        </w:rPr>
        <w:tab/>
      </w:r>
      <w:r w:rsidRPr="0098226D">
        <w:rPr>
          <w:rFonts w:ascii="Arial" w:hAnsi="Arial"/>
          <w:sz w:val="24"/>
          <w:szCs w:val="24"/>
        </w:rPr>
        <w:tab/>
        <w:t xml:space="preserve">O </w:t>
      </w:r>
      <w:r w:rsidR="00F17D39" w:rsidRPr="0098226D">
        <w:rPr>
          <w:rFonts w:ascii="Arial" w:hAnsi="Arial"/>
          <w:sz w:val="24"/>
          <w:szCs w:val="24"/>
        </w:rPr>
        <w:t>Projeto Específico de Expansão Urbana</w:t>
      </w:r>
      <w:r w:rsidR="00F17D39">
        <w:rPr>
          <w:rFonts w:ascii="Arial" w:hAnsi="Arial"/>
          <w:sz w:val="24"/>
          <w:szCs w:val="24"/>
        </w:rPr>
        <w:t xml:space="preserve"> – PEEU,</w:t>
      </w:r>
      <w:r w:rsidR="00F17D39" w:rsidRPr="0098226D">
        <w:rPr>
          <w:rFonts w:ascii="Arial" w:hAnsi="Arial"/>
          <w:sz w:val="24"/>
          <w:szCs w:val="24"/>
        </w:rPr>
        <w:t xml:space="preserve"> da sede do município de Clevelândia</w:t>
      </w:r>
      <w:r w:rsidR="00F17D39">
        <w:rPr>
          <w:rFonts w:ascii="Arial" w:hAnsi="Arial"/>
          <w:sz w:val="24"/>
          <w:szCs w:val="24"/>
        </w:rPr>
        <w:t xml:space="preserve">, </w:t>
      </w:r>
      <w:r w:rsidR="00F17D39" w:rsidRPr="0098226D">
        <w:rPr>
          <w:rFonts w:ascii="Arial" w:hAnsi="Arial"/>
          <w:sz w:val="24"/>
          <w:szCs w:val="24"/>
        </w:rPr>
        <w:t>Pr.</w:t>
      </w:r>
      <w:r w:rsidR="00DC4AD9">
        <w:rPr>
          <w:rFonts w:ascii="Arial" w:hAnsi="Arial"/>
          <w:sz w:val="24"/>
          <w:szCs w:val="24"/>
        </w:rPr>
        <w:t>,</w:t>
      </w:r>
      <w:r w:rsidRPr="0098226D">
        <w:rPr>
          <w:rFonts w:ascii="Arial" w:hAnsi="Arial"/>
          <w:sz w:val="24"/>
          <w:szCs w:val="24"/>
        </w:rPr>
        <w:t xml:space="preserve"> é parte integrante da presente lei</w:t>
      </w:r>
      <w:r w:rsidR="00CF507F" w:rsidRPr="0098226D">
        <w:rPr>
          <w:rFonts w:ascii="Arial" w:hAnsi="Arial"/>
          <w:sz w:val="24"/>
          <w:szCs w:val="24"/>
        </w:rPr>
        <w:t>.</w:t>
      </w:r>
    </w:p>
    <w:p w14:paraId="09E875CE" w14:textId="77777777" w:rsidR="00430595" w:rsidRPr="0098226D" w:rsidRDefault="00430595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35FC109D" w14:textId="77777777" w:rsidR="00CF507F" w:rsidRDefault="00CF507F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 xml:space="preserve">Art. </w:t>
      </w:r>
      <w:r w:rsidR="008614C6">
        <w:rPr>
          <w:rFonts w:ascii="Arial" w:hAnsi="Arial"/>
          <w:b/>
          <w:sz w:val="24"/>
          <w:szCs w:val="24"/>
        </w:rPr>
        <w:t>7</w:t>
      </w:r>
      <w:r w:rsidRPr="0098226D">
        <w:rPr>
          <w:rFonts w:ascii="Arial" w:hAnsi="Arial"/>
          <w:b/>
          <w:sz w:val="24"/>
          <w:szCs w:val="24"/>
        </w:rPr>
        <w:t>°</w:t>
      </w:r>
      <w:r w:rsidRPr="0098226D">
        <w:rPr>
          <w:rFonts w:ascii="Arial" w:hAnsi="Arial"/>
          <w:sz w:val="24"/>
          <w:szCs w:val="24"/>
        </w:rPr>
        <w:tab/>
      </w:r>
      <w:r w:rsidRPr="0098226D">
        <w:rPr>
          <w:rFonts w:ascii="Arial" w:hAnsi="Arial"/>
          <w:sz w:val="24"/>
          <w:szCs w:val="24"/>
        </w:rPr>
        <w:tab/>
        <w:t>A presente lei entra em vigor na data de sua publicação.</w:t>
      </w:r>
    </w:p>
    <w:p w14:paraId="22163A64" w14:textId="77777777" w:rsidR="008614C6" w:rsidRPr="0098226D" w:rsidRDefault="008614C6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49CAE29F" w14:textId="77777777" w:rsidR="00CF507F" w:rsidRPr="0098226D" w:rsidRDefault="00CF507F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 xml:space="preserve">Art. </w:t>
      </w:r>
      <w:r w:rsidR="008614C6">
        <w:rPr>
          <w:rFonts w:ascii="Arial" w:hAnsi="Arial"/>
          <w:b/>
          <w:sz w:val="24"/>
          <w:szCs w:val="24"/>
        </w:rPr>
        <w:t>8</w:t>
      </w:r>
      <w:r w:rsidRPr="0098226D">
        <w:rPr>
          <w:rFonts w:ascii="Arial" w:hAnsi="Arial"/>
          <w:b/>
          <w:sz w:val="24"/>
          <w:szCs w:val="24"/>
        </w:rPr>
        <w:t>°</w:t>
      </w:r>
      <w:r w:rsidRPr="0098226D">
        <w:rPr>
          <w:rFonts w:ascii="Arial" w:hAnsi="Arial"/>
          <w:b/>
          <w:sz w:val="24"/>
          <w:szCs w:val="24"/>
        </w:rPr>
        <w:tab/>
      </w:r>
      <w:r w:rsidRPr="0098226D">
        <w:rPr>
          <w:rFonts w:ascii="Arial" w:hAnsi="Arial"/>
          <w:sz w:val="24"/>
          <w:szCs w:val="24"/>
        </w:rPr>
        <w:tab/>
        <w:t>Revogam-se as disposições em contrário.</w:t>
      </w:r>
    </w:p>
    <w:p w14:paraId="0764D4DE" w14:textId="77777777" w:rsidR="005A5455" w:rsidRDefault="005A5455" w:rsidP="000D2C62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</w:p>
    <w:p w14:paraId="4246F9BA" w14:textId="77777777" w:rsidR="00430595" w:rsidRPr="0098226D" w:rsidRDefault="00430595" w:rsidP="000D2C6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3AC6E580" w14:textId="47FD8BBF" w:rsidR="005A5455" w:rsidRPr="001961FD" w:rsidRDefault="002F4E8B" w:rsidP="001961FD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>GABINETE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DA</w:t>
      </w:r>
      <w:r w:rsidRPr="0098226D">
        <w:rPr>
          <w:rFonts w:ascii="Arial" w:hAnsi="Arial"/>
          <w:b/>
          <w:spacing w:val="-7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PREFEITA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MUNICIPAL</w:t>
      </w:r>
      <w:r w:rsidR="001961FD">
        <w:rPr>
          <w:rFonts w:ascii="Arial" w:hAnsi="Arial"/>
          <w:b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CLEVELÂNDIA,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ESTADO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DO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1961FD">
        <w:rPr>
          <w:rFonts w:ascii="Arial" w:hAnsi="Arial"/>
          <w:b/>
          <w:sz w:val="24"/>
          <w:szCs w:val="24"/>
        </w:rPr>
        <w:t>PARANÁ</w:t>
      </w:r>
      <w:r w:rsidR="001961FD">
        <w:rPr>
          <w:rFonts w:ascii="Arial" w:hAnsi="Arial"/>
          <w:b/>
          <w:sz w:val="24"/>
          <w:szCs w:val="24"/>
        </w:rPr>
        <w:t xml:space="preserve"> EM 2</w:t>
      </w:r>
      <w:r w:rsidR="000D5592">
        <w:rPr>
          <w:rFonts w:ascii="Arial" w:hAnsi="Arial"/>
          <w:b/>
          <w:sz w:val="24"/>
          <w:szCs w:val="24"/>
        </w:rPr>
        <w:t>7</w:t>
      </w:r>
      <w:r w:rsidRPr="001961FD">
        <w:rPr>
          <w:rFonts w:ascii="Arial" w:hAnsi="Arial"/>
          <w:b/>
          <w:sz w:val="24"/>
          <w:szCs w:val="24"/>
        </w:rPr>
        <w:t xml:space="preserve"> DE </w:t>
      </w:r>
      <w:r w:rsidR="001961FD">
        <w:rPr>
          <w:rFonts w:ascii="Arial" w:hAnsi="Arial"/>
          <w:b/>
          <w:sz w:val="24"/>
          <w:szCs w:val="24"/>
        </w:rPr>
        <w:t>FEVEREIRO</w:t>
      </w:r>
      <w:r w:rsidR="00B0746F" w:rsidRPr="001961FD">
        <w:rPr>
          <w:rFonts w:ascii="Arial" w:hAnsi="Arial"/>
          <w:b/>
          <w:sz w:val="24"/>
          <w:szCs w:val="24"/>
        </w:rPr>
        <w:t xml:space="preserve"> DE 2024</w:t>
      </w:r>
      <w:r w:rsidR="001961FD">
        <w:rPr>
          <w:rFonts w:ascii="Arial" w:hAnsi="Arial"/>
          <w:b/>
          <w:sz w:val="24"/>
          <w:szCs w:val="24"/>
        </w:rPr>
        <w:t>.</w:t>
      </w:r>
    </w:p>
    <w:p w14:paraId="7B5F21BC" w14:textId="77777777" w:rsidR="005A5455" w:rsidRPr="001961FD" w:rsidRDefault="005A5455" w:rsidP="000D2C62">
      <w:pPr>
        <w:spacing w:line="360" w:lineRule="auto"/>
        <w:rPr>
          <w:rFonts w:ascii="Arial" w:hAnsi="Arial"/>
          <w:b/>
          <w:sz w:val="24"/>
          <w:szCs w:val="24"/>
        </w:rPr>
      </w:pPr>
    </w:p>
    <w:p w14:paraId="0B9E1905" w14:textId="77777777" w:rsidR="005A5455" w:rsidRPr="0098226D" w:rsidRDefault="005A5455" w:rsidP="000D2C62">
      <w:pPr>
        <w:spacing w:line="360" w:lineRule="auto"/>
        <w:rPr>
          <w:rFonts w:ascii="Arial" w:hAnsi="Arial"/>
          <w:b/>
          <w:sz w:val="24"/>
          <w:szCs w:val="24"/>
        </w:rPr>
      </w:pPr>
    </w:p>
    <w:p w14:paraId="4B3281B3" w14:textId="77777777" w:rsidR="005A5455" w:rsidRPr="0098226D" w:rsidRDefault="002F4E8B" w:rsidP="000D2C62">
      <w:pPr>
        <w:spacing w:line="360" w:lineRule="auto"/>
        <w:jc w:val="center"/>
        <w:rPr>
          <w:rFonts w:ascii="Arial"/>
          <w:b/>
          <w:sz w:val="24"/>
          <w:szCs w:val="24"/>
        </w:rPr>
      </w:pPr>
      <w:r w:rsidRPr="0098226D">
        <w:rPr>
          <w:rFonts w:ascii="Arial"/>
          <w:b/>
          <w:sz w:val="24"/>
          <w:szCs w:val="24"/>
        </w:rPr>
        <w:t>RAFAELA</w:t>
      </w:r>
      <w:r w:rsidRPr="0098226D">
        <w:rPr>
          <w:rFonts w:ascii="Arial"/>
          <w:b/>
          <w:spacing w:val="-17"/>
          <w:sz w:val="24"/>
          <w:szCs w:val="24"/>
        </w:rPr>
        <w:t xml:space="preserve"> </w:t>
      </w:r>
      <w:r w:rsidRPr="0098226D">
        <w:rPr>
          <w:rFonts w:ascii="Arial"/>
          <w:b/>
          <w:sz w:val="24"/>
          <w:szCs w:val="24"/>
        </w:rPr>
        <w:t>MARTINS</w:t>
      </w:r>
      <w:r w:rsidRPr="0098226D">
        <w:rPr>
          <w:rFonts w:ascii="Arial"/>
          <w:b/>
          <w:spacing w:val="-17"/>
          <w:sz w:val="24"/>
          <w:szCs w:val="24"/>
        </w:rPr>
        <w:t xml:space="preserve"> </w:t>
      </w:r>
      <w:r w:rsidR="005A5455" w:rsidRPr="0098226D">
        <w:rPr>
          <w:rFonts w:ascii="Arial"/>
          <w:b/>
          <w:sz w:val="24"/>
          <w:szCs w:val="24"/>
        </w:rPr>
        <w:t>LOSI</w:t>
      </w:r>
    </w:p>
    <w:p w14:paraId="6BA6824C" w14:textId="77777777" w:rsidR="001F2066" w:rsidRDefault="002F4E8B" w:rsidP="000D2C62">
      <w:pPr>
        <w:spacing w:line="360" w:lineRule="auto"/>
        <w:jc w:val="center"/>
        <w:rPr>
          <w:rFonts w:ascii="Arial"/>
          <w:b/>
          <w:sz w:val="24"/>
          <w:szCs w:val="24"/>
        </w:rPr>
      </w:pPr>
      <w:r w:rsidRPr="0098226D">
        <w:rPr>
          <w:rFonts w:ascii="Arial"/>
          <w:b/>
          <w:sz w:val="24"/>
          <w:szCs w:val="24"/>
        </w:rPr>
        <w:t>PREFEITA MUNICIPAL</w:t>
      </w:r>
    </w:p>
    <w:p w14:paraId="6DE18861" w14:textId="77777777" w:rsidR="001406E4" w:rsidRDefault="001406E4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0039EB4D" w14:textId="77777777" w:rsidR="001406E4" w:rsidRDefault="001406E4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0D91854E" w14:textId="77777777" w:rsidR="001961FD" w:rsidRDefault="001961FD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668ABA6F" w14:textId="77777777" w:rsidR="001961FD" w:rsidRDefault="001961FD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0DD0407F" w14:textId="77777777" w:rsidR="001961FD" w:rsidRDefault="001961FD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03B98181" w14:textId="77777777" w:rsidR="001961FD" w:rsidRDefault="001961FD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55D8D766" w14:textId="77777777" w:rsidR="001961FD" w:rsidRDefault="001961FD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09BCBCDD" w14:textId="77777777" w:rsidR="001961FD" w:rsidRDefault="001961FD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0ADE7057" w14:textId="77777777" w:rsidR="001961FD" w:rsidRDefault="001961FD" w:rsidP="000D2C62">
      <w:pPr>
        <w:spacing w:line="360" w:lineRule="auto"/>
        <w:rPr>
          <w:rFonts w:ascii="Arial"/>
          <w:b/>
          <w:sz w:val="24"/>
          <w:szCs w:val="24"/>
        </w:rPr>
      </w:pPr>
    </w:p>
    <w:p w14:paraId="49049867" w14:textId="77777777" w:rsidR="001406E4" w:rsidRPr="001406E4" w:rsidRDefault="001406E4" w:rsidP="000D2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/>
          <w:b/>
          <w:caps/>
          <w:sz w:val="24"/>
          <w:szCs w:val="24"/>
        </w:rPr>
      </w:pPr>
      <w:r w:rsidRPr="001406E4">
        <w:rPr>
          <w:rFonts w:ascii="Arial" w:hAnsi="Arial"/>
          <w:b/>
          <w:caps/>
          <w:sz w:val="24"/>
          <w:szCs w:val="24"/>
        </w:rPr>
        <w:t>Justificativa</w:t>
      </w:r>
    </w:p>
    <w:p w14:paraId="5057806F" w14:textId="77777777" w:rsidR="001406E4" w:rsidRPr="0007688D" w:rsidRDefault="001406E4" w:rsidP="005678E8">
      <w:pPr>
        <w:spacing w:line="360" w:lineRule="auto"/>
        <w:jc w:val="both"/>
        <w:rPr>
          <w:rFonts w:ascii="Arial"/>
          <w:sz w:val="24"/>
          <w:szCs w:val="24"/>
        </w:rPr>
      </w:pPr>
    </w:p>
    <w:p w14:paraId="47E70275" w14:textId="77777777" w:rsidR="001406E4" w:rsidRPr="0007688D" w:rsidRDefault="001406E4" w:rsidP="005678E8">
      <w:pPr>
        <w:spacing w:line="360" w:lineRule="auto"/>
        <w:jc w:val="both"/>
        <w:rPr>
          <w:rFonts w:ascii="Arial"/>
          <w:sz w:val="24"/>
          <w:szCs w:val="24"/>
        </w:rPr>
      </w:pPr>
    </w:p>
    <w:p w14:paraId="04561E12" w14:textId="77777777" w:rsidR="001406E4" w:rsidRDefault="0007688D" w:rsidP="005678E8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  <w:r w:rsidRPr="0007688D">
        <w:rPr>
          <w:rFonts w:ascii="Arial"/>
          <w:sz w:val="24"/>
          <w:szCs w:val="24"/>
        </w:rPr>
        <w:t>Muito</w:t>
      </w:r>
      <w:r>
        <w:rPr>
          <w:rFonts w:ascii="Arial"/>
          <w:sz w:val="24"/>
          <w:szCs w:val="24"/>
        </w:rPr>
        <w:t xml:space="preserve"> embora</w:t>
      </w:r>
      <w:r w:rsidR="005D2EAE">
        <w:rPr>
          <w:rFonts w:ascii="Arial"/>
          <w:sz w:val="24"/>
          <w:szCs w:val="24"/>
        </w:rPr>
        <w:t xml:space="preserve"> as </w:t>
      </w:r>
      <w:r w:rsidR="005678E8">
        <w:rPr>
          <w:rFonts w:ascii="Arial"/>
          <w:sz w:val="24"/>
          <w:szCs w:val="24"/>
        </w:rPr>
        <w:t>mais de 400</w:t>
      </w:r>
      <w:r w:rsidR="005D2EAE">
        <w:rPr>
          <w:rFonts w:ascii="Arial"/>
          <w:sz w:val="24"/>
          <w:szCs w:val="24"/>
        </w:rPr>
        <w:t xml:space="preserve"> laudas </w:t>
      </w:r>
      <w:r w:rsidR="005678E8">
        <w:rPr>
          <w:rFonts w:ascii="Arial"/>
          <w:sz w:val="24"/>
          <w:szCs w:val="24"/>
        </w:rPr>
        <w:t>que comp</w:t>
      </w:r>
      <w:r w:rsidR="005678E8">
        <w:rPr>
          <w:rFonts w:ascii="Arial"/>
          <w:sz w:val="24"/>
          <w:szCs w:val="24"/>
        </w:rPr>
        <w:t>õ</w:t>
      </w:r>
      <w:r w:rsidR="005678E8">
        <w:rPr>
          <w:rFonts w:ascii="Arial"/>
          <w:sz w:val="24"/>
          <w:szCs w:val="24"/>
        </w:rPr>
        <w:t xml:space="preserve">e </w:t>
      </w:r>
      <w:r w:rsidR="001D05B8">
        <w:rPr>
          <w:rFonts w:ascii="Arial"/>
          <w:sz w:val="24"/>
          <w:szCs w:val="24"/>
        </w:rPr>
        <w:t>o Projeto Espec</w:t>
      </w:r>
      <w:r w:rsidR="001D05B8">
        <w:rPr>
          <w:rFonts w:ascii="Arial"/>
          <w:sz w:val="24"/>
          <w:szCs w:val="24"/>
        </w:rPr>
        <w:t>í</w:t>
      </w:r>
      <w:r w:rsidR="001D05B8">
        <w:rPr>
          <w:rFonts w:ascii="Arial"/>
          <w:sz w:val="24"/>
          <w:szCs w:val="24"/>
        </w:rPr>
        <w:t>fico de Expans</w:t>
      </w:r>
      <w:r w:rsidR="001D05B8">
        <w:rPr>
          <w:rFonts w:ascii="Arial"/>
          <w:sz w:val="24"/>
          <w:szCs w:val="24"/>
        </w:rPr>
        <w:t>ã</w:t>
      </w:r>
      <w:r w:rsidR="001D05B8">
        <w:rPr>
          <w:rFonts w:ascii="Arial"/>
          <w:sz w:val="24"/>
          <w:szCs w:val="24"/>
        </w:rPr>
        <w:t xml:space="preserve">o Urbana </w:t>
      </w:r>
      <w:r w:rsidR="001D05B8">
        <w:rPr>
          <w:rFonts w:ascii="Arial"/>
          <w:sz w:val="24"/>
          <w:szCs w:val="24"/>
        </w:rPr>
        <w:t>–</w:t>
      </w:r>
      <w:r w:rsidR="00BB4956">
        <w:rPr>
          <w:rFonts w:ascii="Arial"/>
          <w:sz w:val="24"/>
          <w:szCs w:val="24"/>
        </w:rPr>
        <w:t xml:space="preserve"> PEEU,</w:t>
      </w:r>
      <w:r w:rsidR="001D05B8">
        <w:rPr>
          <w:rFonts w:ascii="Arial"/>
          <w:sz w:val="24"/>
          <w:szCs w:val="24"/>
        </w:rPr>
        <w:t xml:space="preserve"> da sede do munic</w:t>
      </w:r>
      <w:r w:rsidR="001D05B8">
        <w:rPr>
          <w:rFonts w:ascii="Arial"/>
          <w:sz w:val="24"/>
          <w:szCs w:val="24"/>
        </w:rPr>
        <w:t>í</w:t>
      </w:r>
      <w:r w:rsidR="001D05B8">
        <w:rPr>
          <w:rFonts w:ascii="Arial"/>
          <w:sz w:val="24"/>
          <w:szCs w:val="24"/>
        </w:rPr>
        <w:t>pio de Clevel</w:t>
      </w:r>
      <w:r w:rsidR="001D05B8">
        <w:rPr>
          <w:rFonts w:ascii="Arial"/>
          <w:sz w:val="24"/>
          <w:szCs w:val="24"/>
        </w:rPr>
        <w:t>â</w:t>
      </w:r>
      <w:r w:rsidR="001D05B8">
        <w:rPr>
          <w:rFonts w:ascii="Arial"/>
          <w:sz w:val="24"/>
          <w:szCs w:val="24"/>
        </w:rPr>
        <w:t>ndia, Estado do Paran</w:t>
      </w:r>
      <w:r w:rsidR="001D05B8">
        <w:rPr>
          <w:rFonts w:ascii="Arial"/>
          <w:sz w:val="24"/>
          <w:szCs w:val="24"/>
        </w:rPr>
        <w:t>á</w:t>
      </w:r>
      <w:r w:rsidR="001D05B8">
        <w:rPr>
          <w:rFonts w:ascii="Arial"/>
          <w:sz w:val="24"/>
          <w:szCs w:val="24"/>
        </w:rPr>
        <w:t xml:space="preserve">, </w:t>
      </w:r>
      <w:r w:rsidR="003C2352">
        <w:rPr>
          <w:rFonts w:ascii="Arial"/>
          <w:sz w:val="24"/>
          <w:szCs w:val="24"/>
        </w:rPr>
        <w:t xml:space="preserve">o qual </w:t>
      </w:r>
      <w:r w:rsidR="001D05B8">
        <w:rPr>
          <w:rFonts w:ascii="Arial"/>
          <w:sz w:val="24"/>
          <w:szCs w:val="24"/>
        </w:rPr>
        <w:t>integra o presente projeto de lei e</w:t>
      </w:r>
      <w:r w:rsidR="00281166">
        <w:rPr>
          <w:rFonts w:ascii="Arial"/>
          <w:sz w:val="24"/>
          <w:szCs w:val="24"/>
        </w:rPr>
        <w:t xml:space="preserve"> que</w:t>
      </w:r>
      <w:r w:rsidR="00BB4956">
        <w:rPr>
          <w:rFonts w:ascii="Arial"/>
          <w:sz w:val="24"/>
          <w:szCs w:val="24"/>
        </w:rPr>
        <w:t>,</w:t>
      </w:r>
      <w:r w:rsidR="00281166">
        <w:rPr>
          <w:rFonts w:ascii="Arial"/>
          <w:sz w:val="24"/>
          <w:szCs w:val="24"/>
        </w:rPr>
        <w:t xml:space="preserve"> por s</w:t>
      </w:r>
      <w:r w:rsidR="00281166">
        <w:rPr>
          <w:rFonts w:ascii="Arial"/>
          <w:sz w:val="24"/>
          <w:szCs w:val="24"/>
        </w:rPr>
        <w:t>í</w:t>
      </w:r>
      <w:r w:rsidR="00281166">
        <w:rPr>
          <w:rFonts w:ascii="Arial"/>
          <w:sz w:val="24"/>
          <w:szCs w:val="24"/>
        </w:rPr>
        <w:t xml:space="preserve"> s</w:t>
      </w:r>
      <w:r w:rsidR="00281166">
        <w:rPr>
          <w:rFonts w:ascii="Arial"/>
          <w:sz w:val="24"/>
          <w:szCs w:val="24"/>
        </w:rPr>
        <w:t>ó</w:t>
      </w:r>
      <w:r w:rsidR="00281166">
        <w:rPr>
          <w:rFonts w:ascii="Arial"/>
          <w:sz w:val="24"/>
          <w:szCs w:val="24"/>
        </w:rPr>
        <w:t>,</w:t>
      </w:r>
      <w:r w:rsidR="001D05B8">
        <w:rPr>
          <w:rFonts w:ascii="Arial"/>
          <w:sz w:val="24"/>
          <w:szCs w:val="24"/>
        </w:rPr>
        <w:t xml:space="preserve"> </w:t>
      </w:r>
      <w:r w:rsidR="003E746E">
        <w:rPr>
          <w:rFonts w:ascii="Arial"/>
          <w:sz w:val="24"/>
          <w:szCs w:val="24"/>
        </w:rPr>
        <w:t>justifica</w:t>
      </w:r>
      <w:r w:rsidR="005678E8">
        <w:rPr>
          <w:rFonts w:ascii="Arial"/>
          <w:sz w:val="24"/>
          <w:szCs w:val="24"/>
        </w:rPr>
        <w:t xml:space="preserve"> de modo exaustivo a imprescind</w:t>
      </w:r>
      <w:r w:rsidR="005678E8">
        <w:rPr>
          <w:rFonts w:ascii="Arial"/>
          <w:sz w:val="24"/>
          <w:szCs w:val="24"/>
        </w:rPr>
        <w:t>í</w:t>
      </w:r>
      <w:r w:rsidR="005678E8">
        <w:rPr>
          <w:rFonts w:ascii="Arial"/>
          <w:sz w:val="24"/>
          <w:szCs w:val="24"/>
        </w:rPr>
        <w:t xml:space="preserve">vel necessidade </w:t>
      </w:r>
      <w:r w:rsidR="0067386D">
        <w:rPr>
          <w:rFonts w:ascii="Arial"/>
          <w:sz w:val="24"/>
          <w:szCs w:val="24"/>
        </w:rPr>
        <w:t>do alargamento do pol</w:t>
      </w:r>
      <w:r w:rsidR="0067386D">
        <w:rPr>
          <w:rFonts w:ascii="Arial"/>
          <w:sz w:val="24"/>
          <w:szCs w:val="24"/>
        </w:rPr>
        <w:t>í</w:t>
      </w:r>
      <w:r w:rsidR="0067386D">
        <w:rPr>
          <w:rFonts w:ascii="Arial"/>
          <w:sz w:val="24"/>
          <w:szCs w:val="24"/>
        </w:rPr>
        <w:t>gono base</w:t>
      </w:r>
      <w:r w:rsidR="005678E8">
        <w:rPr>
          <w:rFonts w:ascii="Arial"/>
          <w:sz w:val="24"/>
          <w:szCs w:val="24"/>
        </w:rPr>
        <w:t>, cabem aqui resumidas considera</w:t>
      </w:r>
      <w:r w:rsidR="005678E8">
        <w:rPr>
          <w:rFonts w:ascii="Arial"/>
          <w:sz w:val="24"/>
          <w:szCs w:val="24"/>
        </w:rPr>
        <w:t>çõ</w:t>
      </w:r>
      <w:r w:rsidR="001D05B8">
        <w:rPr>
          <w:rFonts w:ascii="Arial"/>
          <w:sz w:val="24"/>
          <w:szCs w:val="24"/>
        </w:rPr>
        <w:t>es com o escopo de tra</w:t>
      </w:r>
      <w:r w:rsidR="001D05B8">
        <w:rPr>
          <w:rFonts w:ascii="Arial"/>
          <w:sz w:val="24"/>
          <w:szCs w:val="24"/>
        </w:rPr>
        <w:t>ç</w:t>
      </w:r>
      <w:r w:rsidR="001D05B8">
        <w:rPr>
          <w:rFonts w:ascii="Arial"/>
          <w:sz w:val="24"/>
          <w:szCs w:val="24"/>
        </w:rPr>
        <w:t xml:space="preserve">ar </w:t>
      </w:r>
      <w:r w:rsidR="003C2352">
        <w:rPr>
          <w:rFonts w:ascii="Arial"/>
          <w:sz w:val="24"/>
          <w:szCs w:val="24"/>
        </w:rPr>
        <w:t xml:space="preserve">as linhas gerais e </w:t>
      </w:r>
      <w:r w:rsidR="001D05B8">
        <w:rPr>
          <w:rFonts w:ascii="Arial"/>
          <w:sz w:val="24"/>
          <w:szCs w:val="24"/>
        </w:rPr>
        <w:t>os objetivos do intento</w:t>
      </w:r>
      <w:r w:rsidR="003C2352">
        <w:rPr>
          <w:rFonts w:ascii="Arial"/>
          <w:sz w:val="24"/>
          <w:szCs w:val="24"/>
        </w:rPr>
        <w:t>,</w:t>
      </w:r>
      <w:r w:rsidR="001D05B8">
        <w:rPr>
          <w:rFonts w:ascii="Arial"/>
          <w:sz w:val="24"/>
          <w:szCs w:val="24"/>
        </w:rPr>
        <w:t xml:space="preserve"> </w:t>
      </w:r>
      <w:r w:rsidR="003C2352">
        <w:rPr>
          <w:rFonts w:ascii="Arial"/>
          <w:sz w:val="24"/>
          <w:szCs w:val="24"/>
        </w:rPr>
        <w:t>ainda,</w:t>
      </w:r>
      <w:r w:rsidR="001D05B8">
        <w:rPr>
          <w:rFonts w:ascii="Arial"/>
          <w:sz w:val="24"/>
          <w:szCs w:val="24"/>
        </w:rPr>
        <w:t xml:space="preserve"> alicer</w:t>
      </w:r>
      <w:r w:rsidR="001D05B8">
        <w:rPr>
          <w:rFonts w:ascii="Arial"/>
          <w:sz w:val="24"/>
          <w:szCs w:val="24"/>
        </w:rPr>
        <w:t>ç</w:t>
      </w:r>
      <w:r w:rsidR="001D05B8">
        <w:rPr>
          <w:rFonts w:ascii="Arial"/>
          <w:sz w:val="24"/>
          <w:szCs w:val="24"/>
        </w:rPr>
        <w:t>ar a interposi</w:t>
      </w:r>
      <w:r w:rsidR="001D05B8">
        <w:rPr>
          <w:rFonts w:ascii="Arial"/>
          <w:sz w:val="24"/>
          <w:szCs w:val="24"/>
        </w:rPr>
        <w:t>çã</w:t>
      </w:r>
      <w:r w:rsidR="001D05B8">
        <w:rPr>
          <w:rFonts w:ascii="Arial"/>
          <w:sz w:val="24"/>
          <w:szCs w:val="24"/>
        </w:rPr>
        <w:t>o des</w:t>
      </w:r>
      <w:r w:rsidR="00281166">
        <w:rPr>
          <w:rFonts w:ascii="Arial"/>
          <w:sz w:val="24"/>
          <w:szCs w:val="24"/>
        </w:rPr>
        <w:t>ta iniciativa legal pelo</w:t>
      </w:r>
      <w:r w:rsidR="003C2352">
        <w:rPr>
          <w:rFonts w:ascii="Arial"/>
          <w:sz w:val="24"/>
          <w:szCs w:val="24"/>
        </w:rPr>
        <w:t xml:space="preserve"> Poder Executivo.</w:t>
      </w:r>
    </w:p>
    <w:p w14:paraId="76CC4AAA" w14:textId="77777777" w:rsidR="00315AE7" w:rsidRDefault="00315AE7" w:rsidP="005678E8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</w:p>
    <w:p w14:paraId="16594975" w14:textId="77777777" w:rsidR="003E746E" w:rsidRDefault="00B667D9" w:rsidP="005678E8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  <w:r>
        <w:rPr>
          <w:rFonts w:ascii="Arial"/>
          <w:sz w:val="24"/>
          <w:szCs w:val="24"/>
        </w:rPr>
        <w:t>O per</w:t>
      </w:r>
      <w:r>
        <w:rPr>
          <w:rFonts w:ascii="Arial"/>
          <w:sz w:val="24"/>
          <w:szCs w:val="24"/>
        </w:rPr>
        <w:t>í</w:t>
      </w:r>
      <w:r>
        <w:rPr>
          <w:rFonts w:ascii="Arial"/>
          <w:sz w:val="24"/>
          <w:szCs w:val="24"/>
        </w:rPr>
        <w:t>metro urbano deste</w:t>
      </w:r>
      <w:r w:rsidR="003E746E">
        <w:rPr>
          <w:rFonts w:ascii="Arial"/>
          <w:sz w:val="24"/>
          <w:szCs w:val="24"/>
        </w:rPr>
        <w:t xml:space="preserve"> centen</w:t>
      </w:r>
      <w:r w:rsidR="003E746E">
        <w:rPr>
          <w:rFonts w:ascii="Arial"/>
          <w:sz w:val="24"/>
          <w:szCs w:val="24"/>
        </w:rPr>
        <w:t>á</w:t>
      </w:r>
      <w:r w:rsidR="003E746E">
        <w:rPr>
          <w:rFonts w:ascii="Arial"/>
          <w:sz w:val="24"/>
          <w:szCs w:val="24"/>
        </w:rPr>
        <w:t>rio munic</w:t>
      </w:r>
      <w:r w:rsidR="003E746E">
        <w:rPr>
          <w:rFonts w:ascii="Arial"/>
          <w:sz w:val="24"/>
          <w:szCs w:val="24"/>
        </w:rPr>
        <w:t>í</w:t>
      </w:r>
      <w:r w:rsidR="003E746E">
        <w:rPr>
          <w:rFonts w:ascii="Arial"/>
          <w:sz w:val="24"/>
          <w:szCs w:val="24"/>
        </w:rPr>
        <w:t xml:space="preserve">pio </w:t>
      </w:r>
      <w:r>
        <w:rPr>
          <w:rFonts w:ascii="Arial"/>
          <w:sz w:val="24"/>
          <w:szCs w:val="24"/>
        </w:rPr>
        <w:t>possui atualmente 1.265,85 hectares. Uma r</w:t>
      </w:r>
      <w:r>
        <w:rPr>
          <w:rFonts w:ascii="Arial"/>
          <w:sz w:val="24"/>
          <w:szCs w:val="24"/>
        </w:rPr>
        <w:t>á</w:t>
      </w:r>
      <w:r>
        <w:rPr>
          <w:rFonts w:ascii="Arial"/>
          <w:sz w:val="24"/>
          <w:szCs w:val="24"/>
        </w:rPr>
        <w:t xml:space="preserve">pida pesquisa legislativa aponta que nos </w:t>
      </w:r>
      <w:r>
        <w:rPr>
          <w:rFonts w:ascii="Arial"/>
          <w:sz w:val="24"/>
          <w:szCs w:val="24"/>
        </w:rPr>
        <w:t>ú</w:t>
      </w:r>
      <w:r>
        <w:rPr>
          <w:rFonts w:ascii="Arial"/>
          <w:sz w:val="24"/>
          <w:szCs w:val="24"/>
        </w:rPr>
        <w:t>timos 44 anos pouco mais de 186 hectares</w:t>
      </w:r>
      <w:r w:rsidR="006A201A">
        <w:rPr>
          <w:rFonts w:ascii="Arial"/>
          <w:sz w:val="24"/>
          <w:szCs w:val="24"/>
        </w:rPr>
        <w:t xml:space="preserve"> integraram aquela totalidade. </w:t>
      </w:r>
      <w:r w:rsidR="00066EA2">
        <w:rPr>
          <w:rFonts w:ascii="Arial"/>
          <w:sz w:val="24"/>
          <w:szCs w:val="24"/>
        </w:rPr>
        <w:t>Tem-se que o</w:t>
      </w:r>
      <w:r w:rsidR="006A201A">
        <w:rPr>
          <w:rFonts w:ascii="Arial"/>
          <w:sz w:val="24"/>
          <w:szCs w:val="24"/>
        </w:rPr>
        <w:t xml:space="preserve"> segundo ente federativo mais velho do sudoeste do Estado </w:t>
      </w:r>
      <w:r w:rsidR="006A201A">
        <w:rPr>
          <w:rFonts w:ascii="Arial"/>
          <w:sz w:val="24"/>
          <w:szCs w:val="24"/>
        </w:rPr>
        <w:t>é</w:t>
      </w:r>
      <w:r w:rsidR="006A201A">
        <w:rPr>
          <w:rFonts w:ascii="Arial"/>
          <w:sz w:val="24"/>
          <w:szCs w:val="24"/>
        </w:rPr>
        <w:t xml:space="preserve"> apenas o 12</w:t>
      </w:r>
      <w:r w:rsidR="006A201A">
        <w:rPr>
          <w:rFonts w:ascii="Arial"/>
          <w:sz w:val="24"/>
          <w:szCs w:val="24"/>
        </w:rPr>
        <w:t>º</w:t>
      </w:r>
      <w:r w:rsidR="006A201A">
        <w:rPr>
          <w:rFonts w:ascii="Arial"/>
          <w:sz w:val="24"/>
          <w:szCs w:val="24"/>
        </w:rPr>
        <w:t xml:space="preserve"> em extens</w:t>
      </w:r>
      <w:r w:rsidR="006A201A">
        <w:rPr>
          <w:rFonts w:ascii="Arial"/>
          <w:sz w:val="24"/>
          <w:szCs w:val="24"/>
        </w:rPr>
        <w:t>ã</w:t>
      </w:r>
      <w:r w:rsidR="006A201A">
        <w:rPr>
          <w:rFonts w:ascii="Arial"/>
          <w:sz w:val="24"/>
          <w:szCs w:val="24"/>
        </w:rPr>
        <w:t>o territorial. Indubitavelmente este fato</w:t>
      </w:r>
      <w:r w:rsidR="0042159D">
        <w:rPr>
          <w:rFonts w:ascii="Arial"/>
          <w:sz w:val="24"/>
          <w:szCs w:val="24"/>
        </w:rPr>
        <w:t xml:space="preserve">, a pequena </w:t>
      </w:r>
      <w:r w:rsidR="0042159D">
        <w:rPr>
          <w:rFonts w:ascii="Arial"/>
          <w:sz w:val="24"/>
          <w:szCs w:val="24"/>
        </w:rPr>
        <w:t>á</w:t>
      </w:r>
      <w:r w:rsidR="0042159D">
        <w:rPr>
          <w:rFonts w:ascii="Arial"/>
          <w:sz w:val="24"/>
          <w:szCs w:val="24"/>
        </w:rPr>
        <w:t>rea geogr</w:t>
      </w:r>
      <w:r w:rsidR="0042159D">
        <w:rPr>
          <w:rFonts w:ascii="Arial"/>
          <w:sz w:val="24"/>
          <w:szCs w:val="24"/>
        </w:rPr>
        <w:t>á</w:t>
      </w:r>
      <w:r w:rsidR="0042159D">
        <w:rPr>
          <w:rFonts w:ascii="Arial"/>
          <w:sz w:val="24"/>
          <w:szCs w:val="24"/>
        </w:rPr>
        <w:t xml:space="preserve">fica, trava </w:t>
      </w:r>
      <w:r w:rsidR="00066EA2">
        <w:rPr>
          <w:rFonts w:ascii="Arial"/>
          <w:sz w:val="24"/>
          <w:szCs w:val="24"/>
        </w:rPr>
        <w:t xml:space="preserve">sobremaneira </w:t>
      </w:r>
      <w:r w:rsidR="0042159D">
        <w:rPr>
          <w:rFonts w:ascii="Arial"/>
          <w:sz w:val="24"/>
          <w:szCs w:val="24"/>
        </w:rPr>
        <w:t>e</w:t>
      </w:r>
      <w:r w:rsidR="006A201A">
        <w:rPr>
          <w:rFonts w:ascii="Arial"/>
          <w:sz w:val="24"/>
          <w:szCs w:val="24"/>
        </w:rPr>
        <w:t xml:space="preserve"> compromete o progresso municipal uma vez que a escasses imobili</w:t>
      </w:r>
      <w:r w:rsidR="006A201A">
        <w:rPr>
          <w:rFonts w:ascii="Arial"/>
          <w:sz w:val="24"/>
          <w:szCs w:val="24"/>
        </w:rPr>
        <w:t>á</w:t>
      </w:r>
      <w:r w:rsidR="006A201A">
        <w:rPr>
          <w:rFonts w:ascii="Arial"/>
          <w:sz w:val="24"/>
          <w:szCs w:val="24"/>
        </w:rPr>
        <w:t>ria afasta inve</w:t>
      </w:r>
      <w:r w:rsidR="008D3088">
        <w:rPr>
          <w:rFonts w:ascii="Arial"/>
          <w:sz w:val="24"/>
          <w:szCs w:val="24"/>
        </w:rPr>
        <w:t>s</w:t>
      </w:r>
      <w:r w:rsidR="006A201A">
        <w:rPr>
          <w:rFonts w:ascii="Arial"/>
          <w:sz w:val="24"/>
          <w:szCs w:val="24"/>
        </w:rPr>
        <w:t>timentos prejudicando a gera</w:t>
      </w:r>
      <w:r w:rsidR="006A201A">
        <w:rPr>
          <w:rFonts w:ascii="Arial"/>
          <w:sz w:val="24"/>
          <w:szCs w:val="24"/>
        </w:rPr>
        <w:t>çã</w:t>
      </w:r>
      <w:r w:rsidR="006A201A">
        <w:rPr>
          <w:rFonts w:ascii="Arial"/>
          <w:sz w:val="24"/>
          <w:szCs w:val="24"/>
        </w:rPr>
        <w:t>o de empregos, renda e a arrecada</w:t>
      </w:r>
      <w:r w:rsidR="006A201A">
        <w:rPr>
          <w:rFonts w:ascii="Arial"/>
          <w:sz w:val="24"/>
          <w:szCs w:val="24"/>
        </w:rPr>
        <w:t>çã</w:t>
      </w:r>
      <w:r w:rsidR="006A201A">
        <w:rPr>
          <w:rFonts w:ascii="Arial"/>
          <w:sz w:val="24"/>
          <w:szCs w:val="24"/>
        </w:rPr>
        <w:t>o municipal.</w:t>
      </w:r>
    </w:p>
    <w:p w14:paraId="7A63BDFB" w14:textId="77777777" w:rsidR="00CB7FEC" w:rsidRDefault="00CB7FEC" w:rsidP="005678E8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</w:p>
    <w:p w14:paraId="5F7C3407" w14:textId="77777777" w:rsidR="00F52DD7" w:rsidRDefault="00CB7FEC" w:rsidP="00BB4956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Inobstante, </w:t>
      </w:r>
      <w:r w:rsidR="00BB4956">
        <w:rPr>
          <w:rFonts w:ascii="Arial"/>
          <w:sz w:val="24"/>
          <w:szCs w:val="24"/>
        </w:rPr>
        <w:t>os</w:t>
      </w:r>
      <w:r w:rsidR="002657C2">
        <w:rPr>
          <w:rFonts w:asci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desejados aportes financeiros, principalmente os mais vultuosos, tanto na produ</w:t>
      </w:r>
      <w:r>
        <w:rPr>
          <w:rFonts w:ascii="Arial"/>
          <w:sz w:val="24"/>
          <w:szCs w:val="24"/>
        </w:rPr>
        <w:t>çã</w:t>
      </w:r>
      <w:r>
        <w:rPr>
          <w:rFonts w:ascii="Arial"/>
          <w:sz w:val="24"/>
          <w:szCs w:val="24"/>
        </w:rPr>
        <w:t>o industrial, quanto no com</w:t>
      </w:r>
      <w:r>
        <w:rPr>
          <w:rFonts w:ascii="Arial"/>
          <w:sz w:val="24"/>
          <w:szCs w:val="24"/>
        </w:rPr>
        <w:t>é</w:t>
      </w:r>
      <w:r>
        <w:rPr>
          <w:rFonts w:ascii="Arial"/>
          <w:sz w:val="24"/>
          <w:szCs w:val="24"/>
        </w:rPr>
        <w:t>rcio, presta</w:t>
      </w:r>
      <w:r>
        <w:rPr>
          <w:rFonts w:ascii="Arial"/>
          <w:sz w:val="24"/>
          <w:szCs w:val="24"/>
        </w:rPr>
        <w:t>çã</w:t>
      </w:r>
      <w:r>
        <w:rPr>
          <w:rFonts w:ascii="Arial"/>
          <w:sz w:val="24"/>
          <w:szCs w:val="24"/>
        </w:rPr>
        <w:t>o de servi</w:t>
      </w:r>
      <w:r>
        <w:rPr>
          <w:rFonts w:ascii="Arial"/>
          <w:sz w:val="24"/>
          <w:szCs w:val="24"/>
        </w:rPr>
        <w:t>ç</w:t>
      </w:r>
      <w:r>
        <w:rPr>
          <w:rFonts w:ascii="Arial"/>
          <w:sz w:val="24"/>
          <w:szCs w:val="24"/>
        </w:rPr>
        <w:t>o e no agroneg</w:t>
      </w:r>
      <w:r>
        <w:rPr>
          <w:rFonts w:ascii="Arial"/>
          <w:sz w:val="24"/>
          <w:szCs w:val="24"/>
        </w:rPr>
        <w:t>ó</w:t>
      </w:r>
      <w:r w:rsidR="001A41DE">
        <w:rPr>
          <w:rFonts w:ascii="Arial"/>
          <w:sz w:val="24"/>
          <w:szCs w:val="24"/>
        </w:rPr>
        <w:t>cio</w:t>
      </w:r>
      <w:r w:rsidR="00281166">
        <w:rPr>
          <w:rFonts w:ascii="Arial"/>
          <w:sz w:val="24"/>
          <w:szCs w:val="24"/>
        </w:rPr>
        <w:t>,</w:t>
      </w:r>
      <w:r>
        <w:rPr>
          <w:rFonts w:ascii="Arial"/>
          <w:sz w:val="24"/>
          <w:szCs w:val="24"/>
        </w:rPr>
        <w:t xml:space="preserve"> reclamam a disponilidade de habita</w:t>
      </w:r>
      <w:r>
        <w:rPr>
          <w:rFonts w:ascii="Arial"/>
          <w:sz w:val="24"/>
          <w:szCs w:val="24"/>
        </w:rPr>
        <w:t>çã</w:t>
      </w:r>
      <w:r>
        <w:rPr>
          <w:rFonts w:ascii="Arial"/>
          <w:sz w:val="24"/>
          <w:szCs w:val="24"/>
        </w:rPr>
        <w:t>o e equipamentos p</w:t>
      </w:r>
      <w:r>
        <w:rPr>
          <w:rFonts w:ascii="Arial"/>
          <w:sz w:val="24"/>
          <w:szCs w:val="24"/>
        </w:rPr>
        <w:t>ú</w:t>
      </w:r>
      <w:r w:rsidR="00281166">
        <w:rPr>
          <w:rFonts w:ascii="Arial"/>
          <w:sz w:val="24"/>
          <w:szCs w:val="24"/>
        </w:rPr>
        <w:t xml:space="preserve">blicos de qualidade </w:t>
      </w:r>
      <w:r w:rsidR="00F52DD7">
        <w:rPr>
          <w:rFonts w:ascii="Arial"/>
          <w:sz w:val="24"/>
          <w:szCs w:val="24"/>
        </w:rPr>
        <w:t>para atender</w:t>
      </w:r>
      <w:r>
        <w:rPr>
          <w:rFonts w:ascii="Arial"/>
          <w:sz w:val="24"/>
          <w:szCs w:val="24"/>
        </w:rPr>
        <w:t xml:space="preserve"> a</w:t>
      </w:r>
      <w:r w:rsidR="00281166">
        <w:rPr>
          <w:rFonts w:ascii="Arial"/>
          <w:sz w:val="24"/>
          <w:szCs w:val="24"/>
        </w:rPr>
        <w:t>s</w:t>
      </w:r>
      <w:r>
        <w:rPr>
          <w:rFonts w:ascii="Arial"/>
          <w:sz w:val="24"/>
          <w:szCs w:val="24"/>
        </w:rPr>
        <w:t xml:space="preserve"> necesidades </w:t>
      </w:r>
      <w:r w:rsidR="00281166">
        <w:rPr>
          <w:rFonts w:ascii="Arial"/>
          <w:sz w:val="24"/>
          <w:szCs w:val="24"/>
        </w:rPr>
        <w:t>que passar</w:t>
      </w:r>
      <w:r w:rsidR="00281166">
        <w:rPr>
          <w:rFonts w:ascii="Arial"/>
          <w:sz w:val="24"/>
          <w:szCs w:val="24"/>
        </w:rPr>
        <w:t>ã</w:t>
      </w:r>
      <w:r w:rsidR="00281166">
        <w:rPr>
          <w:rFonts w:ascii="Arial"/>
          <w:sz w:val="24"/>
          <w:szCs w:val="24"/>
        </w:rPr>
        <w:t xml:space="preserve">o a ser </w:t>
      </w:r>
      <w:r>
        <w:rPr>
          <w:rFonts w:ascii="Arial"/>
          <w:sz w:val="24"/>
          <w:szCs w:val="24"/>
        </w:rPr>
        <w:t>geradas</w:t>
      </w:r>
      <w:r w:rsidR="00281166">
        <w:rPr>
          <w:rFonts w:ascii="Arial"/>
          <w:sz w:val="24"/>
          <w:szCs w:val="24"/>
        </w:rPr>
        <w:t>, reflexo do desenvolvimento</w:t>
      </w:r>
      <w:r>
        <w:rPr>
          <w:rFonts w:ascii="Arial"/>
          <w:sz w:val="24"/>
          <w:szCs w:val="24"/>
        </w:rPr>
        <w:t>.</w:t>
      </w:r>
    </w:p>
    <w:p w14:paraId="3AE4D579" w14:textId="77777777" w:rsidR="00BB4956" w:rsidRDefault="00BB4956" w:rsidP="00BB4956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</w:p>
    <w:p w14:paraId="77DE5021" w14:textId="77777777" w:rsidR="00116D3C" w:rsidRDefault="00BB1992" w:rsidP="00116D3C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  <w:r>
        <w:rPr>
          <w:rFonts w:ascii="Arial"/>
          <w:sz w:val="24"/>
          <w:szCs w:val="24"/>
        </w:rPr>
        <w:t>As pontecialidades da urbe s</w:t>
      </w:r>
      <w:r>
        <w:rPr>
          <w:rFonts w:ascii="Arial"/>
          <w:sz w:val="24"/>
          <w:szCs w:val="24"/>
        </w:rPr>
        <w:t>ã</w:t>
      </w:r>
      <w:r>
        <w:rPr>
          <w:rFonts w:ascii="Arial"/>
          <w:sz w:val="24"/>
          <w:szCs w:val="24"/>
        </w:rPr>
        <w:t>o ineg</w:t>
      </w:r>
      <w:r>
        <w:rPr>
          <w:rFonts w:ascii="Arial"/>
          <w:sz w:val="24"/>
          <w:szCs w:val="24"/>
        </w:rPr>
        <w:t>á</w:t>
      </w:r>
      <w:r>
        <w:rPr>
          <w:rFonts w:ascii="Arial"/>
          <w:sz w:val="24"/>
          <w:szCs w:val="24"/>
        </w:rPr>
        <w:t>veis. O agroneg</w:t>
      </w:r>
      <w:r>
        <w:rPr>
          <w:rFonts w:ascii="Arial"/>
          <w:sz w:val="24"/>
          <w:szCs w:val="24"/>
        </w:rPr>
        <w:t>ó</w:t>
      </w:r>
      <w:r>
        <w:rPr>
          <w:rFonts w:ascii="Arial"/>
          <w:sz w:val="24"/>
          <w:szCs w:val="24"/>
        </w:rPr>
        <w:t>cio, hoje, se traduz em pilar econ</w:t>
      </w:r>
      <w:r>
        <w:rPr>
          <w:rFonts w:ascii="Arial"/>
          <w:sz w:val="24"/>
          <w:szCs w:val="24"/>
        </w:rPr>
        <w:t>ô</w:t>
      </w:r>
      <w:r>
        <w:rPr>
          <w:rFonts w:ascii="Arial"/>
          <w:sz w:val="24"/>
          <w:szCs w:val="24"/>
        </w:rPr>
        <w:t>mico prova disto s</w:t>
      </w:r>
      <w:r>
        <w:rPr>
          <w:rFonts w:ascii="Arial"/>
          <w:sz w:val="24"/>
          <w:szCs w:val="24"/>
        </w:rPr>
        <w:t>ã</w:t>
      </w:r>
      <w:r>
        <w:rPr>
          <w:rFonts w:ascii="Arial"/>
          <w:sz w:val="24"/>
          <w:szCs w:val="24"/>
        </w:rPr>
        <w:t>o os expressivos n</w:t>
      </w:r>
      <w:r>
        <w:rPr>
          <w:rFonts w:ascii="Arial"/>
          <w:sz w:val="24"/>
          <w:szCs w:val="24"/>
        </w:rPr>
        <w:t>ú</w:t>
      </w:r>
      <w:r w:rsidR="00116D3C">
        <w:rPr>
          <w:rFonts w:ascii="Arial"/>
          <w:sz w:val="24"/>
          <w:szCs w:val="24"/>
        </w:rPr>
        <w:t>meros alcan</w:t>
      </w:r>
      <w:r w:rsidR="00116D3C">
        <w:rPr>
          <w:rFonts w:ascii="Arial"/>
          <w:sz w:val="24"/>
          <w:szCs w:val="24"/>
        </w:rPr>
        <w:t>ç</w:t>
      </w:r>
      <w:r w:rsidR="00116D3C">
        <w:rPr>
          <w:rFonts w:ascii="Arial"/>
          <w:sz w:val="24"/>
          <w:szCs w:val="24"/>
        </w:rPr>
        <w:t>ados pela</w:t>
      </w:r>
      <w:r>
        <w:rPr>
          <w:rFonts w:ascii="Arial"/>
          <w:sz w:val="24"/>
          <w:szCs w:val="24"/>
        </w:rPr>
        <w:t xml:space="preserve"> produ</w:t>
      </w:r>
      <w:r>
        <w:rPr>
          <w:rFonts w:ascii="Arial"/>
          <w:sz w:val="24"/>
          <w:szCs w:val="24"/>
        </w:rPr>
        <w:t>çã</w:t>
      </w:r>
      <w:r>
        <w:rPr>
          <w:rFonts w:ascii="Arial"/>
          <w:sz w:val="24"/>
          <w:szCs w:val="24"/>
        </w:rPr>
        <w:t>o</w:t>
      </w:r>
      <w:r w:rsidR="00116D3C">
        <w:rPr>
          <w:rFonts w:ascii="Arial"/>
          <w:sz w:val="24"/>
          <w:szCs w:val="24"/>
        </w:rPr>
        <w:t xml:space="preserve"> agropecu</w:t>
      </w:r>
      <w:r w:rsidR="00116D3C">
        <w:rPr>
          <w:rFonts w:ascii="Arial"/>
          <w:sz w:val="24"/>
          <w:szCs w:val="24"/>
        </w:rPr>
        <w:t>á</w:t>
      </w:r>
      <w:r w:rsidR="00116D3C">
        <w:rPr>
          <w:rFonts w:ascii="Arial"/>
          <w:sz w:val="24"/>
          <w:szCs w:val="24"/>
        </w:rPr>
        <w:t>ria</w:t>
      </w:r>
      <w:r>
        <w:rPr>
          <w:rFonts w:ascii="Arial"/>
          <w:sz w:val="24"/>
          <w:szCs w:val="24"/>
        </w:rPr>
        <w:t xml:space="preserve"> e, muito embora o cen</w:t>
      </w:r>
      <w:r>
        <w:rPr>
          <w:rFonts w:ascii="Arial"/>
          <w:sz w:val="24"/>
          <w:szCs w:val="24"/>
        </w:rPr>
        <w:t>á</w:t>
      </w:r>
      <w:r>
        <w:rPr>
          <w:rFonts w:ascii="Arial"/>
          <w:sz w:val="24"/>
          <w:szCs w:val="24"/>
        </w:rPr>
        <w:t>rio positivo, muito ainda pode ser explorado fruto da alta produtividade do solo. O turismo ecol</w:t>
      </w:r>
      <w:r>
        <w:rPr>
          <w:rFonts w:ascii="Arial"/>
          <w:sz w:val="24"/>
          <w:szCs w:val="24"/>
        </w:rPr>
        <w:t>ó</w:t>
      </w:r>
      <w:r w:rsidR="00301C39">
        <w:rPr>
          <w:rFonts w:ascii="Arial"/>
          <w:sz w:val="24"/>
          <w:szCs w:val="24"/>
        </w:rPr>
        <w:t>gico, rural e religioso</w:t>
      </w:r>
      <w:r>
        <w:rPr>
          <w:rFonts w:ascii="Arial"/>
          <w:sz w:val="24"/>
          <w:szCs w:val="24"/>
        </w:rPr>
        <w:t xml:space="preserve"> s</w:t>
      </w:r>
      <w:r>
        <w:rPr>
          <w:rFonts w:ascii="Arial"/>
          <w:sz w:val="24"/>
          <w:szCs w:val="24"/>
        </w:rPr>
        <w:t>ã</w:t>
      </w:r>
      <w:r>
        <w:rPr>
          <w:rFonts w:ascii="Arial"/>
          <w:sz w:val="24"/>
          <w:szCs w:val="24"/>
        </w:rPr>
        <w:t>o importantes seguimientos com elevado potencial de explora</w:t>
      </w:r>
      <w:r>
        <w:rPr>
          <w:rFonts w:ascii="Arial"/>
          <w:sz w:val="24"/>
          <w:szCs w:val="24"/>
        </w:rPr>
        <w:t>çã</w:t>
      </w:r>
      <w:r>
        <w:rPr>
          <w:rFonts w:ascii="Arial"/>
          <w:sz w:val="24"/>
          <w:szCs w:val="24"/>
        </w:rPr>
        <w:t xml:space="preserve">o. </w:t>
      </w:r>
      <w:r w:rsidR="00116D3C">
        <w:rPr>
          <w:rFonts w:ascii="Arial"/>
          <w:sz w:val="24"/>
          <w:szCs w:val="24"/>
        </w:rPr>
        <w:t>Some-se ainda o fato de dispor de uma topografia privelegiada que favorece a implanta</w:t>
      </w:r>
      <w:r w:rsidR="00116D3C">
        <w:rPr>
          <w:rFonts w:ascii="Arial"/>
          <w:sz w:val="24"/>
          <w:szCs w:val="24"/>
        </w:rPr>
        <w:t>çã</w:t>
      </w:r>
      <w:r w:rsidR="00116D3C">
        <w:rPr>
          <w:rFonts w:ascii="Arial"/>
          <w:sz w:val="24"/>
          <w:szCs w:val="24"/>
        </w:rPr>
        <w:t>o de obras; o potencial hidrel</w:t>
      </w:r>
      <w:r w:rsidR="00116D3C">
        <w:rPr>
          <w:rFonts w:ascii="Arial"/>
          <w:sz w:val="24"/>
          <w:szCs w:val="24"/>
        </w:rPr>
        <w:t>é</w:t>
      </w:r>
      <w:r w:rsidR="00116D3C">
        <w:rPr>
          <w:rFonts w:ascii="Arial"/>
          <w:sz w:val="24"/>
          <w:szCs w:val="24"/>
        </w:rPr>
        <w:t>trico pungente disponibilizado pelo Rio Chopim, bem como, a posi</w:t>
      </w:r>
      <w:r w:rsidR="00116D3C">
        <w:rPr>
          <w:rFonts w:ascii="Arial"/>
          <w:sz w:val="24"/>
          <w:szCs w:val="24"/>
        </w:rPr>
        <w:t>çã</w:t>
      </w:r>
      <w:r w:rsidR="00116D3C">
        <w:rPr>
          <w:rFonts w:ascii="Arial"/>
          <w:sz w:val="24"/>
          <w:szCs w:val="24"/>
        </w:rPr>
        <w:t>o geogr</w:t>
      </w:r>
      <w:r w:rsidR="00116D3C">
        <w:rPr>
          <w:rFonts w:ascii="Arial"/>
          <w:sz w:val="24"/>
          <w:szCs w:val="24"/>
        </w:rPr>
        <w:t>á</w:t>
      </w:r>
      <w:r w:rsidR="00116D3C">
        <w:rPr>
          <w:rFonts w:ascii="Arial"/>
          <w:sz w:val="24"/>
          <w:szCs w:val="24"/>
        </w:rPr>
        <w:t>fica privilegiada</w:t>
      </w:r>
      <w:r w:rsidR="00301C39">
        <w:rPr>
          <w:rFonts w:ascii="Arial"/>
          <w:sz w:val="24"/>
          <w:szCs w:val="24"/>
        </w:rPr>
        <w:t xml:space="preserve"> </w:t>
      </w:r>
      <w:r w:rsidR="00301C39">
        <w:rPr>
          <w:rFonts w:ascii="Arial"/>
          <w:sz w:val="24"/>
          <w:szCs w:val="24"/>
        </w:rPr>
        <w:lastRenderedPageBreak/>
        <w:t>em que se encontra</w:t>
      </w:r>
      <w:r w:rsidR="00116D3C">
        <w:rPr>
          <w:rFonts w:ascii="Arial"/>
          <w:sz w:val="24"/>
          <w:szCs w:val="24"/>
        </w:rPr>
        <w:t>: Clevel</w:t>
      </w:r>
      <w:r w:rsidR="00116D3C">
        <w:rPr>
          <w:rFonts w:ascii="Arial"/>
          <w:sz w:val="24"/>
          <w:szCs w:val="24"/>
        </w:rPr>
        <w:t>â</w:t>
      </w:r>
      <w:r w:rsidR="00116D3C">
        <w:rPr>
          <w:rFonts w:ascii="Arial"/>
          <w:sz w:val="24"/>
          <w:szCs w:val="24"/>
        </w:rPr>
        <w:t>ndia esta inserida no principal corredor log</w:t>
      </w:r>
      <w:r w:rsidR="00116D3C">
        <w:rPr>
          <w:rFonts w:ascii="Arial"/>
          <w:sz w:val="24"/>
          <w:szCs w:val="24"/>
        </w:rPr>
        <w:t>í</w:t>
      </w:r>
      <w:r w:rsidR="00116D3C">
        <w:rPr>
          <w:rFonts w:ascii="Arial"/>
          <w:sz w:val="24"/>
          <w:szCs w:val="24"/>
        </w:rPr>
        <w:t>stico do sul e sudoeste do Estado do Paran</w:t>
      </w:r>
      <w:r w:rsidR="00116D3C">
        <w:rPr>
          <w:rFonts w:ascii="Arial"/>
          <w:sz w:val="24"/>
          <w:szCs w:val="24"/>
        </w:rPr>
        <w:t>á</w:t>
      </w:r>
      <w:r w:rsidR="00116D3C">
        <w:rPr>
          <w:rFonts w:ascii="Arial"/>
          <w:sz w:val="24"/>
          <w:szCs w:val="24"/>
        </w:rPr>
        <w:t xml:space="preserve"> o qual passa, atualmente, por uma moderniza</w:t>
      </w:r>
      <w:r w:rsidR="00116D3C">
        <w:rPr>
          <w:rFonts w:ascii="Arial"/>
          <w:sz w:val="24"/>
          <w:szCs w:val="24"/>
        </w:rPr>
        <w:t>çã</w:t>
      </w:r>
      <w:r w:rsidR="00116D3C">
        <w:rPr>
          <w:rFonts w:ascii="Arial"/>
          <w:sz w:val="24"/>
          <w:szCs w:val="24"/>
        </w:rPr>
        <w:t>o sem precedentes</w:t>
      </w:r>
      <w:r w:rsidR="00301C39">
        <w:rPr>
          <w:rFonts w:ascii="Arial"/>
          <w:sz w:val="24"/>
          <w:szCs w:val="24"/>
        </w:rPr>
        <w:t xml:space="preserve"> fato que resultar</w:t>
      </w:r>
      <w:r w:rsidR="00301C39">
        <w:rPr>
          <w:rFonts w:ascii="Arial"/>
          <w:sz w:val="24"/>
          <w:szCs w:val="24"/>
        </w:rPr>
        <w:t>á</w:t>
      </w:r>
      <w:r w:rsidR="00301C39">
        <w:rPr>
          <w:rFonts w:ascii="Arial"/>
          <w:sz w:val="24"/>
          <w:szCs w:val="24"/>
        </w:rPr>
        <w:t xml:space="preserve"> no crescimento econ</w:t>
      </w:r>
      <w:r w:rsidR="00301C39">
        <w:rPr>
          <w:rFonts w:ascii="Arial"/>
          <w:sz w:val="24"/>
          <w:szCs w:val="24"/>
        </w:rPr>
        <w:t>ô</w:t>
      </w:r>
      <w:r w:rsidR="00301C39">
        <w:rPr>
          <w:rFonts w:ascii="Arial"/>
          <w:sz w:val="24"/>
          <w:szCs w:val="24"/>
        </w:rPr>
        <w:t>mico de toda a regi</w:t>
      </w:r>
      <w:r w:rsidR="00301C39">
        <w:rPr>
          <w:rFonts w:ascii="Arial"/>
          <w:sz w:val="24"/>
          <w:szCs w:val="24"/>
        </w:rPr>
        <w:t>ã</w:t>
      </w:r>
      <w:r w:rsidR="00301C39">
        <w:rPr>
          <w:rFonts w:ascii="Arial"/>
          <w:sz w:val="24"/>
          <w:szCs w:val="24"/>
        </w:rPr>
        <w:t>o</w:t>
      </w:r>
      <w:r w:rsidR="00116D3C">
        <w:rPr>
          <w:rFonts w:ascii="Arial"/>
          <w:sz w:val="24"/>
          <w:szCs w:val="24"/>
        </w:rPr>
        <w:t>.</w:t>
      </w:r>
    </w:p>
    <w:p w14:paraId="26B505A4" w14:textId="77777777" w:rsidR="00BB1992" w:rsidRDefault="00BB1992" w:rsidP="00BB4956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</w:p>
    <w:p w14:paraId="09A61D9A" w14:textId="30DA2DCB" w:rsidR="00BB4956" w:rsidRDefault="00AD11B5" w:rsidP="00BB4956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  <w:r>
        <w:rPr>
          <w:rFonts w:ascii="Arial"/>
          <w:sz w:val="24"/>
          <w:szCs w:val="24"/>
        </w:rPr>
        <w:t>Tem-se, portanto, na expans</w:t>
      </w:r>
      <w:r>
        <w:rPr>
          <w:rFonts w:ascii="Arial"/>
          <w:sz w:val="24"/>
          <w:szCs w:val="24"/>
        </w:rPr>
        <w:t>ã</w:t>
      </w:r>
      <w:r>
        <w:rPr>
          <w:rFonts w:ascii="Arial"/>
          <w:sz w:val="24"/>
          <w:szCs w:val="24"/>
        </w:rPr>
        <w:t>o do per</w:t>
      </w:r>
      <w:r>
        <w:rPr>
          <w:rFonts w:ascii="Arial"/>
          <w:sz w:val="24"/>
          <w:szCs w:val="24"/>
        </w:rPr>
        <w:t>í</w:t>
      </w:r>
      <w:r>
        <w:rPr>
          <w:rFonts w:ascii="Arial"/>
          <w:sz w:val="24"/>
          <w:szCs w:val="24"/>
        </w:rPr>
        <w:t xml:space="preserve">metro urbano a ferramenta </w:t>
      </w:r>
      <w:r w:rsidR="002014F1">
        <w:rPr>
          <w:rFonts w:ascii="Arial"/>
          <w:sz w:val="24"/>
          <w:szCs w:val="24"/>
        </w:rPr>
        <w:t>apta para</w:t>
      </w:r>
      <w:r>
        <w:rPr>
          <w:rFonts w:ascii="Arial"/>
          <w:sz w:val="24"/>
          <w:szCs w:val="24"/>
        </w:rPr>
        <w:t xml:space="preserve"> fomento do desenvolvimento sociecon</w:t>
      </w:r>
      <w:r>
        <w:rPr>
          <w:rFonts w:ascii="Arial"/>
          <w:sz w:val="24"/>
          <w:szCs w:val="24"/>
        </w:rPr>
        <w:t>ô</w:t>
      </w:r>
      <w:r>
        <w:rPr>
          <w:rFonts w:ascii="Arial"/>
          <w:sz w:val="24"/>
          <w:szCs w:val="24"/>
        </w:rPr>
        <w:t xml:space="preserve">mico </w:t>
      </w:r>
      <w:r w:rsidR="00167988">
        <w:rPr>
          <w:rFonts w:ascii="Arial"/>
          <w:sz w:val="24"/>
          <w:szCs w:val="24"/>
        </w:rPr>
        <w:t>municipal;</w:t>
      </w:r>
      <w:r>
        <w:rPr>
          <w:rFonts w:ascii="Arial"/>
          <w:sz w:val="24"/>
          <w:szCs w:val="24"/>
        </w:rPr>
        <w:t xml:space="preserve"> </w:t>
      </w:r>
      <w:r w:rsidR="002014F1">
        <w:rPr>
          <w:rFonts w:ascii="Arial"/>
          <w:sz w:val="24"/>
          <w:szCs w:val="24"/>
        </w:rPr>
        <w:t>par</w:t>
      </w:r>
      <w:r>
        <w:rPr>
          <w:rFonts w:ascii="Arial"/>
          <w:sz w:val="24"/>
          <w:szCs w:val="24"/>
        </w:rPr>
        <w:t xml:space="preserve">a garantia do progresso e </w:t>
      </w:r>
      <w:r w:rsidR="00167988">
        <w:rPr>
          <w:rFonts w:ascii="Arial"/>
          <w:sz w:val="24"/>
          <w:szCs w:val="24"/>
        </w:rPr>
        <w:t>p</w:t>
      </w:r>
      <w:r>
        <w:rPr>
          <w:rFonts w:ascii="Arial"/>
          <w:sz w:val="24"/>
          <w:szCs w:val="24"/>
        </w:rPr>
        <w:t>a</w:t>
      </w:r>
      <w:r w:rsidR="00167988">
        <w:rPr>
          <w:rFonts w:ascii="Arial"/>
          <w:sz w:val="24"/>
          <w:szCs w:val="24"/>
        </w:rPr>
        <w:t>ra</w:t>
      </w:r>
      <w:r>
        <w:rPr>
          <w:rFonts w:ascii="Arial"/>
          <w:sz w:val="24"/>
          <w:szCs w:val="24"/>
        </w:rPr>
        <w:t xml:space="preserve"> melhorari</w:t>
      </w:r>
      <w:r w:rsidR="002014F1">
        <w:rPr>
          <w:rFonts w:ascii="Arial"/>
          <w:sz w:val="24"/>
          <w:szCs w:val="24"/>
        </w:rPr>
        <w:t>a da qualidade de vida dos mun</w:t>
      </w:r>
      <w:r w:rsidR="002014F1">
        <w:rPr>
          <w:rFonts w:ascii="Arial"/>
          <w:sz w:val="24"/>
          <w:szCs w:val="24"/>
        </w:rPr>
        <w:t>í</w:t>
      </w:r>
      <w:r w:rsidR="002014F1">
        <w:rPr>
          <w:rFonts w:ascii="Arial"/>
          <w:sz w:val="24"/>
          <w:szCs w:val="24"/>
        </w:rPr>
        <w:t>cipes.</w:t>
      </w:r>
      <w:r w:rsidR="00C3271A">
        <w:rPr>
          <w:rFonts w:ascii="Arial"/>
          <w:sz w:val="24"/>
          <w:szCs w:val="24"/>
        </w:rPr>
        <w:t xml:space="preserve"> Este instrumento</w:t>
      </w:r>
      <w:r w:rsidR="000265EA">
        <w:rPr>
          <w:rFonts w:ascii="Arial"/>
          <w:sz w:val="24"/>
          <w:szCs w:val="24"/>
        </w:rPr>
        <w:t xml:space="preserve"> encontra</w:t>
      </w:r>
      <w:r w:rsidR="005452CB">
        <w:rPr>
          <w:rFonts w:ascii="Arial"/>
          <w:sz w:val="24"/>
          <w:szCs w:val="24"/>
        </w:rPr>
        <w:t>,</w:t>
      </w:r>
      <w:r w:rsidR="000265EA">
        <w:rPr>
          <w:rFonts w:ascii="Arial"/>
          <w:sz w:val="24"/>
          <w:szCs w:val="24"/>
        </w:rPr>
        <w:t xml:space="preserve"> no atual processo de melhoria da instrumentaliza</w:t>
      </w:r>
      <w:r w:rsidR="000265EA">
        <w:rPr>
          <w:rFonts w:ascii="Arial"/>
          <w:sz w:val="24"/>
          <w:szCs w:val="24"/>
        </w:rPr>
        <w:t>çã</w:t>
      </w:r>
      <w:r w:rsidR="000265EA">
        <w:rPr>
          <w:rFonts w:ascii="Arial"/>
          <w:sz w:val="24"/>
          <w:szCs w:val="24"/>
        </w:rPr>
        <w:t>o do munic</w:t>
      </w:r>
      <w:r w:rsidR="000265EA">
        <w:rPr>
          <w:rFonts w:ascii="Arial"/>
          <w:sz w:val="24"/>
          <w:szCs w:val="24"/>
        </w:rPr>
        <w:t>í</w:t>
      </w:r>
      <w:r w:rsidR="000265EA">
        <w:rPr>
          <w:rFonts w:ascii="Arial"/>
          <w:sz w:val="24"/>
          <w:szCs w:val="24"/>
        </w:rPr>
        <w:t>pio, traduzida na</w:t>
      </w:r>
      <w:r w:rsidR="005E3D12">
        <w:rPr>
          <w:rFonts w:ascii="Arial"/>
          <w:sz w:val="24"/>
          <w:szCs w:val="24"/>
        </w:rPr>
        <w:t xml:space="preserve"> atualiza</w:t>
      </w:r>
      <w:r w:rsidR="005E3D12">
        <w:rPr>
          <w:rFonts w:ascii="Arial"/>
          <w:sz w:val="24"/>
          <w:szCs w:val="24"/>
        </w:rPr>
        <w:t>çã</w:t>
      </w:r>
      <w:r w:rsidR="005E3D12">
        <w:rPr>
          <w:rFonts w:ascii="Arial"/>
          <w:sz w:val="24"/>
          <w:szCs w:val="24"/>
        </w:rPr>
        <w:t>o do C</w:t>
      </w:r>
      <w:r w:rsidR="005E3D12">
        <w:rPr>
          <w:rFonts w:ascii="Arial"/>
          <w:sz w:val="24"/>
          <w:szCs w:val="24"/>
        </w:rPr>
        <w:t>ó</w:t>
      </w:r>
      <w:r w:rsidR="005E3D12">
        <w:rPr>
          <w:rFonts w:ascii="Arial"/>
          <w:sz w:val="24"/>
          <w:szCs w:val="24"/>
        </w:rPr>
        <w:t>digo Tribut</w:t>
      </w:r>
      <w:r w:rsidR="005E3D12">
        <w:rPr>
          <w:rFonts w:ascii="Arial"/>
          <w:sz w:val="24"/>
          <w:szCs w:val="24"/>
        </w:rPr>
        <w:t>á</w:t>
      </w:r>
      <w:r w:rsidR="005E3D12">
        <w:rPr>
          <w:rFonts w:ascii="Arial"/>
          <w:sz w:val="24"/>
          <w:szCs w:val="24"/>
        </w:rPr>
        <w:t>rio Muncipal, em tr</w:t>
      </w:r>
      <w:r w:rsidR="005E3D12">
        <w:rPr>
          <w:rFonts w:ascii="Arial"/>
          <w:sz w:val="24"/>
          <w:szCs w:val="24"/>
        </w:rPr>
        <w:t>â</w:t>
      </w:r>
      <w:r w:rsidR="005E3D12">
        <w:rPr>
          <w:rFonts w:ascii="Arial"/>
          <w:sz w:val="24"/>
          <w:szCs w:val="24"/>
        </w:rPr>
        <w:t>mites finais</w:t>
      </w:r>
      <w:r w:rsidR="00C244B6">
        <w:rPr>
          <w:rFonts w:ascii="Arial"/>
          <w:sz w:val="24"/>
          <w:szCs w:val="24"/>
        </w:rPr>
        <w:t>;</w:t>
      </w:r>
      <w:r w:rsidR="005E3D12">
        <w:rPr>
          <w:rFonts w:ascii="Arial"/>
          <w:sz w:val="24"/>
          <w:szCs w:val="24"/>
        </w:rPr>
        <w:t xml:space="preserve"> na implanta</w:t>
      </w:r>
      <w:r w:rsidR="005E3D12">
        <w:rPr>
          <w:rFonts w:ascii="Arial"/>
          <w:sz w:val="24"/>
          <w:szCs w:val="24"/>
        </w:rPr>
        <w:t>çã</w:t>
      </w:r>
      <w:r w:rsidR="005E3D12">
        <w:rPr>
          <w:rFonts w:ascii="Arial"/>
          <w:sz w:val="24"/>
          <w:szCs w:val="24"/>
        </w:rPr>
        <w:t>o do Projeto de Moderniza</w:t>
      </w:r>
      <w:r w:rsidR="005E3D12">
        <w:rPr>
          <w:rFonts w:ascii="Arial"/>
          <w:sz w:val="24"/>
          <w:szCs w:val="24"/>
        </w:rPr>
        <w:t>çã</w:t>
      </w:r>
      <w:r w:rsidR="005E3D12">
        <w:rPr>
          <w:rFonts w:ascii="Arial"/>
          <w:sz w:val="24"/>
          <w:szCs w:val="24"/>
        </w:rPr>
        <w:t>o da Gest</w:t>
      </w:r>
      <w:r w:rsidR="005E3D12">
        <w:rPr>
          <w:rFonts w:ascii="Arial"/>
          <w:sz w:val="24"/>
          <w:szCs w:val="24"/>
        </w:rPr>
        <w:t>ã</w:t>
      </w:r>
      <w:r w:rsidR="005E3D12">
        <w:rPr>
          <w:rFonts w:ascii="Arial"/>
          <w:sz w:val="24"/>
          <w:szCs w:val="24"/>
        </w:rPr>
        <w:t>o Fiscal e Tribut</w:t>
      </w:r>
      <w:r w:rsidR="005E3D12">
        <w:rPr>
          <w:rFonts w:ascii="Arial"/>
          <w:sz w:val="24"/>
          <w:szCs w:val="24"/>
        </w:rPr>
        <w:t>á</w:t>
      </w:r>
      <w:r w:rsidR="005E3D12">
        <w:rPr>
          <w:rFonts w:ascii="Arial"/>
          <w:sz w:val="24"/>
          <w:szCs w:val="24"/>
        </w:rPr>
        <w:t xml:space="preserve">ria, em desevolvimento, </w:t>
      </w:r>
      <w:r w:rsidR="00C244B6">
        <w:rPr>
          <w:rFonts w:ascii="Arial"/>
          <w:sz w:val="24"/>
          <w:szCs w:val="24"/>
        </w:rPr>
        <w:t>e no j</w:t>
      </w:r>
      <w:r w:rsidR="00C244B6">
        <w:rPr>
          <w:rFonts w:ascii="Arial"/>
          <w:sz w:val="24"/>
          <w:szCs w:val="24"/>
        </w:rPr>
        <w:t>á</w:t>
      </w:r>
      <w:r w:rsidR="00C244B6">
        <w:rPr>
          <w:rFonts w:ascii="Arial"/>
          <w:sz w:val="24"/>
          <w:szCs w:val="24"/>
        </w:rPr>
        <w:t xml:space="preserve"> institu</w:t>
      </w:r>
      <w:r w:rsidR="00C244B6">
        <w:rPr>
          <w:rFonts w:ascii="Arial"/>
          <w:sz w:val="24"/>
          <w:szCs w:val="24"/>
        </w:rPr>
        <w:t>í</w:t>
      </w:r>
      <w:r w:rsidR="00C244B6">
        <w:rPr>
          <w:rFonts w:ascii="Arial"/>
          <w:sz w:val="24"/>
          <w:szCs w:val="24"/>
        </w:rPr>
        <w:t>do Programa de Desenvolvimento Econ</w:t>
      </w:r>
      <w:r w:rsidR="00C244B6">
        <w:rPr>
          <w:rFonts w:ascii="Arial"/>
          <w:sz w:val="24"/>
          <w:szCs w:val="24"/>
        </w:rPr>
        <w:t>ô</w:t>
      </w:r>
      <w:r w:rsidR="00C244B6">
        <w:rPr>
          <w:rFonts w:ascii="Arial"/>
          <w:sz w:val="24"/>
          <w:szCs w:val="24"/>
        </w:rPr>
        <w:t>mico de Clevel</w:t>
      </w:r>
      <w:r w:rsidR="00C244B6">
        <w:rPr>
          <w:rFonts w:ascii="Arial"/>
          <w:sz w:val="24"/>
          <w:szCs w:val="24"/>
        </w:rPr>
        <w:t>â</w:t>
      </w:r>
      <w:r w:rsidR="00C244B6">
        <w:rPr>
          <w:rFonts w:ascii="Arial"/>
          <w:sz w:val="24"/>
          <w:szCs w:val="24"/>
        </w:rPr>
        <w:t xml:space="preserve">ndia </w:t>
      </w:r>
      <w:r w:rsidR="00C244B6">
        <w:rPr>
          <w:rFonts w:ascii="Arial"/>
          <w:sz w:val="24"/>
          <w:szCs w:val="24"/>
        </w:rPr>
        <w:t>–</w:t>
      </w:r>
      <w:r w:rsidR="00C244B6">
        <w:rPr>
          <w:rFonts w:ascii="Arial"/>
          <w:sz w:val="24"/>
          <w:szCs w:val="24"/>
        </w:rPr>
        <w:t xml:space="preserve"> PRODEC, </w:t>
      </w:r>
      <w:r w:rsidR="005E3D12">
        <w:rPr>
          <w:rFonts w:ascii="Arial"/>
          <w:sz w:val="24"/>
          <w:szCs w:val="24"/>
        </w:rPr>
        <w:t>fortes aliados que potencializam significativamente seus resultados.</w:t>
      </w:r>
      <w:r w:rsidR="000265EA">
        <w:rPr>
          <w:rFonts w:ascii="Arial"/>
          <w:sz w:val="24"/>
          <w:szCs w:val="24"/>
        </w:rPr>
        <w:t xml:space="preserve"> Cumpre, por</w:t>
      </w:r>
      <w:r w:rsidR="000265EA">
        <w:rPr>
          <w:rFonts w:ascii="Arial"/>
          <w:sz w:val="24"/>
          <w:szCs w:val="24"/>
        </w:rPr>
        <w:t>é</w:t>
      </w:r>
      <w:r w:rsidR="000265EA">
        <w:rPr>
          <w:rFonts w:ascii="Arial"/>
          <w:sz w:val="24"/>
          <w:szCs w:val="24"/>
        </w:rPr>
        <w:t>m,</w:t>
      </w:r>
      <w:r w:rsidR="005E3D12">
        <w:rPr>
          <w:rFonts w:ascii="Arial"/>
          <w:sz w:val="24"/>
          <w:szCs w:val="24"/>
        </w:rPr>
        <w:t xml:space="preserve"> a implanta</w:t>
      </w:r>
      <w:r w:rsidR="005E3D12">
        <w:rPr>
          <w:rFonts w:ascii="Arial"/>
          <w:sz w:val="24"/>
          <w:szCs w:val="24"/>
        </w:rPr>
        <w:t>çã</w:t>
      </w:r>
      <w:r w:rsidR="005E3D12">
        <w:rPr>
          <w:rFonts w:ascii="Arial"/>
          <w:sz w:val="24"/>
          <w:szCs w:val="24"/>
        </w:rPr>
        <w:t>o de uma fiscaliza</w:t>
      </w:r>
      <w:r w:rsidR="005E3D12">
        <w:rPr>
          <w:rFonts w:ascii="Arial"/>
          <w:sz w:val="24"/>
          <w:szCs w:val="24"/>
        </w:rPr>
        <w:t>çã</w:t>
      </w:r>
      <w:r w:rsidR="005E3D12">
        <w:rPr>
          <w:rFonts w:ascii="Arial"/>
          <w:sz w:val="24"/>
          <w:szCs w:val="24"/>
        </w:rPr>
        <w:t>o atuante, permanente e apartid</w:t>
      </w:r>
      <w:r w:rsidR="005E3D12">
        <w:rPr>
          <w:rFonts w:ascii="Arial"/>
          <w:sz w:val="24"/>
          <w:szCs w:val="24"/>
        </w:rPr>
        <w:t>á</w:t>
      </w:r>
      <w:r w:rsidR="005E3D12">
        <w:rPr>
          <w:rFonts w:ascii="Arial"/>
          <w:sz w:val="24"/>
          <w:szCs w:val="24"/>
        </w:rPr>
        <w:t xml:space="preserve">ria, bem como, o incentivo </w:t>
      </w:r>
      <w:r w:rsidR="005E3D12">
        <w:rPr>
          <w:rFonts w:ascii="Arial"/>
          <w:sz w:val="24"/>
          <w:szCs w:val="24"/>
        </w:rPr>
        <w:t>à</w:t>
      </w:r>
      <w:r w:rsidR="005E3D12">
        <w:rPr>
          <w:rFonts w:ascii="Arial"/>
          <w:sz w:val="24"/>
          <w:szCs w:val="24"/>
        </w:rPr>
        <w:t xml:space="preserve"> </w:t>
      </w:r>
      <w:r w:rsidR="000265EA">
        <w:rPr>
          <w:rFonts w:ascii="Arial"/>
          <w:sz w:val="24"/>
          <w:szCs w:val="24"/>
        </w:rPr>
        <w:t>lenta, por</w:t>
      </w:r>
      <w:r w:rsidR="000265EA">
        <w:rPr>
          <w:rFonts w:ascii="Arial"/>
          <w:sz w:val="24"/>
          <w:szCs w:val="24"/>
        </w:rPr>
        <w:t>é</w:t>
      </w:r>
      <w:r w:rsidR="000265EA">
        <w:rPr>
          <w:rFonts w:ascii="Arial"/>
          <w:sz w:val="24"/>
          <w:szCs w:val="24"/>
        </w:rPr>
        <w:t>m necess</w:t>
      </w:r>
      <w:r w:rsidR="000265EA">
        <w:rPr>
          <w:rFonts w:ascii="Arial"/>
          <w:sz w:val="24"/>
          <w:szCs w:val="24"/>
        </w:rPr>
        <w:t>á</w:t>
      </w:r>
      <w:r w:rsidR="000265EA">
        <w:rPr>
          <w:rFonts w:ascii="Arial"/>
          <w:sz w:val="24"/>
          <w:szCs w:val="24"/>
        </w:rPr>
        <w:t xml:space="preserve">ria, </w:t>
      </w:r>
      <w:r w:rsidR="005E3D12">
        <w:rPr>
          <w:rFonts w:ascii="Arial"/>
          <w:sz w:val="24"/>
          <w:szCs w:val="24"/>
        </w:rPr>
        <w:t>mudan</w:t>
      </w:r>
      <w:r w:rsidR="005E3D12">
        <w:rPr>
          <w:rFonts w:ascii="Arial"/>
          <w:sz w:val="24"/>
          <w:szCs w:val="24"/>
        </w:rPr>
        <w:t>ç</w:t>
      </w:r>
      <w:r w:rsidR="005E3D12">
        <w:rPr>
          <w:rFonts w:ascii="Arial"/>
          <w:sz w:val="24"/>
          <w:szCs w:val="24"/>
        </w:rPr>
        <w:t>a da cultura do cidad</w:t>
      </w:r>
      <w:r w:rsidR="005E3D12">
        <w:rPr>
          <w:rFonts w:ascii="Arial"/>
          <w:sz w:val="24"/>
          <w:szCs w:val="24"/>
        </w:rPr>
        <w:t>ã</w:t>
      </w:r>
      <w:r w:rsidR="005E3D12">
        <w:rPr>
          <w:rFonts w:ascii="Arial"/>
          <w:sz w:val="24"/>
          <w:szCs w:val="24"/>
        </w:rPr>
        <w:t>o que erroneamente vislumbra o poder p</w:t>
      </w:r>
      <w:r w:rsidR="005E3D12">
        <w:rPr>
          <w:rFonts w:ascii="Arial"/>
          <w:sz w:val="24"/>
          <w:szCs w:val="24"/>
        </w:rPr>
        <w:t>ú</w:t>
      </w:r>
      <w:r w:rsidR="005E3D12">
        <w:rPr>
          <w:rFonts w:ascii="Arial"/>
          <w:sz w:val="24"/>
          <w:szCs w:val="24"/>
        </w:rPr>
        <w:t>blico como um concessor de privil</w:t>
      </w:r>
      <w:r w:rsidR="005E3D12">
        <w:rPr>
          <w:rFonts w:ascii="Arial"/>
          <w:sz w:val="24"/>
          <w:szCs w:val="24"/>
        </w:rPr>
        <w:t>é</w:t>
      </w:r>
      <w:r w:rsidR="005E3D12">
        <w:rPr>
          <w:rFonts w:ascii="Arial"/>
          <w:sz w:val="24"/>
          <w:szCs w:val="24"/>
        </w:rPr>
        <w:t>gios quando na verdade o deveria entender como garantidor de direitos.</w:t>
      </w:r>
    </w:p>
    <w:p w14:paraId="44CA5930" w14:textId="77777777" w:rsidR="000265EA" w:rsidRDefault="000265EA" w:rsidP="00BB4956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</w:p>
    <w:p w14:paraId="38CFD2E1" w14:textId="6C3F8F20" w:rsidR="00C03CA0" w:rsidRDefault="00D77AED" w:rsidP="001961FD">
      <w:pPr>
        <w:spacing w:line="360" w:lineRule="auto"/>
        <w:ind w:firstLine="1701"/>
        <w:jc w:val="both"/>
        <w:rPr>
          <w:rFonts w:ascii="Arial"/>
          <w:sz w:val="24"/>
          <w:szCs w:val="24"/>
        </w:rPr>
      </w:pPr>
      <w:r w:rsidRPr="00BA7496">
        <w:rPr>
          <w:rFonts w:ascii="Arial"/>
          <w:sz w:val="24"/>
          <w:szCs w:val="24"/>
        </w:rPr>
        <w:t>A Carta Magna da Rep</w:t>
      </w:r>
      <w:r w:rsidRPr="00BA7496">
        <w:rPr>
          <w:rFonts w:ascii="Arial"/>
          <w:sz w:val="24"/>
          <w:szCs w:val="24"/>
        </w:rPr>
        <w:t>ú</w:t>
      </w:r>
      <w:r w:rsidRPr="00BA7496">
        <w:rPr>
          <w:rFonts w:ascii="Arial"/>
          <w:sz w:val="24"/>
          <w:szCs w:val="24"/>
        </w:rPr>
        <w:t xml:space="preserve">blica Federativa do Brasil, em seu artigo 30, </w:t>
      </w:r>
      <w:r w:rsidR="00BA7496" w:rsidRPr="00BA7496">
        <w:rPr>
          <w:rFonts w:ascii="Arial"/>
          <w:sz w:val="24"/>
          <w:szCs w:val="24"/>
        </w:rPr>
        <w:t>inciso VIII</w:t>
      </w:r>
      <w:r w:rsidRPr="00BA7496">
        <w:rPr>
          <w:rFonts w:ascii="Arial"/>
          <w:sz w:val="24"/>
          <w:szCs w:val="24"/>
        </w:rPr>
        <w:t>, bem com</w:t>
      </w:r>
      <w:r>
        <w:rPr>
          <w:rFonts w:ascii="Arial"/>
          <w:sz w:val="24"/>
          <w:szCs w:val="24"/>
        </w:rPr>
        <w:t>o</w:t>
      </w:r>
      <w:r w:rsidR="001A5726">
        <w:rPr>
          <w:rFonts w:ascii="Arial"/>
          <w:sz w:val="24"/>
          <w:szCs w:val="24"/>
        </w:rPr>
        <w:t>,</w:t>
      </w:r>
      <w:r>
        <w:rPr>
          <w:rFonts w:ascii="Arial"/>
          <w:sz w:val="24"/>
          <w:szCs w:val="24"/>
        </w:rPr>
        <w:t xml:space="preserve"> nos artigos 182 e 183, delega aos munic</w:t>
      </w:r>
      <w:r>
        <w:rPr>
          <w:rFonts w:ascii="Arial"/>
          <w:sz w:val="24"/>
          <w:szCs w:val="24"/>
        </w:rPr>
        <w:t>í</w:t>
      </w:r>
      <w:r>
        <w:rPr>
          <w:rFonts w:ascii="Arial"/>
          <w:sz w:val="24"/>
          <w:szCs w:val="24"/>
        </w:rPr>
        <w:t>pios a compet</w:t>
      </w:r>
      <w:r>
        <w:rPr>
          <w:rFonts w:ascii="Arial"/>
          <w:sz w:val="24"/>
          <w:szCs w:val="24"/>
        </w:rPr>
        <w:t>ê</w:t>
      </w:r>
      <w:r>
        <w:rPr>
          <w:rFonts w:ascii="Arial"/>
          <w:sz w:val="24"/>
          <w:szCs w:val="24"/>
        </w:rPr>
        <w:t>ncia pelo planejamento urbano. Por for</w:t>
      </w:r>
      <w:r>
        <w:rPr>
          <w:rFonts w:ascii="Arial"/>
          <w:sz w:val="24"/>
          <w:szCs w:val="24"/>
        </w:rPr>
        <w:t>ç</w:t>
      </w:r>
      <w:r>
        <w:rPr>
          <w:rFonts w:ascii="Arial"/>
          <w:sz w:val="24"/>
          <w:szCs w:val="24"/>
        </w:rPr>
        <w:t>a do Estatuto da Cidade (Lei Federal n</w:t>
      </w:r>
      <w:r>
        <w:rPr>
          <w:rFonts w:ascii="Arial"/>
          <w:sz w:val="24"/>
          <w:szCs w:val="24"/>
        </w:rPr>
        <w:t>°</w:t>
      </w:r>
      <w:r>
        <w:rPr>
          <w:rFonts w:ascii="Arial"/>
          <w:sz w:val="24"/>
          <w:szCs w:val="24"/>
        </w:rPr>
        <w:t xml:space="preserve">. 10.257/2001) que regulamenta </w:t>
      </w:r>
      <w:r w:rsidR="001A5726">
        <w:rPr>
          <w:rFonts w:ascii="Arial"/>
          <w:sz w:val="24"/>
          <w:szCs w:val="24"/>
        </w:rPr>
        <w:t xml:space="preserve">as </w:t>
      </w:r>
      <w:r>
        <w:rPr>
          <w:rFonts w:ascii="Arial"/>
          <w:sz w:val="24"/>
          <w:szCs w:val="24"/>
        </w:rPr>
        <w:t>normativas</w:t>
      </w:r>
      <w:r w:rsidR="001A5726" w:rsidRPr="001A5726">
        <w:rPr>
          <w:rFonts w:ascii="Arial"/>
          <w:sz w:val="24"/>
          <w:szCs w:val="24"/>
        </w:rPr>
        <w:t xml:space="preserve"> </w:t>
      </w:r>
      <w:r w:rsidR="001A5726">
        <w:rPr>
          <w:rFonts w:ascii="Arial"/>
          <w:sz w:val="24"/>
          <w:szCs w:val="24"/>
        </w:rPr>
        <w:t>mencionadas</w:t>
      </w:r>
      <w:r>
        <w:rPr>
          <w:rFonts w:ascii="Arial"/>
          <w:sz w:val="24"/>
          <w:szCs w:val="24"/>
        </w:rPr>
        <w:t xml:space="preserve">, </w:t>
      </w:r>
      <w:r w:rsidR="001A5726">
        <w:rPr>
          <w:rFonts w:ascii="Arial"/>
          <w:sz w:val="24"/>
          <w:szCs w:val="24"/>
        </w:rPr>
        <w:t>o ente</w:t>
      </w:r>
      <w:r>
        <w:rPr>
          <w:rFonts w:ascii="Arial"/>
          <w:sz w:val="24"/>
          <w:szCs w:val="24"/>
        </w:rPr>
        <w:t xml:space="preserve"> que pretende ampliar seu per</w:t>
      </w:r>
      <w:r>
        <w:rPr>
          <w:rFonts w:ascii="Arial"/>
          <w:sz w:val="24"/>
          <w:szCs w:val="24"/>
        </w:rPr>
        <w:t>í</w:t>
      </w:r>
      <w:r>
        <w:rPr>
          <w:rFonts w:ascii="Arial"/>
          <w:sz w:val="24"/>
          <w:szCs w:val="24"/>
        </w:rPr>
        <w:t>metro urbano deve elaborar projeto espec</w:t>
      </w:r>
      <w:r>
        <w:rPr>
          <w:rFonts w:ascii="Arial"/>
          <w:sz w:val="24"/>
          <w:szCs w:val="24"/>
        </w:rPr>
        <w:t>í</w:t>
      </w:r>
      <w:r>
        <w:rPr>
          <w:rFonts w:ascii="Arial"/>
          <w:sz w:val="24"/>
          <w:szCs w:val="24"/>
        </w:rPr>
        <w:t>fico que atenda aos seus ditames</w:t>
      </w:r>
      <w:r w:rsidR="001A5726">
        <w:rPr>
          <w:rFonts w:ascii="Arial"/>
          <w:sz w:val="24"/>
          <w:szCs w:val="24"/>
        </w:rPr>
        <w:t>, mais precisamente aqueles contidos no art. 42-B e incisos</w:t>
      </w:r>
      <w:r>
        <w:rPr>
          <w:rFonts w:ascii="Arial"/>
          <w:sz w:val="24"/>
          <w:szCs w:val="24"/>
        </w:rPr>
        <w:t xml:space="preserve">. Baseados, portanto, na </w:t>
      </w:r>
      <w:r w:rsidR="00172B25">
        <w:rPr>
          <w:rFonts w:ascii="Arial"/>
          <w:sz w:val="24"/>
          <w:szCs w:val="24"/>
        </w:rPr>
        <w:t>necess</w:t>
      </w:r>
      <w:r w:rsidR="00172B25">
        <w:rPr>
          <w:rFonts w:ascii="Arial"/>
          <w:sz w:val="24"/>
          <w:szCs w:val="24"/>
        </w:rPr>
        <w:t>á</w:t>
      </w:r>
      <w:r w:rsidR="00172B25">
        <w:rPr>
          <w:rFonts w:ascii="Arial"/>
          <w:sz w:val="24"/>
          <w:szCs w:val="24"/>
        </w:rPr>
        <w:t xml:space="preserve">ria </w:t>
      </w:r>
      <w:r>
        <w:rPr>
          <w:rFonts w:ascii="Arial"/>
          <w:sz w:val="24"/>
          <w:szCs w:val="24"/>
        </w:rPr>
        <w:t>promo</w:t>
      </w:r>
      <w:r>
        <w:rPr>
          <w:rFonts w:ascii="Arial"/>
          <w:sz w:val="24"/>
          <w:szCs w:val="24"/>
        </w:rPr>
        <w:t>çã</w:t>
      </w:r>
      <w:r>
        <w:rPr>
          <w:rFonts w:ascii="Arial"/>
          <w:sz w:val="24"/>
          <w:szCs w:val="24"/>
        </w:rPr>
        <w:t>o do desenvolvimento socioecon</w:t>
      </w:r>
      <w:r>
        <w:rPr>
          <w:rFonts w:ascii="Arial"/>
          <w:sz w:val="24"/>
          <w:szCs w:val="24"/>
        </w:rPr>
        <w:t>ô</w:t>
      </w:r>
      <w:r>
        <w:rPr>
          <w:rFonts w:ascii="Arial"/>
          <w:sz w:val="24"/>
          <w:szCs w:val="24"/>
        </w:rPr>
        <w:t xml:space="preserve">mico </w:t>
      </w:r>
      <w:r w:rsidR="00737370">
        <w:rPr>
          <w:rFonts w:ascii="Arial"/>
          <w:sz w:val="24"/>
          <w:szCs w:val="24"/>
        </w:rPr>
        <w:t>de Clevel</w:t>
      </w:r>
      <w:r w:rsidR="00737370">
        <w:rPr>
          <w:rFonts w:ascii="Arial"/>
          <w:sz w:val="24"/>
          <w:szCs w:val="24"/>
        </w:rPr>
        <w:t>â</w:t>
      </w:r>
      <w:r w:rsidR="00737370">
        <w:rPr>
          <w:rFonts w:ascii="Arial"/>
          <w:sz w:val="24"/>
          <w:szCs w:val="24"/>
        </w:rPr>
        <w:t>ndia,</w:t>
      </w:r>
      <w:r w:rsidR="00172B25">
        <w:rPr>
          <w:rFonts w:ascii="Arial"/>
          <w:sz w:val="24"/>
          <w:szCs w:val="24"/>
        </w:rPr>
        <w:t xml:space="preserve"> j</w:t>
      </w:r>
      <w:r w:rsidR="00172B25">
        <w:rPr>
          <w:rFonts w:ascii="Arial"/>
          <w:sz w:val="24"/>
          <w:szCs w:val="24"/>
        </w:rPr>
        <w:t>á</w:t>
      </w:r>
      <w:r w:rsidR="00172B25">
        <w:rPr>
          <w:rFonts w:ascii="Arial"/>
          <w:sz w:val="24"/>
          <w:szCs w:val="24"/>
        </w:rPr>
        <w:t xml:space="preserve"> citado,</w:t>
      </w:r>
      <w:r w:rsidR="00737370">
        <w:rPr>
          <w:rFonts w:ascii="Arial"/>
          <w:sz w:val="24"/>
          <w:szCs w:val="24"/>
        </w:rPr>
        <w:t xml:space="preserve"> </w:t>
      </w:r>
      <w:r w:rsidR="00172B25">
        <w:rPr>
          <w:rFonts w:ascii="Arial"/>
          <w:sz w:val="24"/>
          <w:szCs w:val="24"/>
        </w:rPr>
        <w:t>ainda</w:t>
      </w:r>
      <w:r w:rsidR="00737370">
        <w:rPr>
          <w:rFonts w:ascii="Arial"/>
          <w:sz w:val="24"/>
          <w:szCs w:val="24"/>
        </w:rPr>
        <w:t>, no atendimento ao regramento jur</w:t>
      </w:r>
      <w:r w:rsidR="00737370">
        <w:rPr>
          <w:rFonts w:ascii="Arial"/>
          <w:sz w:val="24"/>
          <w:szCs w:val="24"/>
        </w:rPr>
        <w:t>í</w:t>
      </w:r>
      <w:r w:rsidR="00737370">
        <w:rPr>
          <w:rFonts w:ascii="Arial"/>
          <w:sz w:val="24"/>
          <w:szCs w:val="24"/>
        </w:rPr>
        <w:t>dico p</w:t>
      </w:r>
      <w:r w:rsidR="00737370">
        <w:rPr>
          <w:rFonts w:ascii="Arial"/>
          <w:sz w:val="24"/>
          <w:szCs w:val="24"/>
        </w:rPr>
        <w:t>á</w:t>
      </w:r>
      <w:r w:rsidR="00737370">
        <w:rPr>
          <w:rFonts w:ascii="Arial"/>
          <w:sz w:val="24"/>
          <w:szCs w:val="24"/>
        </w:rPr>
        <w:t>trio imp</w:t>
      </w:r>
      <w:r w:rsidR="00737370">
        <w:rPr>
          <w:rFonts w:ascii="Arial"/>
          <w:sz w:val="24"/>
          <w:szCs w:val="24"/>
        </w:rPr>
        <w:t>õ</w:t>
      </w:r>
      <w:r w:rsidR="00737370">
        <w:rPr>
          <w:rFonts w:ascii="Arial"/>
          <w:sz w:val="24"/>
          <w:szCs w:val="24"/>
        </w:rPr>
        <w:t>e</w:t>
      </w:r>
      <w:r w:rsidR="00C03CA0">
        <w:rPr>
          <w:rFonts w:ascii="Arial"/>
          <w:sz w:val="24"/>
          <w:szCs w:val="24"/>
        </w:rPr>
        <w:t>-se</w:t>
      </w:r>
      <w:r w:rsidR="00737370">
        <w:rPr>
          <w:rFonts w:ascii="Arial"/>
          <w:sz w:val="24"/>
          <w:szCs w:val="24"/>
        </w:rPr>
        <w:t xml:space="preserve"> a propusitura do presente P</w:t>
      </w:r>
      <w:r w:rsidR="00172B25">
        <w:rPr>
          <w:rFonts w:ascii="Arial"/>
          <w:sz w:val="24"/>
          <w:szCs w:val="24"/>
        </w:rPr>
        <w:t>rojeto de Lei.</w:t>
      </w:r>
    </w:p>
    <w:p w14:paraId="17D9D570" w14:textId="77777777" w:rsidR="00C03CA0" w:rsidRDefault="00C03CA0" w:rsidP="00C03CA0">
      <w:pPr>
        <w:spacing w:line="360" w:lineRule="auto"/>
        <w:jc w:val="both"/>
        <w:rPr>
          <w:rFonts w:ascii="Arial"/>
          <w:sz w:val="24"/>
          <w:szCs w:val="24"/>
        </w:rPr>
      </w:pPr>
    </w:p>
    <w:p w14:paraId="4BDC4D0B" w14:textId="0C29969B" w:rsidR="00BA7496" w:rsidRPr="001961FD" w:rsidRDefault="00BA7496" w:rsidP="001961FD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  <w:r w:rsidRPr="0098226D">
        <w:rPr>
          <w:rFonts w:ascii="Arial" w:hAnsi="Arial"/>
          <w:b/>
          <w:sz w:val="24"/>
          <w:szCs w:val="24"/>
        </w:rPr>
        <w:t>GABINETE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DA</w:t>
      </w:r>
      <w:r w:rsidRPr="0098226D">
        <w:rPr>
          <w:rFonts w:ascii="Arial" w:hAnsi="Arial"/>
          <w:b/>
          <w:spacing w:val="-7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PREFEITA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MUNICIPALCLEVELÂNDIA,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ESTADO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>DO</w:t>
      </w:r>
      <w:r w:rsidRPr="0098226D">
        <w:rPr>
          <w:rFonts w:ascii="Arial" w:hAnsi="Arial"/>
          <w:b/>
          <w:spacing w:val="-5"/>
          <w:sz w:val="24"/>
          <w:szCs w:val="24"/>
        </w:rPr>
        <w:t xml:space="preserve"> </w:t>
      </w:r>
      <w:r w:rsidRPr="0098226D">
        <w:rPr>
          <w:rFonts w:ascii="Arial" w:hAnsi="Arial"/>
          <w:b/>
          <w:sz w:val="24"/>
          <w:szCs w:val="24"/>
        </w:rPr>
        <w:t xml:space="preserve">PARANÁ </w:t>
      </w:r>
      <w:r w:rsidR="001961FD">
        <w:rPr>
          <w:rFonts w:ascii="Arial" w:hAnsi="Arial"/>
          <w:b/>
          <w:sz w:val="24"/>
          <w:szCs w:val="24"/>
        </w:rPr>
        <w:t>2</w:t>
      </w:r>
      <w:r w:rsidR="000D5592">
        <w:rPr>
          <w:rFonts w:ascii="Arial" w:hAnsi="Arial"/>
          <w:b/>
          <w:sz w:val="24"/>
          <w:szCs w:val="24"/>
        </w:rPr>
        <w:t>7</w:t>
      </w:r>
      <w:r w:rsidR="001961FD">
        <w:rPr>
          <w:rFonts w:ascii="Arial" w:hAnsi="Arial"/>
          <w:b/>
          <w:sz w:val="24"/>
          <w:szCs w:val="24"/>
        </w:rPr>
        <w:t xml:space="preserve"> </w:t>
      </w:r>
      <w:r w:rsidRPr="001961FD">
        <w:rPr>
          <w:rFonts w:ascii="Arial" w:hAnsi="Arial"/>
          <w:b/>
          <w:sz w:val="24"/>
          <w:szCs w:val="24"/>
        </w:rPr>
        <w:t>DE</w:t>
      </w:r>
      <w:r w:rsidR="001961FD">
        <w:rPr>
          <w:rFonts w:ascii="Arial" w:hAnsi="Arial"/>
          <w:b/>
          <w:sz w:val="24"/>
          <w:szCs w:val="24"/>
        </w:rPr>
        <w:t xml:space="preserve"> FEVEREIRO</w:t>
      </w:r>
      <w:r w:rsidRPr="001961FD">
        <w:rPr>
          <w:rFonts w:ascii="Arial" w:hAnsi="Arial"/>
          <w:b/>
          <w:sz w:val="24"/>
          <w:szCs w:val="24"/>
        </w:rPr>
        <w:t xml:space="preserve"> DE 2024</w:t>
      </w:r>
      <w:r w:rsidR="001961FD">
        <w:rPr>
          <w:rFonts w:ascii="Arial" w:hAnsi="Arial"/>
          <w:b/>
          <w:sz w:val="24"/>
          <w:szCs w:val="24"/>
        </w:rPr>
        <w:t>.</w:t>
      </w:r>
    </w:p>
    <w:p w14:paraId="5D8474DD" w14:textId="77777777" w:rsidR="00C03CA0" w:rsidRPr="001961FD" w:rsidRDefault="00C03CA0" w:rsidP="00C03CA0">
      <w:pPr>
        <w:spacing w:line="360" w:lineRule="auto"/>
        <w:jc w:val="center"/>
        <w:rPr>
          <w:rFonts w:ascii="Arial"/>
          <w:sz w:val="24"/>
          <w:szCs w:val="24"/>
        </w:rPr>
      </w:pPr>
    </w:p>
    <w:p w14:paraId="3D842245" w14:textId="77777777" w:rsidR="00C03CA0" w:rsidRDefault="00C03CA0" w:rsidP="00C03CA0">
      <w:pPr>
        <w:spacing w:line="360" w:lineRule="auto"/>
        <w:jc w:val="center"/>
        <w:rPr>
          <w:rFonts w:ascii="Arial"/>
          <w:sz w:val="24"/>
          <w:szCs w:val="24"/>
        </w:rPr>
      </w:pPr>
    </w:p>
    <w:p w14:paraId="11237EB2" w14:textId="77777777" w:rsidR="00C03CA0" w:rsidRPr="00C03CA0" w:rsidRDefault="00C03CA0" w:rsidP="00C03CA0">
      <w:pPr>
        <w:spacing w:line="360" w:lineRule="auto"/>
        <w:jc w:val="center"/>
        <w:rPr>
          <w:rFonts w:ascii="Arial" w:hAnsi="Arial"/>
          <w:b/>
          <w:caps/>
          <w:sz w:val="24"/>
          <w:szCs w:val="24"/>
        </w:rPr>
      </w:pPr>
      <w:r w:rsidRPr="00C03CA0">
        <w:rPr>
          <w:rFonts w:ascii="Arial" w:hAnsi="Arial"/>
          <w:b/>
          <w:caps/>
          <w:sz w:val="24"/>
          <w:szCs w:val="24"/>
        </w:rPr>
        <w:t>Rafaela Martins Losi</w:t>
      </w:r>
    </w:p>
    <w:p w14:paraId="19C02D09" w14:textId="77777777" w:rsidR="00C03CA0" w:rsidRPr="00C03CA0" w:rsidRDefault="00C03CA0" w:rsidP="00C03CA0">
      <w:pPr>
        <w:spacing w:line="360" w:lineRule="auto"/>
        <w:jc w:val="center"/>
        <w:rPr>
          <w:rFonts w:ascii="Arial" w:hAnsi="Arial"/>
          <w:b/>
          <w:caps/>
          <w:sz w:val="24"/>
          <w:szCs w:val="24"/>
        </w:rPr>
      </w:pPr>
      <w:r w:rsidRPr="00C03CA0">
        <w:rPr>
          <w:rFonts w:ascii="Arial" w:hAnsi="Arial"/>
          <w:b/>
          <w:caps/>
          <w:sz w:val="24"/>
          <w:szCs w:val="24"/>
        </w:rPr>
        <w:t>Prefeita Municipal</w:t>
      </w:r>
    </w:p>
    <w:sectPr w:rsidR="00C03CA0" w:rsidRPr="00C03CA0">
      <w:headerReference w:type="default" r:id="rId7"/>
      <w:footerReference w:type="default" r:id="rId8"/>
      <w:type w:val="continuous"/>
      <w:pgSz w:w="11910" w:h="16850"/>
      <w:pgMar w:top="2180" w:right="1020" w:bottom="1360" w:left="1300" w:header="539" w:footer="1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203EE" w14:textId="77777777" w:rsidR="00CC1EB8" w:rsidRDefault="00CC1EB8">
      <w:r>
        <w:separator/>
      </w:r>
    </w:p>
  </w:endnote>
  <w:endnote w:type="continuationSeparator" w:id="0">
    <w:p w14:paraId="354572DA" w14:textId="77777777" w:rsidR="00CC1EB8" w:rsidRDefault="00CC1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1114" w14:textId="77777777" w:rsidR="001F2066" w:rsidRDefault="002F4E8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2032" behindDoc="1" locked="0" layoutInCell="1" allowOverlap="1" wp14:anchorId="425A2B44" wp14:editId="183AB1C9">
          <wp:simplePos x="0" y="0"/>
          <wp:positionH relativeFrom="page">
            <wp:posOffset>900430</wp:posOffset>
          </wp:positionH>
          <wp:positionV relativeFrom="page">
            <wp:posOffset>9823703</wp:posOffset>
          </wp:positionV>
          <wp:extent cx="6006338" cy="265188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6338" cy="2651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0DAA3" w14:textId="77777777" w:rsidR="00CC1EB8" w:rsidRDefault="00CC1EB8">
      <w:r>
        <w:separator/>
      </w:r>
    </w:p>
  </w:footnote>
  <w:footnote w:type="continuationSeparator" w:id="0">
    <w:p w14:paraId="043F8BBC" w14:textId="77777777" w:rsidR="00CC1EB8" w:rsidRDefault="00CC1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AC518" w14:textId="77777777" w:rsidR="001F2066" w:rsidRDefault="002F4E8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1520" behindDoc="1" locked="0" layoutInCell="1" allowOverlap="1" wp14:anchorId="0A617CA9" wp14:editId="58F822C1">
          <wp:simplePos x="0" y="0"/>
          <wp:positionH relativeFrom="page">
            <wp:posOffset>900430</wp:posOffset>
          </wp:positionH>
          <wp:positionV relativeFrom="page">
            <wp:posOffset>342025</wp:posOffset>
          </wp:positionV>
          <wp:extent cx="5867400" cy="10435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67400" cy="10435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066"/>
    <w:rsid w:val="000240C6"/>
    <w:rsid w:val="000265EA"/>
    <w:rsid w:val="00066EA2"/>
    <w:rsid w:val="0007688D"/>
    <w:rsid w:val="000D283B"/>
    <w:rsid w:val="000D2C62"/>
    <w:rsid w:val="000D5592"/>
    <w:rsid w:val="00116D3C"/>
    <w:rsid w:val="001406E4"/>
    <w:rsid w:val="00167988"/>
    <w:rsid w:val="00172B25"/>
    <w:rsid w:val="001961FD"/>
    <w:rsid w:val="001A41DE"/>
    <w:rsid w:val="001A5726"/>
    <w:rsid w:val="001D05B8"/>
    <w:rsid w:val="001F2066"/>
    <w:rsid w:val="002014F1"/>
    <w:rsid w:val="00205B5C"/>
    <w:rsid w:val="002657C2"/>
    <w:rsid w:val="00281166"/>
    <w:rsid w:val="002F4E8B"/>
    <w:rsid w:val="00301C39"/>
    <w:rsid w:val="00315AE7"/>
    <w:rsid w:val="00340452"/>
    <w:rsid w:val="003A2457"/>
    <w:rsid w:val="003C2352"/>
    <w:rsid w:val="003E746E"/>
    <w:rsid w:val="00407909"/>
    <w:rsid w:val="0042159D"/>
    <w:rsid w:val="00430595"/>
    <w:rsid w:val="00436524"/>
    <w:rsid w:val="004825C0"/>
    <w:rsid w:val="00492D81"/>
    <w:rsid w:val="005452CB"/>
    <w:rsid w:val="005678E8"/>
    <w:rsid w:val="00594949"/>
    <w:rsid w:val="005A5455"/>
    <w:rsid w:val="005D2EAE"/>
    <w:rsid w:val="005E3D12"/>
    <w:rsid w:val="00613649"/>
    <w:rsid w:val="0067386D"/>
    <w:rsid w:val="006A201A"/>
    <w:rsid w:val="006B4638"/>
    <w:rsid w:val="00723C1B"/>
    <w:rsid w:val="00737370"/>
    <w:rsid w:val="008260A3"/>
    <w:rsid w:val="008614C6"/>
    <w:rsid w:val="008D3088"/>
    <w:rsid w:val="0098226D"/>
    <w:rsid w:val="00AA1D33"/>
    <w:rsid w:val="00AD11B5"/>
    <w:rsid w:val="00B0746F"/>
    <w:rsid w:val="00B25B0A"/>
    <w:rsid w:val="00B667D9"/>
    <w:rsid w:val="00B7711B"/>
    <w:rsid w:val="00BA7496"/>
    <w:rsid w:val="00BB1992"/>
    <w:rsid w:val="00BB4956"/>
    <w:rsid w:val="00BC2409"/>
    <w:rsid w:val="00C03CA0"/>
    <w:rsid w:val="00C20326"/>
    <w:rsid w:val="00C244B6"/>
    <w:rsid w:val="00C3271A"/>
    <w:rsid w:val="00CB7FEC"/>
    <w:rsid w:val="00CC1EB8"/>
    <w:rsid w:val="00CF507F"/>
    <w:rsid w:val="00D77AED"/>
    <w:rsid w:val="00DA34D3"/>
    <w:rsid w:val="00DC4AD9"/>
    <w:rsid w:val="00DD59E8"/>
    <w:rsid w:val="00E01676"/>
    <w:rsid w:val="00E90C43"/>
    <w:rsid w:val="00ED03ED"/>
    <w:rsid w:val="00F17D39"/>
    <w:rsid w:val="00F52DD7"/>
    <w:rsid w:val="00FA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5C9FC"/>
  <w15:docId w15:val="{5FB0D473-352C-4295-A156-52D1CEEF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014DC-5BE6-46B6-8291-0EBF21420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prefeitura clevelandia</cp:lastModifiedBy>
  <cp:revision>3</cp:revision>
  <dcterms:created xsi:type="dcterms:W3CDTF">2024-02-23T14:21:00Z</dcterms:created>
  <dcterms:modified xsi:type="dcterms:W3CDTF">2024-02-27T14:16:00Z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2024-01-29T00:00:00Z</vt:filetime>
  </property>
  <property fmtid="{D5CDD505-2E9C-101B-9397-08002B2CF9AE}" pid="5" name="Producer">
    <vt:lpwstr>Microsoft® Word 2021</vt:lpwstr>
  </property>
</Properties>
</file>