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81D52" w14:textId="010CAB4C" w:rsidR="00BB1CA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  <w:r w:rsidRPr="00A948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PEDIDO DE </w:t>
      </w:r>
      <w:r w:rsidR="005A74AA" w:rsidRPr="00A948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>INFORMAÇÃO</w:t>
      </w:r>
      <w:r w:rsidRPr="00A9483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 xml:space="preserve"> N° </w:t>
      </w:r>
      <w:r w:rsidR="00A94835" w:rsidRPr="00AD4D4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>0</w:t>
      </w:r>
      <w:r w:rsidR="00B6342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>01</w:t>
      </w:r>
      <w:r w:rsidRPr="00AD4D4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>/202</w:t>
      </w:r>
      <w:r w:rsidR="00B6342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  <w:t>6</w:t>
      </w:r>
    </w:p>
    <w:p w14:paraId="0EEC13D3" w14:textId="77777777" w:rsidR="00A94835" w:rsidRDefault="00A94835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</w:p>
    <w:p w14:paraId="404B8F89" w14:textId="77777777" w:rsidR="00A94835" w:rsidRPr="00A94835" w:rsidRDefault="00A94835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t-BR"/>
          <w14:ligatures w14:val="none"/>
        </w:rPr>
      </w:pPr>
    </w:p>
    <w:p w14:paraId="2206EC7F" w14:textId="77777777" w:rsidR="00BB1CAA" w:rsidRPr="002B197A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605CA35B" w14:textId="77777777" w:rsidR="00776880" w:rsidRDefault="00BB1CAA" w:rsidP="00776880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bookmarkStart w:id="0" w:name="_Hlk189143382"/>
      <w:r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Exmo. Sr. Presidente da Câmara Municipal de Santana do Deserto – MG, o vereador que a esta subscreve vem nos termos regimentais e após ouvido o Douto Plenário, solicitar </w:t>
      </w:r>
      <w:r w:rsidR="005A74AA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informação</w:t>
      </w:r>
      <w:r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ao Exmo. Sr. Prefeito Municipal </w:t>
      </w:r>
      <w:r w:rsidR="005A74AA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sobre o que segue</w:t>
      </w:r>
      <w:bookmarkEnd w:id="0"/>
      <w:r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: </w:t>
      </w:r>
    </w:p>
    <w:p w14:paraId="0C1E322B" w14:textId="77777777" w:rsidR="00776880" w:rsidRDefault="00776880" w:rsidP="00776880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62A3720" w14:textId="5CF3B2C6" w:rsidR="00776880" w:rsidRDefault="00776880" w:rsidP="00776880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Em atenção à Lei nº 15.326, de 6 de janeiro de 2026, que altera a Lei nº 11.738/2008 e a Lei nº 9.394/1996 (LDB) para incluir os professores da educação infantil como profissionais do magistério, venho, respeitosamente, solicitar informações detalhadas acerca das medidas que serão adotadas pelo Poder Executivo Municipal para assegurar o cumprimento integral desta legislação.</w:t>
      </w:r>
    </w:p>
    <w:p w14:paraId="6894BC0C" w14:textId="77777777" w:rsidR="00776880" w:rsidRPr="00776880" w:rsidRDefault="00776880" w:rsidP="00776880">
      <w:pPr>
        <w:spacing w:after="0" w:line="240" w:lineRule="auto"/>
        <w:ind w:firstLine="141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C917EF9" w14:textId="77777777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1. Reconhecimento e enquadramento funcional</w:t>
      </w:r>
    </w:p>
    <w:p w14:paraId="34C0E0B6" w14:textId="77777777" w:rsidR="00776880" w:rsidRPr="00776880" w:rsidRDefault="00776880" w:rsidP="0077688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Qual será o procedimento administrativo para enquadrar os professores da educação infantil no quadro do magistério municipal?</w:t>
      </w:r>
    </w:p>
    <w:p w14:paraId="6679802E" w14:textId="77777777" w:rsidR="00776880" w:rsidRPr="00776880" w:rsidRDefault="00776880" w:rsidP="0077688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Haverá regulamentação específica por decreto ou portaria?</w:t>
      </w:r>
    </w:p>
    <w:p w14:paraId="5E374B49" w14:textId="77777777" w:rsidR="00776880" w:rsidRDefault="00776880" w:rsidP="00776880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Como será garantida a equiparação de direitos em relação aos demais docentes da educação básica?</w:t>
      </w:r>
    </w:p>
    <w:p w14:paraId="442F70E5" w14:textId="5317F6CE" w:rsidR="00325373" w:rsidRPr="00776880" w:rsidRDefault="00325373" w:rsidP="0032537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kern w:val="0"/>
          <w:sz w:val="10"/>
          <w:szCs w:val="10"/>
          <w:lang w:eastAsia="pt-BR"/>
          <w14:ligatures w14:val="none"/>
        </w:rPr>
      </w:pPr>
    </w:p>
    <w:p w14:paraId="0A5022EA" w14:textId="77777777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2. Plano de carreira e progressão funcional</w:t>
      </w:r>
    </w:p>
    <w:p w14:paraId="3F5813FE" w14:textId="77777777" w:rsidR="00776880" w:rsidRPr="00776880" w:rsidRDefault="00776880" w:rsidP="0077688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O plano de carreira vigente será revisado para incluir os professores da educação infantil?</w:t>
      </w:r>
    </w:p>
    <w:p w14:paraId="3103DED3" w14:textId="77777777" w:rsidR="00776880" w:rsidRPr="00776880" w:rsidRDefault="00776880" w:rsidP="0077688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Quais alterações estão previstas nas regras de progressão, promoção e gratificações?</w:t>
      </w:r>
    </w:p>
    <w:p w14:paraId="7C881F89" w14:textId="77777777" w:rsidR="00776880" w:rsidRPr="00776880" w:rsidRDefault="00776880" w:rsidP="00776880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Está prevista a criação de mecanismos de valorização específicos para a educação infantil, como incentivos à formação continuada?</w:t>
      </w:r>
    </w:p>
    <w:p w14:paraId="6F09050D" w14:textId="77777777" w:rsidR="00325373" w:rsidRPr="00325373" w:rsidRDefault="00325373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10"/>
          <w:szCs w:val="10"/>
          <w:lang w:eastAsia="pt-BR"/>
          <w14:ligatures w14:val="none"/>
        </w:rPr>
      </w:pPr>
    </w:p>
    <w:p w14:paraId="0D2ED7A3" w14:textId="596411BA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3. Remuneração e piso salarial nacional</w:t>
      </w:r>
    </w:p>
    <w:p w14:paraId="59134E46" w14:textId="77777777" w:rsidR="00776880" w:rsidRPr="00776880" w:rsidRDefault="00776880" w:rsidP="00776880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Como será assegurado o cumprimento do piso salarial nacional do magistério para os professores da educação infantil?</w:t>
      </w:r>
    </w:p>
    <w:p w14:paraId="54AEA6E6" w14:textId="77777777" w:rsidR="00776880" w:rsidRPr="00776880" w:rsidRDefault="00776880" w:rsidP="00776880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Existe previsão de reajuste imediato para adequação aos novos parâmetros?</w:t>
      </w:r>
    </w:p>
    <w:p w14:paraId="4B45ACBB" w14:textId="77777777" w:rsidR="00776880" w:rsidRPr="00776880" w:rsidRDefault="00776880" w:rsidP="00776880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Quais medidas serão adotadas para evitar desigualdades salariais dentro da rede municipal?</w:t>
      </w:r>
    </w:p>
    <w:p w14:paraId="39C327AC" w14:textId="77777777" w:rsidR="00325373" w:rsidRPr="00325373" w:rsidRDefault="00325373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10"/>
          <w:szCs w:val="10"/>
          <w:lang w:eastAsia="pt-BR"/>
          <w14:ligatures w14:val="none"/>
        </w:rPr>
      </w:pPr>
    </w:p>
    <w:p w14:paraId="4B006058" w14:textId="4813C6EC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4. Formação e valorização profissional</w:t>
      </w:r>
    </w:p>
    <w:p w14:paraId="687CE4B6" w14:textId="77777777" w:rsidR="00776880" w:rsidRPr="00776880" w:rsidRDefault="00776880" w:rsidP="0077688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Quais programas de capacitação e formação continuada serão oferecidos aos professores da educação infantil?</w:t>
      </w:r>
    </w:p>
    <w:p w14:paraId="1A5F04AB" w14:textId="77777777" w:rsidR="00776880" w:rsidRPr="00776880" w:rsidRDefault="00776880" w:rsidP="0077688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Há previsão de parcerias com universidades ou instituições de ensino para garantir atualização pedagógica?</w:t>
      </w:r>
    </w:p>
    <w:p w14:paraId="4A42D2D6" w14:textId="77777777" w:rsidR="00776880" w:rsidRPr="00776880" w:rsidRDefault="00776880" w:rsidP="00776880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Como será promovida a valorização simbólica e institucional desses profissionais dentro da rede municipal?</w:t>
      </w:r>
    </w:p>
    <w:p w14:paraId="3A2B293B" w14:textId="77777777" w:rsidR="00325373" w:rsidRPr="00325373" w:rsidRDefault="00325373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10"/>
          <w:szCs w:val="10"/>
          <w:lang w:eastAsia="pt-BR"/>
          <w14:ligatures w14:val="none"/>
        </w:rPr>
      </w:pPr>
    </w:p>
    <w:p w14:paraId="009F36DC" w14:textId="0ED5C675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5. Impacto orçamentário e planejamento financeiro</w:t>
      </w:r>
    </w:p>
    <w:p w14:paraId="77084499" w14:textId="77777777" w:rsidR="00776880" w:rsidRPr="00776880" w:rsidRDefault="00776880" w:rsidP="0077688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Quais ajustes orçamentários estão sendo planejados para absorver os custos decorrentes da implementação da lei?</w:t>
      </w:r>
    </w:p>
    <w:p w14:paraId="133CA802" w14:textId="77777777" w:rsidR="00776880" w:rsidRPr="00776880" w:rsidRDefault="00776880" w:rsidP="0077688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O município já realizou estudos de impacto financeiro e projeções de médio e longo prazo?</w:t>
      </w:r>
    </w:p>
    <w:p w14:paraId="19060E80" w14:textId="77777777" w:rsidR="00776880" w:rsidRPr="00776880" w:rsidRDefault="00776880" w:rsidP="00776880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Existe previsão de utilização de recursos vinculados à educação (como FUNDEB) para garantir a sustentabilidade da medida?</w:t>
      </w:r>
    </w:p>
    <w:p w14:paraId="4A3BAF0B" w14:textId="77777777" w:rsidR="00325373" w:rsidRPr="00325373" w:rsidRDefault="00325373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10"/>
          <w:szCs w:val="10"/>
          <w:lang w:eastAsia="pt-BR"/>
          <w14:ligatures w14:val="none"/>
        </w:rPr>
      </w:pPr>
    </w:p>
    <w:p w14:paraId="1866F9B4" w14:textId="24D99527" w:rsidR="00776880" w:rsidRP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6. Cronograma de implementação</w:t>
      </w:r>
    </w:p>
    <w:p w14:paraId="41862085" w14:textId="77777777" w:rsidR="00776880" w:rsidRPr="00776880" w:rsidRDefault="00776880" w:rsidP="00776880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Qual o prazo estimado para que todas as medidas sejam efetivamente aplicadas?</w:t>
      </w:r>
    </w:p>
    <w:p w14:paraId="519A55A6" w14:textId="77777777" w:rsidR="00776880" w:rsidRPr="00776880" w:rsidRDefault="00776880" w:rsidP="00776880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Haverá fases de transição ou implementação gradual?</w:t>
      </w:r>
    </w:p>
    <w:p w14:paraId="28D49826" w14:textId="77777777" w:rsidR="00776880" w:rsidRPr="00776880" w:rsidRDefault="00776880" w:rsidP="00776880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Como será feita a comunicação oficial aos servidores da educação infantil sobre seus novos direitos?</w:t>
      </w:r>
    </w:p>
    <w:p w14:paraId="516F5D35" w14:textId="77777777" w:rsidR="00776880" w:rsidRDefault="00776880" w:rsidP="007768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</w:p>
    <w:p w14:paraId="7EDDB148" w14:textId="2CFF1903" w:rsidR="00776880" w:rsidRPr="00776880" w:rsidRDefault="00776880" w:rsidP="0077688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Diante da relevância da matéria para a valorização da primeira etapa da educação básica e para a garantia de direitos dos profissionais da educação infantil, solicito resposta formal e detalhada sobre os pontos acima, de modo a assegurar transparência e clareza no processo de implementação da Lei nº 15.326/2026 em Santana do Deserto.</w:t>
      </w:r>
    </w:p>
    <w:p w14:paraId="66DB702D" w14:textId="77777777" w:rsidR="002B197A" w:rsidRPr="00776880" w:rsidRDefault="002B197A" w:rsidP="00BB1CA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4D2115E" w14:textId="67FC1BEC" w:rsidR="00BB1CAA" w:rsidRPr="00776880" w:rsidRDefault="00BB1CAA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Plenário Vereador Sebastião Miguel</w:t>
      </w:r>
      <w:r w:rsidR="00AD4D45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2</w:t>
      </w:r>
      <w:r w:rsidR="00B63428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AD4D45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</w:t>
      </w:r>
      <w:r w:rsidR="00B63428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fevereiro</w:t>
      </w:r>
      <w:r w:rsidR="00AD4D45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202</w:t>
      </w:r>
      <w:r w:rsidR="00B63428" w:rsidRPr="0077688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6</w:t>
      </w:r>
    </w:p>
    <w:p w14:paraId="4AAF6336" w14:textId="5F1F310A" w:rsidR="002B197A" w:rsidRPr="00776880" w:rsidRDefault="002B197A" w:rsidP="00BB1CA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AA93CF3" w14:textId="59941AD4" w:rsidR="00680148" w:rsidRPr="00776880" w:rsidRDefault="00680148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EDF0CD8" w14:textId="77777777" w:rsidR="008C29F6" w:rsidRPr="00776880" w:rsidRDefault="008C29F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0678EB3" w14:textId="77777777" w:rsidR="008C29F6" w:rsidRPr="00776880" w:rsidRDefault="008C29F6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1D62E14" w14:textId="77777777" w:rsidR="00680148" w:rsidRPr="00776880" w:rsidRDefault="00680148" w:rsidP="00BB1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3773D10" w14:textId="7D50989B" w:rsidR="00BB1CAA" w:rsidRPr="00776880" w:rsidRDefault="00B63428" w:rsidP="006801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 xml:space="preserve">Lucas Fabiano Teixeira </w:t>
      </w:r>
      <w:proofErr w:type="spellStart"/>
      <w:r w:rsidRPr="007768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Teodo</w:t>
      </w:r>
      <w:proofErr w:type="spellEnd"/>
      <w:r w:rsidR="0039319C" w:rsidRPr="00776880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48DC72D8" w14:textId="55A9689D" w:rsidR="00BB1CAA" w:rsidRPr="00776880" w:rsidRDefault="00680148" w:rsidP="002B1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7768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Vereador</w:t>
      </w:r>
    </w:p>
    <w:sectPr w:rsidR="00BB1CAA" w:rsidRPr="00776880" w:rsidSect="002B197A">
      <w:pgSz w:w="11907" w:h="16840" w:code="9"/>
      <w:pgMar w:top="300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360"/>
    <w:multiLevelType w:val="multilevel"/>
    <w:tmpl w:val="9D0A0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30D11"/>
    <w:multiLevelType w:val="multilevel"/>
    <w:tmpl w:val="E1645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60503"/>
    <w:multiLevelType w:val="hybridMultilevel"/>
    <w:tmpl w:val="90523FC6"/>
    <w:lvl w:ilvl="0" w:tplc="2AB02AF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906556D"/>
    <w:multiLevelType w:val="multilevel"/>
    <w:tmpl w:val="ECF4D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0F3838"/>
    <w:multiLevelType w:val="hybridMultilevel"/>
    <w:tmpl w:val="C3B47D48"/>
    <w:lvl w:ilvl="0" w:tplc="6BE80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530AB"/>
    <w:multiLevelType w:val="hybridMultilevel"/>
    <w:tmpl w:val="A57608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913B8B"/>
    <w:multiLevelType w:val="multilevel"/>
    <w:tmpl w:val="20C4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047724"/>
    <w:multiLevelType w:val="hybridMultilevel"/>
    <w:tmpl w:val="F24A8350"/>
    <w:lvl w:ilvl="0" w:tplc="477482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5B1D49"/>
    <w:multiLevelType w:val="multilevel"/>
    <w:tmpl w:val="4E32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E25B3C"/>
    <w:multiLevelType w:val="multilevel"/>
    <w:tmpl w:val="8FDC7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2278514">
    <w:abstractNumId w:val="2"/>
  </w:num>
  <w:num w:numId="2" w16cid:durableId="1105464324">
    <w:abstractNumId w:val="4"/>
  </w:num>
  <w:num w:numId="3" w16cid:durableId="2055348304">
    <w:abstractNumId w:val="5"/>
  </w:num>
  <w:num w:numId="4" w16cid:durableId="897401982">
    <w:abstractNumId w:val="6"/>
  </w:num>
  <w:num w:numId="5" w16cid:durableId="316346015">
    <w:abstractNumId w:val="8"/>
  </w:num>
  <w:num w:numId="6" w16cid:durableId="37778339">
    <w:abstractNumId w:val="3"/>
  </w:num>
  <w:num w:numId="7" w16cid:durableId="1503206938">
    <w:abstractNumId w:val="1"/>
  </w:num>
  <w:num w:numId="8" w16cid:durableId="1635674888">
    <w:abstractNumId w:val="0"/>
  </w:num>
  <w:num w:numId="9" w16cid:durableId="161701373">
    <w:abstractNumId w:val="7"/>
  </w:num>
  <w:num w:numId="10" w16cid:durableId="225922552">
    <w:abstractNumId w:val="10"/>
  </w:num>
  <w:num w:numId="11" w16cid:durableId="1152948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CAA"/>
    <w:rsid w:val="0016777B"/>
    <w:rsid w:val="001B5CC6"/>
    <w:rsid w:val="002B197A"/>
    <w:rsid w:val="002C7D66"/>
    <w:rsid w:val="00325373"/>
    <w:rsid w:val="0039319C"/>
    <w:rsid w:val="003C0538"/>
    <w:rsid w:val="00434409"/>
    <w:rsid w:val="00455E25"/>
    <w:rsid w:val="00497F6F"/>
    <w:rsid w:val="00527D8E"/>
    <w:rsid w:val="0056410C"/>
    <w:rsid w:val="005A74AA"/>
    <w:rsid w:val="005F7DD5"/>
    <w:rsid w:val="00621D5D"/>
    <w:rsid w:val="00636353"/>
    <w:rsid w:val="0065142A"/>
    <w:rsid w:val="0066793A"/>
    <w:rsid w:val="00680148"/>
    <w:rsid w:val="006A0AB5"/>
    <w:rsid w:val="007046CD"/>
    <w:rsid w:val="00770F81"/>
    <w:rsid w:val="00776880"/>
    <w:rsid w:val="007F1501"/>
    <w:rsid w:val="00817A34"/>
    <w:rsid w:val="00820016"/>
    <w:rsid w:val="00854345"/>
    <w:rsid w:val="008C29F6"/>
    <w:rsid w:val="00926A77"/>
    <w:rsid w:val="009352D0"/>
    <w:rsid w:val="009639EB"/>
    <w:rsid w:val="0098393D"/>
    <w:rsid w:val="00A8190D"/>
    <w:rsid w:val="00A94835"/>
    <w:rsid w:val="00AC74A8"/>
    <w:rsid w:val="00AD4D45"/>
    <w:rsid w:val="00AE4568"/>
    <w:rsid w:val="00B0558C"/>
    <w:rsid w:val="00B1011F"/>
    <w:rsid w:val="00B63428"/>
    <w:rsid w:val="00BB1CAA"/>
    <w:rsid w:val="00BB50FF"/>
    <w:rsid w:val="00D02F2C"/>
    <w:rsid w:val="00D53269"/>
    <w:rsid w:val="00DD5C56"/>
    <w:rsid w:val="00E92A44"/>
    <w:rsid w:val="00EE6454"/>
    <w:rsid w:val="00F1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A403"/>
  <w15:chartTrackingRefBased/>
  <w15:docId w15:val="{D59B65FC-4A75-4526-A338-9962FEEB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36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35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70F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JURIDICO</cp:lastModifiedBy>
  <cp:revision>5</cp:revision>
  <cp:lastPrinted>2025-11-27T14:00:00Z</cp:lastPrinted>
  <dcterms:created xsi:type="dcterms:W3CDTF">2025-11-27T14:00:00Z</dcterms:created>
  <dcterms:modified xsi:type="dcterms:W3CDTF">2026-02-23T14:21:00Z</dcterms:modified>
</cp:coreProperties>
</file>