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0B5B" w:rsidRPr="005D4140" w:rsidRDefault="00040B5B" w:rsidP="002C78B0">
      <w:pPr>
        <w:spacing w:after="120" w:line="240" w:lineRule="auto"/>
        <w:jc w:val="both"/>
        <w:rPr>
          <w:rFonts w:ascii="Arial" w:hAnsi="Arial" w:cs="Arial"/>
        </w:rPr>
      </w:pPr>
      <w:r w:rsidRPr="005D4140">
        <w:rPr>
          <w:rFonts w:ascii="Arial" w:eastAsia="Arial" w:hAnsi="Arial" w:cs="Arial"/>
        </w:rPr>
        <w:t>Ata da 3</w:t>
      </w:r>
      <w:r w:rsidR="005D4140" w:rsidRPr="005D4140">
        <w:rPr>
          <w:rFonts w:ascii="Arial" w:eastAsia="Arial" w:hAnsi="Arial" w:cs="Arial"/>
        </w:rPr>
        <w:t>7</w:t>
      </w:r>
      <w:r w:rsidRPr="005D4140">
        <w:rPr>
          <w:rFonts w:ascii="Arial" w:eastAsia="Arial" w:hAnsi="Arial" w:cs="Arial"/>
        </w:rPr>
        <w:t xml:space="preserve">ª Sessão Ordinária do 1º período da 8ª Legislatura da Câmara Municipal de Vereadores de Princesa/SC. Às </w:t>
      </w:r>
      <w:r w:rsidR="009B0B32">
        <w:rPr>
          <w:rFonts w:ascii="Arial" w:eastAsia="Arial" w:hAnsi="Arial" w:cs="Arial"/>
        </w:rPr>
        <w:t>0</w:t>
      </w:r>
      <w:r w:rsidRPr="005D4140">
        <w:rPr>
          <w:rFonts w:ascii="Arial" w:eastAsia="Arial" w:hAnsi="Arial" w:cs="Arial"/>
        </w:rPr>
        <w:t xml:space="preserve">8:00h do dia </w:t>
      </w:r>
      <w:r w:rsidR="00953859" w:rsidRPr="005D4140">
        <w:rPr>
          <w:rFonts w:ascii="Arial" w:eastAsia="Arial" w:hAnsi="Arial" w:cs="Arial"/>
        </w:rPr>
        <w:t>03</w:t>
      </w:r>
      <w:r w:rsidRPr="005D4140">
        <w:rPr>
          <w:rFonts w:ascii="Arial" w:eastAsia="Arial" w:hAnsi="Arial" w:cs="Arial"/>
        </w:rPr>
        <w:t xml:space="preserve"> de </w:t>
      </w:r>
      <w:r w:rsidR="00953859" w:rsidRPr="005D4140">
        <w:rPr>
          <w:rFonts w:ascii="Arial" w:eastAsia="Arial" w:hAnsi="Arial" w:cs="Arial"/>
        </w:rPr>
        <w:t>novembro</w:t>
      </w:r>
      <w:r w:rsidRPr="005D4140">
        <w:rPr>
          <w:rFonts w:ascii="Arial" w:eastAsia="Arial" w:hAnsi="Arial" w:cs="Arial"/>
        </w:rPr>
        <w:t xml:space="preserve"> de 2025, realizou-se a 3</w:t>
      </w:r>
      <w:r w:rsidR="005D4140" w:rsidRPr="005D4140">
        <w:rPr>
          <w:rFonts w:ascii="Arial" w:eastAsia="Arial" w:hAnsi="Arial" w:cs="Arial"/>
        </w:rPr>
        <w:t>7</w:t>
      </w:r>
      <w:r w:rsidRPr="005D4140">
        <w:rPr>
          <w:rFonts w:ascii="Arial" w:eastAsia="Arial" w:hAnsi="Arial" w:cs="Arial"/>
        </w:rPr>
        <w:t xml:space="preserve">ª Sessão Ordinária do 1º período da 8ª legislatura, sob a Presidência do Vereador Silmar Carlos Selzler Franco. O secretario Yuri Gean </w:t>
      </w:r>
      <w:proofErr w:type="spellStart"/>
      <w:r w:rsidRPr="005D4140">
        <w:rPr>
          <w:rFonts w:ascii="Arial" w:eastAsia="Arial" w:hAnsi="Arial" w:cs="Arial"/>
        </w:rPr>
        <w:t>Franck</w:t>
      </w:r>
      <w:proofErr w:type="spellEnd"/>
      <w:r w:rsidRPr="005D4140">
        <w:rPr>
          <w:rFonts w:ascii="Arial" w:eastAsia="Arial" w:hAnsi="Arial" w:cs="Arial"/>
        </w:rPr>
        <w:t xml:space="preserve"> </w:t>
      </w:r>
      <w:proofErr w:type="spellStart"/>
      <w:r w:rsidRPr="005D4140">
        <w:rPr>
          <w:rFonts w:ascii="Arial" w:eastAsia="Arial" w:hAnsi="Arial" w:cs="Arial"/>
        </w:rPr>
        <w:t>Putzel</w:t>
      </w:r>
      <w:proofErr w:type="spellEnd"/>
      <w:r w:rsidRPr="005D4140">
        <w:rPr>
          <w:rFonts w:ascii="Arial" w:eastAsia="Arial" w:hAnsi="Arial" w:cs="Arial"/>
        </w:rPr>
        <w:t xml:space="preserve"> fez a leitura de uma passagem bíblica. Após, ele leu a ata da </w:t>
      </w:r>
      <w:r w:rsidR="009A3615" w:rsidRPr="005D4140">
        <w:rPr>
          <w:rFonts w:ascii="Arial" w:eastAsia="Arial" w:hAnsi="Arial" w:cs="Arial"/>
        </w:rPr>
        <w:t>3</w:t>
      </w:r>
      <w:r w:rsidR="00953859" w:rsidRPr="005D4140">
        <w:rPr>
          <w:rFonts w:ascii="Arial" w:eastAsia="Arial" w:hAnsi="Arial" w:cs="Arial"/>
        </w:rPr>
        <w:t>5</w:t>
      </w:r>
      <w:r w:rsidRPr="005D4140">
        <w:rPr>
          <w:rFonts w:ascii="Arial" w:eastAsia="Arial" w:hAnsi="Arial" w:cs="Arial"/>
        </w:rPr>
        <w:t xml:space="preserve">ª Sessão </w:t>
      </w:r>
      <w:r w:rsidR="009A3615" w:rsidRPr="005D4140">
        <w:rPr>
          <w:rFonts w:ascii="Arial" w:eastAsia="Arial" w:hAnsi="Arial" w:cs="Arial"/>
        </w:rPr>
        <w:t>O</w:t>
      </w:r>
      <w:r w:rsidRPr="005D4140">
        <w:rPr>
          <w:rFonts w:ascii="Arial" w:eastAsia="Arial" w:hAnsi="Arial" w:cs="Arial"/>
        </w:rPr>
        <w:t>rdinária do 1º período da 8ª legislatura, a qual foi aprovada.</w:t>
      </w:r>
      <w:r w:rsidR="00953859" w:rsidRPr="005D4140">
        <w:rPr>
          <w:rFonts w:ascii="Arial" w:hAnsi="Arial" w:cs="Arial"/>
        </w:rPr>
        <w:t xml:space="preserve"> Após, foi apresentado o seguinte projeto: Projeto de Lei nº 56 de 30 de outubro de 2025: “AUTORIZA A ALTERAÇÃO DA LEI ORÇAMENTÁRIA ANUAL ATRAVÉS DA ABERTURA DE UM CRÉDITO ADICIONAL SUPLEMENTAR NO ORÇAMENTO VIGENTE DA CÂMARA MUNICIPAL DE PRINCESA E DÁ OUTRAS PROVIDÊNCIAS. O Presidente passou a palavra a Assessora Jurídica </w:t>
      </w:r>
      <w:proofErr w:type="spellStart"/>
      <w:r w:rsidR="00953859" w:rsidRPr="005D4140">
        <w:rPr>
          <w:rFonts w:ascii="Arial" w:hAnsi="Arial" w:cs="Arial"/>
        </w:rPr>
        <w:t>Emanoela</w:t>
      </w:r>
      <w:proofErr w:type="spellEnd"/>
      <w:r w:rsidR="00953859" w:rsidRPr="005D4140">
        <w:rPr>
          <w:rFonts w:ascii="Arial" w:hAnsi="Arial" w:cs="Arial"/>
        </w:rPr>
        <w:t xml:space="preserve"> </w:t>
      </w:r>
      <w:proofErr w:type="spellStart"/>
      <w:r w:rsidR="00953859" w:rsidRPr="005D4140">
        <w:rPr>
          <w:rFonts w:ascii="Arial" w:hAnsi="Arial" w:cs="Arial"/>
        </w:rPr>
        <w:t>Lamberty</w:t>
      </w:r>
      <w:proofErr w:type="spellEnd"/>
      <w:r w:rsidR="00953859" w:rsidRPr="005D4140">
        <w:rPr>
          <w:rFonts w:ascii="Arial" w:hAnsi="Arial" w:cs="Arial"/>
        </w:rPr>
        <w:t xml:space="preserve"> que explicou o projeto. O presidente colocou o projeto em discussão, não havendo mais discussão foi posto em primeira votação e aprovado. Projeto de Lei nº 57</w:t>
      </w:r>
      <w:r w:rsidR="005D4140" w:rsidRPr="005D4140">
        <w:rPr>
          <w:rFonts w:ascii="Arial" w:hAnsi="Arial" w:cs="Arial"/>
        </w:rPr>
        <w:t xml:space="preserve"> de 30 de outubro de 2025: “DISPÕE SOBRE O PAGAMENTO DE DESPESA DO EXERCÍCIO ANTERIOR REFERENTE A TAXA DE FISCALIZAÇÃO DE TRANSPORTE (TFT</w:t>
      </w:r>
      <w:bookmarkStart w:id="0" w:name="_GoBack"/>
      <w:r w:rsidR="009B0B32">
        <w:rPr>
          <w:rFonts w:ascii="Arial" w:hAnsi="Arial" w:cs="Arial"/>
        </w:rPr>
        <w:t>)</w:t>
      </w:r>
      <w:bookmarkEnd w:id="0"/>
      <w:r w:rsidR="009B0B32">
        <w:rPr>
          <w:rFonts w:ascii="Arial" w:hAnsi="Arial" w:cs="Arial"/>
        </w:rPr>
        <w:t>,</w:t>
      </w:r>
      <w:r w:rsidR="005D4140" w:rsidRPr="005D4140">
        <w:rPr>
          <w:rFonts w:ascii="Arial" w:hAnsi="Arial" w:cs="Arial"/>
        </w:rPr>
        <w:t xml:space="preserve"> NÃO EMPENHADOS E NÃO PAGOS ATÉ 31/12/2021 DO MUNICÍPIO DE PRINCESA. O Presidente passou a palavra ao Assessor Jurídico </w:t>
      </w:r>
      <w:proofErr w:type="spellStart"/>
      <w:proofErr w:type="gramStart"/>
      <w:r w:rsidR="005D4140" w:rsidRPr="005D4140">
        <w:rPr>
          <w:rFonts w:ascii="Arial" w:hAnsi="Arial" w:cs="Arial"/>
        </w:rPr>
        <w:t>Dr.Maicon</w:t>
      </w:r>
      <w:proofErr w:type="spellEnd"/>
      <w:proofErr w:type="gramEnd"/>
      <w:r w:rsidR="005D4140" w:rsidRPr="005D4140">
        <w:rPr>
          <w:rFonts w:ascii="Arial" w:hAnsi="Arial" w:cs="Arial"/>
        </w:rPr>
        <w:t xml:space="preserve"> que explicou o projeto. O presidente colocou o projeto em discussão, não havendo mais discussão foi posto em primeira votação e aprovado. O presidente comunicou também a entrada do Projeto de Lei nº 55 de 2025 que visa sobre a Lei Orçamentária Anual que está sendo encaminhado a comissão de justiça, redação, finança e orçamento. O P</w:t>
      </w:r>
      <w:r w:rsidR="002C78B0" w:rsidRPr="005D4140">
        <w:rPr>
          <w:rFonts w:ascii="Arial" w:hAnsi="Arial" w:cs="Arial"/>
        </w:rPr>
        <w:t xml:space="preserve">residente passou as indicações e requerimentos, não havendo indicações nem requerimentos, o presidente passou a palavra livre. </w:t>
      </w:r>
      <w:r w:rsidRPr="005D4140">
        <w:rPr>
          <w:rFonts w:ascii="Arial" w:hAnsi="Arial" w:cs="Arial"/>
        </w:rPr>
        <w:t>Não havendo</w:t>
      </w:r>
      <w:r w:rsidR="005D4140" w:rsidRPr="005D4140">
        <w:rPr>
          <w:rFonts w:ascii="Arial" w:hAnsi="Arial" w:cs="Arial"/>
        </w:rPr>
        <w:t xml:space="preserve"> </w:t>
      </w:r>
      <w:r w:rsidRPr="005D4140">
        <w:rPr>
          <w:rFonts w:ascii="Arial" w:hAnsi="Arial" w:cs="Arial"/>
        </w:rPr>
        <w:t xml:space="preserve">palavra livre, o presidente convocou os vereadores para a </w:t>
      </w:r>
      <w:r w:rsidR="00EB6074" w:rsidRPr="005D4140">
        <w:rPr>
          <w:rFonts w:ascii="Arial" w:eastAsia="Arial" w:hAnsi="Arial" w:cs="Arial"/>
        </w:rPr>
        <w:t>3</w:t>
      </w:r>
      <w:r w:rsidR="005D4140" w:rsidRPr="005D4140">
        <w:rPr>
          <w:rFonts w:ascii="Arial" w:eastAsia="Arial" w:hAnsi="Arial" w:cs="Arial"/>
        </w:rPr>
        <w:t>8</w:t>
      </w:r>
      <w:r w:rsidRPr="005D4140">
        <w:rPr>
          <w:rFonts w:ascii="Arial" w:eastAsia="Arial" w:hAnsi="Arial" w:cs="Arial"/>
        </w:rPr>
        <w:t>ª</w:t>
      </w:r>
      <w:r w:rsidRPr="005D4140">
        <w:rPr>
          <w:rFonts w:ascii="Arial" w:hAnsi="Arial" w:cs="Arial"/>
        </w:rPr>
        <w:t xml:space="preserve"> Sessão</w:t>
      </w:r>
      <w:r w:rsidR="00F35324" w:rsidRPr="005D4140">
        <w:rPr>
          <w:rFonts w:ascii="Arial" w:hAnsi="Arial" w:cs="Arial"/>
        </w:rPr>
        <w:t xml:space="preserve"> O</w:t>
      </w:r>
      <w:r w:rsidRPr="005D4140">
        <w:rPr>
          <w:rFonts w:ascii="Arial" w:hAnsi="Arial" w:cs="Arial"/>
        </w:rPr>
        <w:t xml:space="preserve">rdinária da Câmara de Vereadores, a realizar-se no dia </w:t>
      </w:r>
      <w:r w:rsidR="005D4140" w:rsidRPr="005D4140">
        <w:rPr>
          <w:rFonts w:ascii="Arial" w:hAnsi="Arial" w:cs="Arial"/>
        </w:rPr>
        <w:t>10</w:t>
      </w:r>
      <w:r w:rsidRPr="005D4140">
        <w:rPr>
          <w:rFonts w:ascii="Arial" w:hAnsi="Arial" w:cs="Arial"/>
        </w:rPr>
        <w:t xml:space="preserve"> de </w:t>
      </w:r>
      <w:r w:rsidR="005D4140" w:rsidRPr="005D4140">
        <w:rPr>
          <w:rFonts w:ascii="Arial" w:hAnsi="Arial" w:cs="Arial"/>
        </w:rPr>
        <w:t>novembro</w:t>
      </w:r>
      <w:r w:rsidRPr="005D4140">
        <w:rPr>
          <w:rFonts w:ascii="Arial" w:hAnsi="Arial" w:cs="Arial"/>
        </w:rPr>
        <w:t xml:space="preserve"> de 2025, as </w:t>
      </w:r>
      <w:r w:rsidR="00EB6074" w:rsidRPr="005D4140">
        <w:rPr>
          <w:rFonts w:ascii="Arial" w:hAnsi="Arial" w:cs="Arial"/>
        </w:rPr>
        <w:t>1</w:t>
      </w:r>
      <w:r w:rsidRPr="005D4140">
        <w:rPr>
          <w:rFonts w:ascii="Arial" w:hAnsi="Arial" w:cs="Arial"/>
        </w:rPr>
        <w:t xml:space="preserve">8:00 horas. Não havendo mais nada a tratar, foi </w:t>
      </w:r>
      <w:r w:rsidRPr="005D4140">
        <w:rPr>
          <w:rFonts w:ascii="Arial" w:eastAsia="Arial" w:hAnsi="Arial" w:cs="Arial"/>
        </w:rPr>
        <w:t>encerrada a Sessão e para constar foi lavrada a presente ata.</w:t>
      </w:r>
    </w:p>
    <w:p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120" w:line="240" w:lineRule="auto"/>
        <w:jc w:val="both"/>
        <w:rPr>
          <w:rFonts w:ascii="Arial" w:hAnsi="Arial" w:cs="Arial"/>
        </w:rPr>
      </w:pPr>
    </w:p>
    <w:p w:rsidR="00040B5B" w:rsidRPr="00E8669F" w:rsidRDefault="00040B5B" w:rsidP="00040B5B">
      <w:pPr>
        <w:spacing w:after="120" w:line="240" w:lineRule="auto"/>
        <w:jc w:val="both"/>
        <w:rPr>
          <w:rFonts w:ascii="Arial" w:hAnsi="Arial" w:cs="Arial"/>
        </w:rPr>
      </w:pPr>
    </w:p>
    <w:p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:rsidR="00040B5B" w:rsidRPr="009B7C7A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9B7C7A">
        <w:rPr>
          <w:rFonts w:ascii="Arial" w:eastAsia="Arial" w:hAnsi="Arial" w:cs="Arial"/>
        </w:rPr>
        <w:t xml:space="preserve">______________________     _______________________   __________________   </w:t>
      </w:r>
      <w:r>
        <w:rPr>
          <w:rFonts w:ascii="Arial" w:eastAsia="Arial" w:hAnsi="Arial" w:cs="Arial"/>
        </w:rPr>
        <w:t>Silmar Carlos Selzler Franco</w:t>
      </w:r>
      <w:r w:rsidRPr="009B7C7A">
        <w:rPr>
          <w:rFonts w:ascii="Arial" w:eastAsia="Arial" w:hAnsi="Arial" w:cs="Arial"/>
        </w:rPr>
        <w:t xml:space="preserve">                Leandro Schein                    </w:t>
      </w:r>
      <w:r>
        <w:rPr>
          <w:rFonts w:ascii="Arial" w:eastAsia="Arial" w:hAnsi="Arial" w:cs="Arial"/>
        </w:rPr>
        <w:t>Edevaldo Limberger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1" w:name="_heading=h.141th8o7gipl" w:colFirst="0" w:colLast="0"/>
      <w:bookmarkEnd w:id="1"/>
      <w:r w:rsidRPr="009B7C7A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 xml:space="preserve">Presidente                                   Vereador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</w:t>
      </w:r>
      <w:proofErr w:type="spellStart"/>
      <w:r>
        <w:rPr>
          <w:rFonts w:ascii="Arial" w:eastAsia="Arial" w:hAnsi="Arial" w:cs="Arial"/>
        </w:rPr>
        <w:t>Vivan</w:t>
      </w:r>
      <w:proofErr w:type="spellEnd"/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4C55B7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:rsidR="00040B5B" w:rsidRDefault="004C55B7" w:rsidP="00040B5B">
      <w:pPr>
        <w:spacing w:after="0" w:line="240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Andrigo</w:t>
      </w:r>
      <w:proofErr w:type="spellEnd"/>
      <w:r>
        <w:rPr>
          <w:rFonts w:ascii="Arial" w:eastAsia="Arial" w:hAnsi="Arial" w:cs="Arial"/>
        </w:rPr>
        <w:t xml:space="preserve"> Diego </w:t>
      </w:r>
      <w:proofErr w:type="spellStart"/>
      <w:r>
        <w:rPr>
          <w:rFonts w:ascii="Arial" w:eastAsia="Arial" w:hAnsi="Arial" w:cs="Arial"/>
        </w:rPr>
        <w:t>Fumagali</w:t>
      </w:r>
      <w:proofErr w:type="spellEnd"/>
      <w:r w:rsidR="00040B5B">
        <w:rPr>
          <w:rFonts w:ascii="Arial" w:eastAsia="Arial" w:hAnsi="Arial" w:cs="Arial"/>
        </w:rPr>
        <w:t xml:space="preserve">                 </w:t>
      </w:r>
      <w:r>
        <w:rPr>
          <w:rFonts w:ascii="Arial" w:eastAsia="Arial" w:hAnsi="Arial" w:cs="Arial"/>
        </w:rPr>
        <w:t xml:space="preserve">  </w:t>
      </w:r>
      <w:r w:rsidR="00040B5B">
        <w:rPr>
          <w:rFonts w:ascii="Arial" w:eastAsia="Arial" w:hAnsi="Arial" w:cs="Arial"/>
        </w:rPr>
        <w:t xml:space="preserve"> Claudemir Nós                   </w:t>
      </w:r>
      <w:r>
        <w:rPr>
          <w:rFonts w:ascii="Arial" w:eastAsia="Arial" w:hAnsi="Arial" w:cs="Arial"/>
        </w:rPr>
        <w:t xml:space="preserve"> </w:t>
      </w:r>
      <w:r w:rsidR="00F35324">
        <w:rPr>
          <w:rFonts w:ascii="Arial" w:eastAsia="Arial" w:hAnsi="Arial" w:cs="Arial"/>
        </w:rPr>
        <w:t>Alexandro Copatti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  <w:r>
        <w:rPr>
          <w:rFonts w:ascii="Arial" w:eastAsia="Arial" w:hAnsi="Arial" w:cs="Arial"/>
        </w:rPr>
        <w:t xml:space="preserve">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E50D9"/>
    <w:rsid w:val="001537FC"/>
    <w:rsid w:val="002C78B0"/>
    <w:rsid w:val="0047310F"/>
    <w:rsid w:val="004A51D7"/>
    <w:rsid w:val="004B21D3"/>
    <w:rsid w:val="004C55B7"/>
    <w:rsid w:val="005D4140"/>
    <w:rsid w:val="006679D5"/>
    <w:rsid w:val="00807124"/>
    <w:rsid w:val="008D0FC6"/>
    <w:rsid w:val="0091160B"/>
    <w:rsid w:val="00935836"/>
    <w:rsid w:val="00953859"/>
    <w:rsid w:val="009A3615"/>
    <w:rsid w:val="009B0B32"/>
    <w:rsid w:val="00A76349"/>
    <w:rsid w:val="00B56B93"/>
    <w:rsid w:val="00CB4731"/>
    <w:rsid w:val="00D74EBC"/>
    <w:rsid w:val="00DB0994"/>
    <w:rsid w:val="00EB2F48"/>
    <w:rsid w:val="00EB6074"/>
    <w:rsid w:val="00EC2967"/>
    <w:rsid w:val="00F3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1CC71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436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5</cp:revision>
  <cp:lastPrinted>2025-11-10T19:37:00Z</cp:lastPrinted>
  <dcterms:created xsi:type="dcterms:W3CDTF">2025-11-07T18:50:00Z</dcterms:created>
  <dcterms:modified xsi:type="dcterms:W3CDTF">2025-11-10T19:38:00Z</dcterms:modified>
</cp:coreProperties>
</file>