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23" w:rsidRPr="003E4D23" w:rsidRDefault="003E4D23" w:rsidP="003E4D23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3E4D23">
        <w:rPr>
          <w:rFonts w:ascii="Times New Roman" w:hAnsi="Times New Roman"/>
          <w:b/>
          <w:sz w:val="24"/>
          <w:szCs w:val="24"/>
        </w:rPr>
        <w:t>PORTARIA Nº004</w:t>
      </w:r>
      <w:r w:rsidRPr="003E4D23">
        <w:rPr>
          <w:rFonts w:ascii="Times New Roman" w:hAnsi="Times New Roman"/>
          <w:b/>
          <w:sz w:val="24"/>
          <w:szCs w:val="24"/>
        </w:rPr>
        <w:t>/2020</w:t>
      </w:r>
    </w:p>
    <w:p w:rsidR="003E4D23" w:rsidRPr="003E4D23" w:rsidRDefault="003E4D23" w:rsidP="003E4D23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3E4D23" w:rsidRPr="003E4D23" w:rsidRDefault="003E4D23" w:rsidP="003E4D23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3E4D23">
        <w:rPr>
          <w:rFonts w:ascii="Times New Roman" w:hAnsi="Times New Roman"/>
          <w:b/>
          <w:i w:val="0"/>
          <w:iCs w:val="0"/>
          <w:sz w:val="24"/>
        </w:rPr>
        <w:t>CONCEDE LICENÇA PRÊMIO AO</w:t>
      </w:r>
      <w:r w:rsidRPr="003E4D23">
        <w:rPr>
          <w:rFonts w:ascii="Times New Roman" w:hAnsi="Times New Roman"/>
          <w:b/>
          <w:i w:val="0"/>
          <w:iCs w:val="0"/>
          <w:sz w:val="24"/>
        </w:rPr>
        <w:t xml:space="preserve"> SERVIDOR DO PODER LEGISLATIVO E DÁ OUTRAS PROVIDÊNCIAS.</w:t>
      </w:r>
    </w:p>
    <w:p w:rsidR="003E4D23" w:rsidRPr="003E4D23" w:rsidRDefault="003E4D23" w:rsidP="003E4D23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3E4D23">
        <w:rPr>
          <w:rFonts w:ascii="Times New Roman" w:hAnsi="Times New Roman"/>
          <w:i w:val="0"/>
          <w:iCs w:val="0"/>
          <w:sz w:val="24"/>
        </w:rPr>
        <w:tab/>
      </w:r>
    </w:p>
    <w:p w:rsidR="003E4D23" w:rsidRPr="003E4D23" w:rsidRDefault="003E4D23" w:rsidP="003E4D23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3E4D23" w:rsidRPr="003E4D23" w:rsidRDefault="003E4D23" w:rsidP="003E4D23">
      <w:pPr>
        <w:pStyle w:val="Recuodecorpodetexto2"/>
        <w:spacing w:before="120" w:after="120" w:line="276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3E4D23">
        <w:rPr>
          <w:rFonts w:ascii="Times New Roman" w:hAnsi="Times New Roman"/>
          <w:i w:val="0"/>
          <w:iCs w:val="0"/>
          <w:sz w:val="24"/>
        </w:rPr>
        <w:t>O</w:t>
      </w:r>
      <w:r w:rsidRPr="003E4D23">
        <w:rPr>
          <w:rFonts w:ascii="Times New Roman" w:hAnsi="Times New Roman"/>
          <w:i w:val="0"/>
          <w:iCs w:val="0"/>
          <w:sz w:val="24"/>
        </w:rPr>
        <w:t xml:space="preserve"> Presidente da Câmara de Vereadores de Anchieta, do Estado de Santa Catarina, usando a competência que lhe confere a Lei Orgânica Municipal, promulgada em 05 de abril de 1990 e o Regimento Interno,</w:t>
      </w:r>
    </w:p>
    <w:p w:rsidR="003E4D23" w:rsidRPr="003E4D23" w:rsidRDefault="003E4D23" w:rsidP="003E4D23">
      <w:pPr>
        <w:pStyle w:val="Recuodecorpodetexto2"/>
        <w:spacing w:before="120" w:after="120" w:line="276" w:lineRule="auto"/>
        <w:ind w:firstLine="709"/>
        <w:rPr>
          <w:rFonts w:ascii="Times New Roman" w:hAnsi="Times New Roman"/>
          <w:b/>
          <w:i w:val="0"/>
          <w:iCs w:val="0"/>
          <w:sz w:val="24"/>
          <w:u w:val="single"/>
        </w:rPr>
      </w:pPr>
      <w:r w:rsidRPr="003E4D23">
        <w:rPr>
          <w:rFonts w:ascii="Times New Roman" w:hAnsi="Times New Roman"/>
          <w:b/>
          <w:i w:val="0"/>
          <w:iCs w:val="0"/>
          <w:sz w:val="24"/>
          <w:u w:val="single"/>
        </w:rPr>
        <w:t>Resolve:</w:t>
      </w:r>
    </w:p>
    <w:p w:rsidR="003E4D23" w:rsidRPr="003E4D23" w:rsidRDefault="003E4D23" w:rsidP="003E4D23">
      <w:pPr>
        <w:pStyle w:val="Recuodecorpodetexto2"/>
        <w:spacing w:before="120" w:after="120" w:line="276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3E4D23">
        <w:rPr>
          <w:rFonts w:ascii="Times New Roman" w:hAnsi="Times New Roman"/>
          <w:i w:val="0"/>
          <w:iCs w:val="0"/>
          <w:sz w:val="24"/>
        </w:rPr>
        <w:t>Conceder Licença Prêmio</w:t>
      </w:r>
    </w:p>
    <w:p w:rsidR="003E4D23" w:rsidRPr="003E4D23" w:rsidRDefault="003E4D23" w:rsidP="003E4D23">
      <w:pPr>
        <w:pStyle w:val="NormalWeb"/>
        <w:spacing w:before="120" w:beforeAutospacing="0" w:after="120" w:afterAutospacing="0" w:line="276" w:lineRule="auto"/>
        <w:ind w:firstLine="709"/>
        <w:jc w:val="both"/>
      </w:pPr>
      <w:r w:rsidRPr="003E4D23">
        <w:t>Art. 1º - Fica concedida</w:t>
      </w:r>
      <w:r w:rsidRPr="003E4D23">
        <w:t xml:space="preserve"> licença prêmio relativa ao período aquisitivo de 02.01.2014 a 02.01.2019, para o Servidor </w:t>
      </w:r>
      <w:r w:rsidRPr="003E4D23">
        <w:rPr>
          <w:b/>
        </w:rPr>
        <w:t>GILMAR DE SOUZA</w:t>
      </w:r>
      <w:r w:rsidRPr="003E4D23">
        <w:t>, ocupante do Cargo de Advogado do Legislativo</w:t>
      </w:r>
      <w:r w:rsidRPr="003E4D23">
        <w:t>, n</w:t>
      </w:r>
      <w:r w:rsidRPr="003E4D23">
        <w:t xml:space="preserve">a seguinte forma: </w:t>
      </w:r>
    </w:p>
    <w:p w:rsidR="003E4D23" w:rsidRPr="003E4D23" w:rsidRDefault="003E4D23" w:rsidP="003E4D23">
      <w:pPr>
        <w:pStyle w:val="NormalWeb"/>
        <w:numPr>
          <w:ilvl w:val="0"/>
          <w:numId w:val="1"/>
        </w:numPr>
        <w:spacing w:before="120" w:beforeAutospacing="0" w:after="120" w:afterAutospacing="0" w:line="276" w:lineRule="auto"/>
        <w:jc w:val="both"/>
      </w:pPr>
      <w:r w:rsidRPr="003E4D23">
        <w:t>Gozo de 22 dias, com início no dia 20 de fevereiro de 2020 e retorno no dia 12 de março de 2020; e,</w:t>
      </w:r>
    </w:p>
    <w:p w:rsidR="003E4D23" w:rsidRPr="003E4D23" w:rsidRDefault="003E4D23" w:rsidP="003E4D23">
      <w:pPr>
        <w:pStyle w:val="NormalWeb"/>
        <w:numPr>
          <w:ilvl w:val="0"/>
          <w:numId w:val="1"/>
        </w:numPr>
        <w:spacing w:before="120" w:beforeAutospacing="0" w:after="120" w:afterAutospacing="0" w:line="276" w:lineRule="auto"/>
        <w:jc w:val="both"/>
      </w:pPr>
      <w:r w:rsidRPr="003E4D23">
        <w:t xml:space="preserve">Conversão em pecúnia dos demais 68 dias, na forma do Art. 77, §4º, inciso I, da Lei Complementar n. 031, de 28 de outubro de 2011: “A pedido do servidor e a critério da Administração Municipal, a licença prêmio poderá ser convertida em pecúnia em até cem por cento da respectiva remuneração”. </w:t>
      </w:r>
    </w:p>
    <w:p w:rsidR="003E4D23" w:rsidRPr="003E4D23" w:rsidRDefault="003E4D23" w:rsidP="003E4D23">
      <w:pPr>
        <w:pStyle w:val="Recuodecorpodetexto2"/>
        <w:spacing w:before="120" w:after="120" w:line="276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3E4D23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3E4D23" w:rsidRPr="003E4D23" w:rsidRDefault="003E4D23" w:rsidP="003E4D23">
      <w:pPr>
        <w:pStyle w:val="Recuodecorpodetexto2"/>
        <w:spacing w:before="120" w:after="120" w:line="276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3E4D23">
        <w:rPr>
          <w:rFonts w:ascii="Times New Roman" w:hAnsi="Times New Roman"/>
          <w:i w:val="0"/>
          <w:iCs w:val="0"/>
          <w:sz w:val="24"/>
        </w:rPr>
        <w:t>Publique-</w:t>
      </w:r>
      <w:r w:rsidRPr="003E4D23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3E4D23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3E4D23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3E4D23" w:rsidRDefault="003E4D23" w:rsidP="003E4D23">
      <w:pPr>
        <w:widowControl w:val="0"/>
        <w:spacing w:before="120"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3E4D23">
        <w:rPr>
          <w:rFonts w:ascii="Times New Roman" w:hAnsi="Times New Roman" w:cs="Times New Roman"/>
          <w:sz w:val="24"/>
          <w:szCs w:val="24"/>
        </w:rPr>
        <w:t>Anchieta-SC, em 19 de fevereiro</w:t>
      </w:r>
      <w:r w:rsidRPr="003E4D23">
        <w:rPr>
          <w:rFonts w:ascii="Times New Roman" w:hAnsi="Times New Roman" w:cs="Times New Roman"/>
          <w:sz w:val="24"/>
          <w:szCs w:val="24"/>
        </w:rPr>
        <w:t xml:space="preserve"> de 2020. </w:t>
      </w:r>
    </w:p>
    <w:p w:rsidR="003E4D23" w:rsidRDefault="003E4D23" w:rsidP="003E4D23">
      <w:pPr>
        <w:widowControl w:val="0"/>
        <w:spacing w:before="120"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3E4D23" w:rsidRPr="003E4D23" w:rsidRDefault="003E4D23" w:rsidP="003E4D23">
      <w:pPr>
        <w:widowControl w:val="0"/>
        <w:spacing w:before="120" w:after="120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4D23" w:rsidRPr="003E4D23" w:rsidRDefault="003E4D23" w:rsidP="003E4D23">
      <w:pPr>
        <w:pStyle w:val="Recuodecorpodetexto2"/>
        <w:spacing w:before="120" w:after="120" w:line="276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:rsidR="003E4D23" w:rsidRPr="003E4D23" w:rsidRDefault="003E4D23" w:rsidP="003E4D23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4D23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3E4D23" w:rsidRPr="003E4D23" w:rsidRDefault="003E4D23" w:rsidP="003E4D23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E4D23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3E4D23" w:rsidRPr="003E4D23" w:rsidRDefault="003E4D23" w:rsidP="003E4D2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E4D23" w:rsidRPr="003E4D23" w:rsidRDefault="003E4D23" w:rsidP="003E4D2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E4D23" w:rsidRPr="003E4D23" w:rsidRDefault="003E4D23" w:rsidP="003E4D2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4D23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3E4D23" w:rsidRPr="003E4D23" w:rsidRDefault="003E4D23" w:rsidP="003E4D2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4D23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3E4D23" w:rsidRPr="003E4D23" w:rsidRDefault="003E4D23" w:rsidP="003E4D23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3E4D23">
        <w:rPr>
          <w:rFonts w:ascii="Times New Roman" w:hAnsi="Times New Roman" w:cs="Times New Roman"/>
          <w:sz w:val="20"/>
          <w:szCs w:val="20"/>
        </w:rPr>
        <w:t>Em 19 de fevereiro</w:t>
      </w:r>
      <w:r w:rsidRPr="003E4D23">
        <w:rPr>
          <w:rFonts w:ascii="Times New Roman" w:hAnsi="Times New Roman" w:cs="Times New Roman"/>
          <w:sz w:val="20"/>
          <w:szCs w:val="20"/>
        </w:rPr>
        <w:t xml:space="preserve"> de 2020.</w:t>
      </w:r>
    </w:p>
    <w:p w:rsidR="003E4D23" w:rsidRPr="003E4D23" w:rsidRDefault="003E4D23" w:rsidP="003E4D2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E4D23">
        <w:rPr>
          <w:rFonts w:ascii="Times New Roman" w:hAnsi="Times New Roman" w:cs="Times New Roman"/>
          <w:sz w:val="20"/>
          <w:szCs w:val="20"/>
        </w:rPr>
        <w:t>Jussara Santin</w:t>
      </w:r>
    </w:p>
    <w:p w:rsidR="003E4D23" w:rsidRPr="003E4D23" w:rsidRDefault="003E4D23" w:rsidP="003E4D2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E4D23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Pr="003E4D23" w:rsidRDefault="008A160A">
      <w:pPr>
        <w:rPr>
          <w:rFonts w:ascii="Times New Roman" w:hAnsi="Times New Roman" w:cs="Times New Roman"/>
          <w:sz w:val="20"/>
          <w:szCs w:val="20"/>
        </w:rPr>
      </w:pPr>
    </w:p>
    <w:sectPr w:rsidR="008A160A" w:rsidRPr="003E4D23" w:rsidSect="003E4D23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316C74"/>
    <w:multiLevelType w:val="hybridMultilevel"/>
    <w:tmpl w:val="3BDE1F68"/>
    <w:lvl w:ilvl="0" w:tplc="390E481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D23"/>
    <w:rsid w:val="003E4D23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CAF22-5784-4D75-83E5-F8BB27C1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D23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3E4D23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E4D23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3E4D23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E4D23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E4D2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E4D23"/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3E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4D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2020-02-20T12:28:00Z</cp:lastPrinted>
  <dcterms:created xsi:type="dcterms:W3CDTF">2020-02-20T12:21:00Z</dcterms:created>
  <dcterms:modified xsi:type="dcterms:W3CDTF">2020-02-20T12:29:00Z</dcterms:modified>
</cp:coreProperties>
</file>