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BA" w:rsidRPr="002064BA" w:rsidRDefault="002064BA" w:rsidP="002064BA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 xml:space="preserve">LEI </w:t>
      </w:r>
      <w:r w:rsidRPr="00125D7D">
        <w:rPr>
          <w:rFonts w:ascii="Times New Roman" w:hAnsi="Times New Roman"/>
          <w:b/>
        </w:rPr>
        <w:t xml:space="preserve">ORDINÁRIA Nº </w:t>
      </w:r>
      <w:r>
        <w:rPr>
          <w:rFonts w:ascii="Times New Roman" w:hAnsi="Times New Roman"/>
          <w:b/>
        </w:rPr>
        <w:t>1.486</w:t>
      </w:r>
      <w:r w:rsidRPr="00125D7D">
        <w:rPr>
          <w:rFonts w:ascii="Times New Roman" w:hAnsi="Times New Roman"/>
          <w:b/>
        </w:rPr>
        <w:t>/2016</w:t>
      </w:r>
    </w:p>
    <w:p w:rsidR="002064BA" w:rsidRPr="002064BA" w:rsidRDefault="002064BA" w:rsidP="002064BA">
      <w:pPr>
        <w:ind w:left="3828"/>
        <w:jc w:val="both"/>
        <w:rPr>
          <w:rFonts w:ascii="Times New Roman" w:hAnsi="Times New Roman"/>
          <w:iCs/>
        </w:rPr>
      </w:pPr>
      <w:r w:rsidRPr="002064BA">
        <w:rPr>
          <w:rFonts w:ascii="Times New Roman" w:hAnsi="Times New Roman"/>
          <w:iCs/>
        </w:rPr>
        <w:t xml:space="preserve">Dispõe sobre autorização para celebração de Convênio com a Agência de Desenvolvimento Regional do Circuito Turístico Pico da Bandeira, e dá outras providências. 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iCs/>
        </w:rPr>
        <w:t>O Povo do Município de Lajinha, Estado de Minas Gerais, por seus representa</w:t>
      </w:r>
      <w:r w:rsidR="007C11C3">
        <w:rPr>
          <w:rFonts w:ascii="Times New Roman" w:hAnsi="Times New Roman"/>
          <w:iCs/>
        </w:rPr>
        <w:t xml:space="preserve">ntes na Câmara Municipal aprovou, </w:t>
      </w:r>
      <w:r w:rsidR="007C11C3">
        <w:rPr>
          <w:rFonts w:ascii="Times New Roman" w:hAnsi="Times New Roman"/>
          <w:sz w:val="24"/>
        </w:rPr>
        <w:t>e eu em seu nome, SANCIONO</w:t>
      </w:r>
      <w:r w:rsidRPr="00C000DF">
        <w:rPr>
          <w:rFonts w:ascii="Times New Roman" w:hAnsi="Times New Roman"/>
          <w:iCs/>
        </w:rPr>
        <w:t xml:space="preserve"> a seguinte Lei: 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b/>
          <w:iCs/>
        </w:rPr>
        <w:t>Art. 1º</w:t>
      </w:r>
      <w:r w:rsidRPr="00C000DF">
        <w:rPr>
          <w:rFonts w:ascii="Times New Roman" w:hAnsi="Times New Roman"/>
          <w:iCs/>
        </w:rPr>
        <w:t xml:space="preserve"> Fica o Chefe do Poder Executivo Municipal autorizado a firmar Convênio co</w:t>
      </w:r>
      <w:r>
        <w:rPr>
          <w:rFonts w:ascii="Times New Roman" w:hAnsi="Times New Roman"/>
          <w:iCs/>
        </w:rPr>
        <w:t>m</w:t>
      </w:r>
      <w:r w:rsidRPr="00C000DF">
        <w:rPr>
          <w:rFonts w:ascii="Times New Roman" w:hAnsi="Times New Roman"/>
          <w:iCs/>
        </w:rPr>
        <w:t xml:space="preserve"> a AGÊNCIA DE DESENVOLVIMENTO REGIONAL DO CIRCUITO TURÍSTICO PICO DA BANDEIRA, entidade sem fins lucrativos, inscrita no CNJ sob o nº 04.976.141/0001-03, no valor de até R$ 8.000,00 (oito mil reais), objetivando a conjugação de esforços e efetiva participação dos convenentes para o desenvolvimento sustentável da atividade turística no Município de Lajinha, através do repasse de recursos financeiros para custeio de despesas relacionadas com atividades compatíveis, no período de 1º de janeiro a 31 de dezembro de 2016. 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iCs/>
        </w:rPr>
        <w:t>§ 1º Os serviços a serem conveniados deverão ser especificados nos termos do instrumento de Convênio e os recursos serão oriundos de dotação própria do orçamento-programa de 2016.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iCs/>
        </w:rPr>
        <w:t xml:space="preserve">§ 2º O Convênio de que trata o </w:t>
      </w:r>
      <w:r w:rsidRPr="00C000DF">
        <w:rPr>
          <w:rFonts w:ascii="Times New Roman" w:hAnsi="Times New Roman"/>
          <w:i/>
          <w:iCs/>
        </w:rPr>
        <w:t xml:space="preserve">caput </w:t>
      </w:r>
      <w:r w:rsidRPr="00C000DF">
        <w:rPr>
          <w:rFonts w:ascii="Times New Roman" w:hAnsi="Times New Roman"/>
          <w:iCs/>
        </w:rPr>
        <w:t xml:space="preserve">deverá contemplar a transferência financeira efetivada de forma parcelada e mensalmente, quando possível, mediante a apresentação do Plano de Trabalho e execução dos serviços a serem prestados. 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b/>
          <w:iCs/>
        </w:rPr>
        <w:t>Art. 2º</w:t>
      </w:r>
      <w:r w:rsidRPr="00C000DF">
        <w:rPr>
          <w:rFonts w:ascii="Times New Roman" w:hAnsi="Times New Roman"/>
          <w:iCs/>
        </w:rPr>
        <w:t xml:space="preserve"> A conveniada deverá prestar contas de </w:t>
      </w:r>
      <w:proofErr w:type="gramStart"/>
      <w:r w:rsidRPr="00C000DF">
        <w:rPr>
          <w:rFonts w:ascii="Times New Roman" w:hAnsi="Times New Roman"/>
          <w:iCs/>
        </w:rPr>
        <w:t>todos as</w:t>
      </w:r>
      <w:proofErr w:type="gramEnd"/>
      <w:r w:rsidRPr="00C000DF">
        <w:rPr>
          <w:rFonts w:ascii="Times New Roman" w:hAnsi="Times New Roman"/>
          <w:iCs/>
        </w:rPr>
        <w:t xml:space="preserve"> atividades realizadas, bem como demonstração dos recursos recebidos. 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b/>
          <w:iCs/>
        </w:rPr>
        <w:t>Art. 3º</w:t>
      </w:r>
      <w:r w:rsidRPr="00C000DF">
        <w:rPr>
          <w:rFonts w:ascii="Times New Roman" w:hAnsi="Times New Roman"/>
          <w:iCs/>
        </w:rPr>
        <w:t xml:space="preserve"> Esta Lei entra em vigor na data de sua publicação</w:t>
      </w:r>
      <w:r>
        <w:rPr>
          <w:rFonts w:ascii="Times New Roman" w:hAnsi="Times New Roman"/>
          <w:iCs/>
        </w:rPr>
        <w:t>, retroagindo seus efeitos a partir de 01 janeiro de 2016.</w:t>
      </w:r>
    </w:p>
    <w:p w:rsidR="002064BA" w:rsidRPr="00C000DF" w:rsidRDefault="002064BA" w:rsidP="002064BA">
      <w:pPr>
        <w:jc w:val="both"/>
        <w:rPr>
          <w:rFonts w:ascii="Times New Roman" w:hAnsi="Times New Roman"/>
          <w:iCs/>
        </w:rPr>
      </w:pPr>
      <w:r w:rsidRPr="00C000DF">
        <w:rPr>
          <w:rFonts w:ascii="Times New Roman" w:hAnsi="Times New Roman"/>
          <w:b/>
          <w:iCs/>
        </w:rPr>
        <w:t>Art. 4º</w:t>
      </w:r>
      <w:r w:rsidRPr="00C000DF">
        <w:rPr>
          <w:rFonts w:ascii="Times New Roman" w:hAnsi="Times New Roman"/>
          <w:iCs/>
        </w:rPr>
        <w:t xml:space="preserve"> - Revogam-se as disposições em contrário.</w:t>
      </w:r>
    </w:p>
    <w:p w:rsidR="002064BA" w:rsidRPr="00BF41E8" w:rsidRDefault="002064BA" w:rsidP="002064BA">
      <w:pPr>
        <w:jc w:val="both"/>
        <w:rPr>
          <w:rFonts w:ascii="Times New Roman" w:hAnsi="Times New Roman"/>
        </w:rPr>
      </w:pPr>
      <w:r w:rsidRPr="00BF41E8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 xml:space="preserve">SEIS </w:t>
      </w:r>
      <w:r w:rsidRPr="00BF41E8">
        <w:rPr>
          <w:rFonts w:ascii="Times New Roman" w:hAnsi="Times New Roman"/>
        </w:rPr>
        <w:t xml:space="preserve">DIAS DO MÊS DE </w:t>
      </w:r>
      <w:r>
        <w:rPr>
          <w:rFonts w:ascii="Times New Roman" w:hAnsi="Times New Roman"/>
        </w:rPr>
        <w:t>ABRIL</w:t>
      </w:r>
      <w:r w:rsidRPr="00BF41E8">
        <w:rPr>
          <w:rFonts w:ascii="Times New Roman" w:hAnsi="Times New Roman"/>
        </w:rPr>
        <w:t xml:space="preserve"> DO ANO DE DOIS MIL E DEZESSEIS (</w:t>
      </w:r>
      <w:r>
        <w:rPr>
          <w:rFonts w:ascii="Times New Roman" w:hAnsi="Times New Roman"/>
        </w:rPr>
        <w:t>06</w:t>
      </w:r>
      <w:r w:rsidRPr="00BF41E8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Pr="00BF41E8">
        <w:rPr>
          <w:rFonts w:ascii="Times New Roman" w:hAnsi="Times New Roman"/>
        </w:rPr>
        <w:t>.2016)</w:t>
      </w:r>
    </w:p>
    <w:p w:rsidR="002064BA" w:rsidRPr="00BF41E8" w:rsidRDefault="002064BA" w:rsidP="002064BA">
      <w:pPr>
        <w:pStyle w:val="SemEspaamento"/>
        <w:jc w:val="center"/>
      </w:pPr>
    </w:p>
    <w:p w:rsidR="002064BA" w:rsidRPr="00BF41E8" w:rsidRDefault="002064BA" w:rsidP="002064BA">
      <w:pPr>
        <w:pStyle w:val="SemEspaamento"/>
        <w:jc w:val="center"/>
        <w:rPr>
          <w:rFonts w:ascii="Times New Roman" w:hAnsi="Times New Roman"/>
          <w:b/>
        </w:rPr>
      </w:pPr>
      <w:r w:rsidRPr="00BF41E8">
        <w:rPr>
          <w:rFonts w:ascii="Times New Roman" w:hAnsi="Times New Roman"/>
          <w:b/>
        </w:rPr>
        <w:t>VER. FLÁVIO ELIAS DA SILVA</w:t>
      </w:r>
    </w:p>
    <w:p w:rsidR="002064BA" w:rsidRPr="00BF41E8" w:rsidRDefault="002064BA" w:rsidP="002064BA">
      <w:pPr>
        <w:pStyle w:val="SemEspaamento"/>
        <w:jc w:val="center"/>
        <w:rPr>
          <w:rFonts w:ascii="Times New Roman" w:hAnsi="Times New Roman"/>
        </w:rPr>
      </w:pPr>
      <w:r w:rsidRPr="00BF41E8">
        <w:rPr>
          <w:rFonts w:ascii="Times New Roman" w:hAnsi="Times New Roman"/>
        </w:rPr>
        <w:t>Presidente da Câmara</w:t>
      </w:r>
    </w:p>
    <w:p w:rsidR="002064BA" w:rsidRDefault="002064BA" w:rsidP="002064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64BA" w:rsidRDefault="002064BA" w:rsidP="002064BA">
      <w:pPr>
        <w:jc w:val="both"/>
        <w:rPr>
          <w:rFonts w:ascii="Times New Roman" w:hAnsi="Times New Roman" w:cs="Times New Roman"/>
          <w:sz w:val="24"/>
          <w:szCs w:val="24"/>
        </w:rPr>
      </w:pPr>
      <w:r w:rsidRPr="00EA5CA4">
        <w:rPr>
          <w:rFonts w:ascii="Times New Roman" w:hAnsi="Times New Roman" w:cs="Times New Roman"/>
          <w:sz w:val="24"/>
          <w:szCs w:val="24"/>
        </w:rPr>
        <w:t xml:space="preserve">Sancionada em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A5CA4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A5CA4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2064BA" w:rsidRPr="00551676" w:rsidRDefault="002064BA" w:rsidP="002064BA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551676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2064BA" w:rsidRPr="00551676" w:rsidRDefault="002064BA" w:rsidP="002064BA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551676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5E6D33" w:rsidRDefault="005E6D33"/>
    <w:sectPr w:rsidR="005E6D33" w:rsidSect="006D7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2064BA"/>
    <w:rsid w:val="00177769"/>
    <w:rsid w:val="002064BA"/>
    <w:rsid w:val="004843D7"/>
    <w:rsid w:val="005E6D33"/>
    <w:rsid w:val="006D7F1D"/>
    <w:rsid w:val="007C1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F1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064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1662</Characters>
  <Application>Microsoft Office Word</Application>
  <DocSecurity>0</DocSecurity>
  <Lines>13</Lines>
  <Paragraphs>3</Paragraphs>
  <ScaleCrop>false</ScaleCrop>
  <Company>Home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7</cp:revision>
  <dcterms:created xsi:type="dcterms:W3CDTF">2016-06-20T19:03:00Z</dcterms:created>
  <dcterms:modified xsi:type="dcterms:W3CDTF">2016-06-21T17:17:00Z</dcterms:modified>
</cp:coreProperties>
</file>