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E6BD3" w14:textId="6055D7CF" w:rsidR="00B364F1" w:rsidRDefault="00B364F1" w:rsidP="00B364F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CÂMARA MUNICIPAL DE CARMO DO CAJURU – ESTADO DE MINAS GERAIS - PAUTA – VIGÉSIMA </w:t>
      </w:r>
      <w:r>
        <w:rPr>
          <w:rFonts w:ascii="Verdana" w:hAnsi="Verdana" w:cs="Verdana"/>
          <w:b/>
          <w:sz w:val="20"/>
          <w:szCs w:val="20"/>
        </w:rPr>
        <w:t xml:space="preserve">PRIMEIRA </w:t>
      </w:r>
      <w:r>
        <w:rPr>
          <w:rFonts w:ascii="Verdana" w:hAnsi="Verdana" w:cs="Verdana"/>
          <w:b/>
          <w:sz w:val="20"/>
          <w:szCs w:val="20"/>
        </w:rPr>
        <w:t xml:space="preserve">REUNIÃO ORDINÁRIA – PRIMEIRO PERÍODO – SEGUNDA SESSÃO LEGISLATIVA – DÉCIMA NONA LEGISLATURA – </w:t>
      </w:r>
      <w:r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 xml:space="preserve"> DE JUNHO DE 2022</w:t>
      </w:r>
    </w:p>
    <w:p w14:paraId="2D1B7730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1B837BE" w14:textId="77777777" w:rsidR="00B364F1" w:rsidRDefault="00B364F1" w:rsidP="00B364F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633F3C8D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C02E6D6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665E4BA6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4A890A14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065474E4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7114F736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4C5CCF26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F83BA73" w14:textId="77777777" w:rsidR="00B364F1" w:rsidRDefault="00B364F1" w:rsidP="00B364F1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1B9498DC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2EB8E38D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05FE5179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088839BF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6D1BFCFF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65C5ADB5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6BA5E852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56CE7D63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4AAD1282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6CABF35E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1BA45DCE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BAF56AB" w14:textId="611ECA31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04 - PRESIDENTE: HAVENDO QUORUM REGIMENTAL, DECLARO ABERTA A VIGÉSIMA </w:t>
      </w:r>
      <w:r>
        <w:rPr>
          <w:rFonts w:ascii="Verdana" w:hAnsi="Verdana" w:cs="Verdana"/>
          <w:b/>
          <w:sz w:val="20"/>
          <w:szCs w:val="20"/>
        </w:rPr>
        <w:t xml:space="preserve">PRIMEIRA </w:t>
      </w:r>
      <w:r>
        <w:rPr>
          <w:rFonts w:ascii="Verdana" w:hAnsi="Verdana" w:cs="Verdana"/>
          <w:b/>
          <w:sz w:val="20"/>
          <w:szCs w:val="20"/>
        </w:rPr>
        <w:t>REUNIÃO ORDINÁRIA DA SEGUNDA SESSÃO LEGISLATIVA DA DÉCIMA NONA LEGISLATURA DA CÂMARA MUNICIPAL DE CARMO DO CAJURU – ESTADO DE MINAS GERAIS.</w:t>
      </w:r>
    </w:p>
    <w:p w14:paraId="609CA5C0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8FA976" w14:textId="77777777" w:rsidR="00B364F1" w:rsidRDefault="00B364F1" w:rsidP="00B364F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46651797" w14:textId="77777777" w:rsidR="00B364F1" w:rsidRDefault="00B364F1" w:rsidP="00B364F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2F46E249" w14:textId="77777777" w:rsidR="00B364F1" w:rsidRDefault="00B364F1" w:rsidP="00B364F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D63C99C" w14:textId="77777777" w:rsidR="00B364F1" w:rsidRDefault="00B364F1" w:rsidP="00B364F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83A3D44" w14:textId="77777777" w:rsidR="00B364F1" w:rsidRDefault="00B364F1" w:rsidP="00B364F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4D1A24" w14:textId="77777777" w:rsidR="00B364F1" w:rsidRDefault="00B364F1" w:rsidP="00B364F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51F0B902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AF66B14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7A76A093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3FB1E17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43BE2768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0FA8C75" w14:textId="60562AC6" w:rsidR="00B364F1" w:rsidRPr="00E84934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11 – PRESIDENTE: </w:t>
      </w:r>
      <w:r w:rsidRPr="00E84934">
        <w:rPr>
          <w:rFonts w:ascii="Verdana" w:hAnsi="Verdana" w:cs="Verdana"/>
          <w:b/>
          <w:sz w:val="20"/>
          <w:szCs w:val="20"/>
        </w:rPr>
        <w:t xml:space="preserve">APRESENTOU REQUERIMENTO PARA USO DA TRIBUNA O </w:t>
      </w:r>
      <w:r>
        <w:rPr>
          <w:rFonts w:ascii="Verdana" w:hAnsi="Verdana" w:cs="Verdana"/>
          <w:b/>
          <w:sz w:val="20"/>
          <w:szCs w:val="20"/>
        </w:rPr>
        <w:t>PASTOR JOAB CARDOSO</w:t>
      </w:r>
      <w:r w:rsidRPr="00E84934">
        <w:rPr>
          <w:rFonts w:ascii="Verdana" w:hAnsi="Verdana" w:cs="Verdana"/>
          <w:b/>
          <w:sz w:val="20"/>
          <w:szCs w:val="20"/>
        </w:rPr>
        <w:t xml:space="preserve">, A QUEM CONCEDO A PALAVRA PELO TEMPO MÁXIMO DE DEZ MINUTOS, </w:t>
      </w:r>
      <w:r>
        <w:rPr>
          <w:rFonts w:ascii="Verdana" w:hAnsi="Verdana" w:cs="Verdana"/>
          <w:b/>
          <w:sz w:val="20"/>
          <w:szCs w:val="20"/>
        </w:rPr>
        <w:t>SOBRE O TEMA “</w:t>
      </w:r>
      <w:r>
        <w:rPr>
          <w:rFonts w:ascii="Verdana" w:hAnsi="Verdana" w:cs="Verdana"/>
          <w:b/>
          <w:sz w:val="20"/>
          <w:szCs w:val="20"/>
        </w:rPr>
        <w:t>MARCHA PARA JESUS</w:t>
      </w:r>
      <w:r>
        <w:rPr>
          <w:rFonts w:ascii="Verdana" w:hAnsi="Verdana" w:cs="Verdana"/>
          <w:b/>
          <w:sz w:val="20"/>
          <w:szCs w:val="20"/>
        </w:rPr>
        <w:t xml:space="preserve">”, </w:t>
      </w:r>
      <w:r w:rsidRPr="00E84934">
        <w:rPr>
          <w:rFonts w:ascii="Verdana" w:hAnsi="Verdana" w:cs="Verdana"/>
          <w:b/>
          <w:sz w:val="20"/>
          <w:szCs w:val="20"/>
        </w:rPr>
        <w:t>DEVENDO O TRIBUNO PRESERVAR O RESPEITO A ESTA CASA, AOS VEREADORES E AO POVO CAJURUENSE.</w:t>
      </w:r>
    </w:p>
    <w:p w14:paraId="56EB4FE0" w14:textId="77777777" w:rsidR="00B364F1" w:rsidRPr="00E84934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C642975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12</w:t>
      </w:r>
      <w:r w:rsidRPr="00E84934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49972241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09ECA8" w14:textId="77777777" w:rsidR="00B364F1" w:rsidRDefault="00B364F1" w:rsidP="00B364F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05C8C918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2D74BF4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13 - PRESIDENTE: INFORMO AOS SENHORES VEREADORES E VEREADORA QUE CONSTAM DA PAUTA, PARA DISCUSSÃO E VOTAÇÃO: </w:t>
      </w:r>
    </w:p>
    <w:p w14:paraId="188985E4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EE242C9" w14:textId="7605AF7D" w:rsidR="00B364F1" w:rsidRPr="00AD030A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>SEGUNDA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DISCUSSÃO E VOTAÇÃO:</w:t>
      </w:r>
    </w:p>
    <w:p w14:paraId="79290A62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804B10" w14:textId="77777777" w:rsidR="00B364F1" w:rsidRDefault="00B364F1" w:rsidP="00B364F1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17/2022, QUE DECLARA DE UTLIDADE PÚBLICA A ACASP – ASSOCIAÇÃO COMUNITÁRIA PARA ASSUNTOS DE SEGURANÇA PÚBLICA</w:t>
      </w:r>
    </w:p>
    <w:p w14:paraId="7EDE335E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2 – EM ÚNICA DISCUSSÃO E VOTAÇÃO:</w:t>
      </w:r>
    </w:p>
    <w:p w14:paraId="2D65884C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2B2A9BDC" w14:textId="093D5F03" w:rsidR="00B364F1" w:rsidRDefault="00B364F1" w:rsidP="00B364F1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O </w:t>
      </w:r>
      <w:r>
        <w:rPr>
          <w:rFonts w:ascii="Verdana" w:hAnsi="Verdana" w:cs="Verdana"/>
          <w:b/>
          <w:sz w:val="20"/>
          <w:szCs w:val="20"/>
        </w:rPr>
        <w:t>MOÇÃO Nº 009</w:t>
      </w:r>
      <w:r>
        <w:rPr>
          <w:rFonts w:ascii="Verdana" w:hAnsi="Verdana" w:cs="Verdana"/>
          <w:b/>
          <w:sz w:val="20"/>
          <w:szCs w:val="20"/>
        </w:rPr>
        <w:t xml:space="preserve">/2022, DE AUTORIA DO VEREADOR </w:t>
      </w:r>
      <w:r>
        <w:rPr>
          <w:rFonts w:ascii="Verdana" w:hAnsi="Verdana" w:cs="Verdana"/>
          <w:b/>
          <w:sz w:val="20"/>
          <w:szCs w:val="20"/>
        </w:rPr>
        <w:t>ANTHONY ALVES</w:t>
      </w:r>
    </w:p>
    <w:p w14:paraId="1CAA0F01" w14:textId="77777777" w:rsidR="00B364F1" w:rsidRDefault="00B364F1" w:rsidP="00B364F1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430E6929" w14:textId="7777777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14 – PRESIDENTE: PASSAREMOS A APRECIAÇÃO DO PROJETO DE LEI Nº 17/2022.</w:t>
      </w:r>
    </w:p>
    <w:p w14:paraId="1AE534E5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FDF3A0" w14:textId="32E9208E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O PROJETO DE LEI Nº 17/2022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737828F9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3C8CF37" w14:textId="7CCE475F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PROJETO DE LEI Nº 17/2022 ESTÁ EM PRIMEIRA VOTAÇÃO. O VEREADOR QUE O APROVA PERMANEÇA COMO ESTÁ QUE FOR CONTRÁRIO SE MANIFESTE.</w:t>
      </w:r>
    </w:p>
    <w:p w14:paraId="29C26D70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ED3037" w14:textId="3DD7A5F0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– PRESIDENTE: O PROJETO DE LEI Nº 17/2022 FOI ________________ (APROVADO/REJEITADO) POR __________________ (VOTOS/UNANIMIDADE) EM PRIMEIRA VOTAÇÃO.</w:t>
      </w:r>
    </w:p>
    <w:p w14:paraId="005F6F3F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C59F655" w14:textId="61632A45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 Nº 009/2022</w:t>
      </w:r>
      <w:r>
        <w:rPr>
          <w:rFonts w:ascii="Verdana" w:hAnsi="Verdana" w:cs="Verdana"/>
          <w:b/>
          <w:sz w:val="20"/>
          <w:szCs w:val="20"/>
        </w:rPr>
        <w:t>.</w:t>
      </w:r>
    </w:p>
    <w:p w14:paraId="324BEBCD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5A1F7E8" w14:textId="735AED75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19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009/2022</w:t>
      </w:r>
    </w:p>
    <w:p w14:paraId="51B0505A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077B10" w14:textId="7510957F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</w:t>
      </w:r>
      <w:r>
        <w:rPr>
          <w:rFonts w:ascii="Verdana" w:hAnsi="Verdana" w:cs="Verdana"/>
          <w:b/>
          <w:sz w:val="20"/>
          <w:szCs w:val="20"/>
        </w:rPr>
        <w:t xml:space="preserve"> – PRESIDENTE: CONCLUÍDA A LEITURA,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009/2022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ESTÁ EM ÚNICA DISCUSSÃO. O VEREADOR QUE QUERIA DISCUTÍ-LO PEÇA A PALAVRA.</w:t>
      </w:r>
    </w:p>
    <w:p w14:paraId="5E090401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AEB897C" w14:textId="43ACC020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 xml:space="preserve"> – PRESIDENTE: CONCLUÍDA A DISCUSSÃO,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009/2022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ESTÁ EM ÚNICA VOTAÇÃO. O VEREADOR QUE FOR FAVORÁVEL PERMANEÇA COM ESTÁ QUE FOR CONTRÁRIO SE MANIFESTE.</w:t>
      </w:r>
    </w:p>
    <w:p w14:paraId="59061BD5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A66A6A6" w14:textId="241FCD2B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>
        <w:rPr>
          <w:rFonts w:ascii="Verdana" w:hAnsi="Verdana" w:cs="Verdana"/>
          <w:b/>
          <w:sz w:val="20"/>
          <w:szCs w:val="20"/>
        </w:rPr>
        <w:t xml:space="preserve"> – PRESIDENTE: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009/2022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FOI _____________ (APROVADO/REJEITADO) POR _________ (UNANIMIDADE/VOTOS).</w:t>
      </w:r>
    </w:p>
    <w:p w14:paraId="2F141A34" w14:textId="730EC0DC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809BAC0" w14:textId="484E10EC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EBF7E9" w14:textId="78929F1A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BEE9338" w14:textId="7A929F09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5EC1859" w14:textId="2D6F06BE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627CE5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13E05F2" w14:textId="77777777" w:rsidR="00B364F1" w:rsidRDefault="00B364F1" w:rsidP="00B364F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III - TERCEIRA PARTE – ATOS FINAIS</w:t>
      </w:r>
    </w:p>
    <w:p w14:paraId="3376F293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44CD30" w14:textId="3C6BD791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23</w:t>
      </w:r>
      <w:r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6B8097D5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F4DA7B6" w14:textId="6AB52E8A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VIGÉSIMA </w:t>
      </w:r>
      <w:r>
        <w:rPr>
          <w:rFonts w:ascii="Verdana" w:hAnsi="Verdana" w:cs="Verdana"/>
          <w:b/>
          <w:sz w:val="20"/>
          <w:szCs w:val="20"/>
        </w:rPr>
        <w:t>SEGUNDA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2</w:t>
      </w:r>
      <w:r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DE JUNHO DE 2022, ENCERRAR-SE-À NO DIA 2</w:t>
      </w:r>
      <w:r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DE JUNHO DE 2022 ÀS 16:00 HORAS.</w:t>
      </w:r>
    </w:p>
    <w:p w14:paraId="2127C929" w14:textId="43C7441E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E8D0086" w14:textId="0B24D258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24 – PRESIDENTE: DETERMINO AO 1º SECRETÁRIO QUE PROCEDA A LEITURA E DISTRIBUIÇÃO ÀS COMISSÕES COMPETENTES DO PROJETO DE LEI Nº 26/2022.</w:t>
      </w:r>
    </w:p>
    <w:p w14:paraId="1EA635C4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E5CEDC8" w14:textId="7945A8B9" w:rsidR="00B364F1" w:rsidRPr="002C5525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25</w:t>
      </w:r>
      <w:r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1E1ADADD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4B1586" w14:textId="5DEC8920" w:rsidR="00B364F1" w:rsidRDefault="00AE5AA6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26</w:t>
      </w:r>
      <w:r w:rsidR="00B364F1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668562DC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62E8012" w14:textId="5AA6A2C3" w:rsidR="00B364F1" w:rsidRDefault="00AE5AA6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27</w:t>
      </w:r>
      <w:r w:rsidR="00B364F1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60F3E676" w14:textId="77777777" w:rsidR="00B364F1" w:rsidRDefault="00B364F1" w:rsidP="00B364F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DD385A" w14:textId="70BB3FB7" w:rsidR="00B364F1" w:rsidRDefault="00B364F1" w:rsidP="00B364F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CARMO DO CAJURU, </w:t>
      </w:r>
      <w:r w:rsidR="00AE5AA6"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 xml:space="preserve"> DE JUNHO DE 2022.</w:t>
      </w:r>
    </w:p>
    <w:p w14:paraId="4CC7955C" w14:textId="77777777" w:rsidR="00B364F1" w:rsidRDefault="00B364F1" w:rsidP="00B364F1"/>
    <w:p w14:paraId="1FB9BAE6" w14:textId="77777777" w:rsidR="00B364F1" w:rsidRDefault="00B364F1" w:rsidP="00B364F1"/>
    <w:p w14:paraId="4757BB6F" w14:textId="77777777" w:rsidR="00002CAB" w:rsidRDefault="00002CAB"/>
    <w:sectPr w:rsidR="00002CAB">
      <w:headerReference w:type="default" r:id="rId4"/>
      <w:footerReference w:type="default" r:id="rId5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3F90" w14:textId="77777777" w:rsidR="001A7663" w:rsidRDefault="00AE5AA6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7D996462" wp14:editId="00ACEFBA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C02E" w14:textId="77777777" w:rsidR="001A7663" w:rsidRDefault="00AE5AA6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7132FBA" wp14:editId="761ACF8E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4F1"/>
    <w:rsid w:val="00002CAB"/>
    <w:rsid w:val="00AE5AA6"/>
    <w:rsid w:val="00B3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C82A8"/>
  <w15:chartTrackingRefBased/>
  <w15:docId w15:val="{F12DD277-9082-42C4-A432-3028EC309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4F1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64F1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B364F1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B364F1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B364F1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729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2022-06-21T11:14:00Z</dcterms:created>
  <dcterms:modified xsi:type="dcterms:W3CDTF">2022-06-21T11:21:00Z</dcterms:modified>
</cp:coreProperties>
</file>