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5269D" w14:textId="275299A7" w:rsidR="0028331E" w:rsidRPr="00AC4035" w:rsidRDefault="0028331E" w:rsidP="0028331E">
      <w:pPr>
        <w:widowControl w:val="0"/>
        <w:ind w:left="2832"/>
        <w:rPr>
          <w:rFonts w:ascii="Garamond" w:hAnsi="Garamond"/>
          <w:b/>
          <w:noProof/>
          <w:sz w:val="26"/>
        </w:rPr>
      </w:pPr>
      <w:r w:rsidRPr="00AC403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6D448F1" wp14:editId="08FF0E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79994170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17266" w14:textId="77777777" w:rsidR="0028331E" w:rsidRDefault="0028331E" w:rsidP="002833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727E99A1" w14:textId="77777777" w:rsidR="0028331E" w:rsidRPr="008434EE" w:rsidRDefault="0028331E" w:rsidP="002833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DD8A8E0" w14:textId="77777777" w:rsidR="0028331E" w:rsidRPr="008434EE" w:rsidRDefault="0028331E" w:rsidP="0028331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  <w:szCs w:val="16"/>
                              </w:rPr>
                              <w:t>ELETRÔNICO Nº 3278/2025</w:t>
                            </w:r>
                          </w:p>
                          <w:p w14:paraId="7BD38F16" w14:textId="77777777" w:rsidR="0028331E" w:rsidRPr="008434EE" w:rsidRDefault="0028331E" w:rsidP="0028331E">
                            <w:pPr>
                              <w:pStyle w:val="Ttulo2"/>
                              <w:widowControl w:val="0"/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/>
                                <w:bCs/>
                                <w:color w:val="auto"/>
                                <w:sz w:val="16"/>
                                <w:szCs w:val="16"/>
                              </w:rPr>
                              <w:t>DE 26/11/2025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D448F1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40B17266" w14:textId="77777777" w:rsidR="0028331E" w:rsidRDefault="0028331E" w:rsidP="002833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727E99A1" w14:textId="77777777" w:rsidR="0028331E" w:rsidRPr="008434EE" w:rsidRDefault="0028331E" w:rsidP="002833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DD8A8E0" w14:textId="77777777" w:rsidR="0028331E" w:rsidRPr="008434EE" w:rsidRDefault="0028331E" w:rsidP="0028331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/>
                          <w:bCs/>
                          <w:i w:val="0"/>
                          <w:iCs w:val="0"/>
                          <w:color w:val="auto"/>
                          <w:sz w:val="16"/>
                          <w:szCs w:val="16"/>
                        </w:rPr>
                        <w:t>ELETRÔNICO Nº 3278/2025</w:t>
                      </w:r>
                    </w:p>
                    <w:p w14:paraId="7BD38F16" w14:textId="77777777" w:rsidR="0028331E" w:rsidRPr="008434EE" w:rsidRDefault="0028331E" w:rsidP="0028331E">
                      <w:pPr>
                        <w:pStyle w:val="Ttulo2"/>
                        <w:widowControl w:val="0"/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/>
                          <w:bCs/>
                          <w:color w:val="auto"/>
                          <w:sz w:val="16"/>
                          <w:szCs w:val="16"/>
                        </w:rPr>
                        <w:t>DE 26/11/2025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C4035">
        <w:rPr>
          <w:rFonts w:ascii="Garamond" w:hAnsi="Garamond"/>
          <w:b/>
          <w:noProof/>
          <w:sz w:val="26"/>
        </w:rPr>
        <w:t xml:space="preserve">D E C R E T O  Nº 1 2 2 9 </w:t>
      </w:r>
      <w:r>
        <w:rPr>
          <w:rFonts w:ascii="Garamond" w:hAnsi="Garamond"/>
          <w:b/>
          <w:noProof/>
          <w:sz w:val="26"/>
        </w:rPr>
        <w:t>5</w:t>
      </w:r>
      <w:r w:rsidRPr="00AC4035">
        <w:rPr>
          <w:rFonts w:ascii="Garamond" w:hAnsi="Garamond"/>
          <w:b/>
          <w:noProof/>
          <w:sz w:val="26"/>
        </w:rPr>
        <w:t xml:space="preserve"> </w:t>
      </w:r>
    </w:p>
    <w:p w14:paraId="72475D54" w14:textId="77777777" w:rsidR="0028331E" w:rsidRPr="00AC4035" w:rsidRDefault="0028331E" w:rsidP="0028331E">
      <w:pPr>
        <w:widowControl w:val="0"/>
        <w:ind w:left="2832"/>
        <w:rPr>
          <w:rFonts w:ascii="Arial" w:hAnsi="Arial" w:cs="Arial"/>
          <w:bCs/>
          <w:noProof/>
          <w:sz w:val="24"/>
          <w:szCs w:val="24"/>
        </w:rPr>
      </w:pPr>
      <w:r w:rsidRPr="00AC4035">
        <w:rPr>
          <w:rFonts w:ascii="Arial" w:hAnsi="Arial" w:cs="Arial"/>
          <w:bCs/>
          <w:noProof/>
          <w:sz w:val="24"/>
          <w:szCs w:val="24"/>
        </w:rPr>
        <w:t>De 26 de novembro de 2025</w:t>
      </w:r>
    </w:p>
    <w:p w14:paraId="61D0FA7C" w14:textId="77777777" w:rsidR="00F94953" w:rsidRPr="00CD1D65" w:rsidRDefault="00F94953" w:rsidP="00F94953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29265CE9" w14:textId="124CBC94" w:rsidR="00F94953" w:rsidRPr="00CD1D65" w:rsidRDefault="00F94953" w:rsidP="00F94953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>A</w:t>
      </w:r>
      <w:r w:rsidR="00080FAC">
        <w:rPr>
          <w:rFonts w:ascii="Arial" w:eastAsia="Arial" w:hAnsi="Arial" w:cs="Arial"/>
          <w:sz w:val="24"/>
          <w:szCs w:val="24"/>
        </w:rPr>
        <w:t>bre o</w:t>
      </w:r>
      <w:r w:rsidRPr="00CD1D65">
        <w:rPr>
          <w:rFonts w:ascii="Arial" w:eastAsia="Arial" w:hAnsi="Arial" w:cs="Arial"/>
          <w:sz w:val="24"/>
          <w:szCs w:val="24"/>
        </w:rPr>
        <w:t xml:space="preserve">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2.444.377,00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dois milhões, quatrocentos e quarenta e quatro mil, trezentos e setenta e sete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3FC725C5" w14:textId="77777777" w:rsidR="00F94953" w:rsidRPr="00CD1D65" w:rsidRDefault="00F94953" w:rsidP="00F94953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1725A659" w14:textId="4B2A6102" w:rsidR="00080FAC" w:rsidRPr="0009362D" w:rsidRDefault="00080FAC" w:rsidP="0028331E">
      <w:pPr>
        <w:widowControl w:val="0"/>
        <w:ind w:firstLine="1418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Pr="0009362D">
        <w:rPr>
          <w:rFonts w:ascii="Arial" w:eastAsia="Arial" w:hAnsi="Arial" w:cs="Arial"/>
          <w:sz w:val="24"/>
          <w:szCs w:val="24"/>
        </w:rPr>
        <w:t>com base nos Artigos 41, I, 42 e 43, § 1º, I e § 2º da Lei Federal nº 4.320, de 17 de março de 1964, e na Lei Municipal nº 4</w:t>
      </w:r>
      <w:r>
        <w:rPr>
          <w:rFonts w:ascii="Arial" w:eastAsia="Arial" w:hAnsi="Arial" w:cs="Arial"/>
          <w:sz w:val="24"/>
          <w:szCs w:val="24"/>
        </w:rPr>
        <w:t>.941</w:t>
      </w:r>
      <w:r w:rsidRPr="0009362D">
        <w:rPr>
          <w:rFonts w:ascii="Arial" w:eastAsia="Arial" w:hAnsi="Arial" w:cs="Arial"/>
          <w:sz w:val="24"/>
          <w:szCs w:val="24"/>
        </w:rPr>
        <w:t>, de</w:t>
      </w:r>
      <w:r>
        <w:rPr>
          <w:rFonts w:ascii="Arial" w:eastAsia="Arial" w:hAnsi="Arial" w:cs="Arial"/>
          <w:sz w:val="24"/>
          <w:szCs w:val="24"/>
        </w:rPr>
        <w:t xml:space="preserve"> 19</w:t>
      </w:r>
      <w:r w:rsidRPr="0009362D">
        <w:rPr>
          <w:rFonts w:ascii="Arial" w:eastAsia="Arial" w:hAnsi="Arial" w:cs="Arial"/>
          <w:sz w:val="24"/>
          <w:szCs w:val="24"/>
        </w:rPr>
        <w:t xml:space="preserve"> de </w:t>
      </w:r>
      <w:r>
        <w:rPr>
          <w:rFonts w:ascii="Arial" w:eastAsia="Arial" w:hAnsi="Arial" w:cs="Arial"/>
          <w:sz w:val="24"/>
          <w:szCs w:val="24"/>
        </w:rPr>
        <w:t>novembro</w:t>
      </w:r>
      <w:r w:rsidRPr="0009362D">
        <w:rPr>
          <w:rFonts w:ascii="Arial" w:eastAsia="Arial" w:hAnsi="Arial" w:cs="Arial"/>
          <w:sz w:val="24"/>
          <w:szCs w:val="24"/>
        </w:rPr>
        <w:t xml:space="preserve"> de 2024</w:t>
      </w:r>
      <w:r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>
        <w:rPr>
          <w:rFonts w:ascii="Arial" w:hAnsi="Arial" w:cs="Arial"/>
          <w:sz w:val="24"/>
          <w:szCs w:val="24"/>
        </w:rPr>
        <w:t>58649/2025.</w:t>
      </w:r>
    </w:p>
    <w:p w14:paraId="773403DE" w14:textId="77777777" w:rsidR="00F94953" w:rsidRPr="00CD1D65" w:rsidRDefault="00F94953" w:rsidP="00F94953">
      <w:pPr>
        <w:jc w:val="center"/>
        <w:rPr>
          <w:rFonts w:ascii="Arial" w:hAnsi="Arial" w:cs="Arial"/>
          <w:sz w:val="24"/>
          <w:szCs w:val="24"/>
        </w:rPr>
      </w:pPr>
    </w:p>
    <w:p w14:paraId="21854107" w14:textId="16EA670A" w:rsidR="00F94953" w:rsidRPr="00CD1D65" w:rsidRDefault="00080FAC" w:rsidP="00F94953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>
        <w:rPr>
          <w:rFonts w:ascii="Garamond" w:hAnsi="Garamond" w:cs="Arial"/>
          <w:b/>
          <w:sz w:val="26"/>
          <w:szCs w:val="26"/>
        </w:rPr>
        <w:t>D E C R E T A</w:t>
      </w:r>
      <w:r w:rsidR="00F94953" w:rsidRPr="00CD1D65">
        <w:rPr>
          <w:rFonts w:ascii="Garamond" w:hAnsi="Garamond" w:cs="Arial"/>
          <w:b/>
          <w:sz w:val="26"/>
          <w:szCs w:val="26"/>
        </w:rPr>
        <w:t>:</w:t>
      </w:r>
    </w:p>
    <w:p w14:paraId="101C7A3E" w14:textId="77777777" w:rsidR="00F94953" w:rsidRPr="00CD1D65" w:rsidRDefault="00F94953" w:rsidP="00F94953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2F8A680D" w14:textId="397FA4EE" w:rsidR="00F94953" w:rsidRDefault="00F94953" w:rsidP="00F94953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2.444.377,00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dois milhões, quatrocentos e quarenta e quatro mil, trezentos e setenta e sete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2025 das seguintes dotações orçamentárias</w:t>
      </w:r>
      <w:r>
        <w:rPr>
          <w:rFonts w:ascii="Arial" w:eastAsia="Arial" w:hAnsi="Arial" w:cs="Arial"/>
          <w:sz w:val="24"/>
          <w:szCs w:val="24"/>
        </w:rPr>
        <w:t>.</w:t>
      </w:r>
    </w:p>
    <w:p w14:paraId="6BC69828" w14:textId="77777777" w:rsidR="00F94953" w:rsidRDefault="00F94953" w:rsidP="00F94953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94953" w:rsidRPr="00931A44" w14:paraId="65115CD6" w14:textId="77777777" w:rsidTr="004864EA">
        <w:trPr>
          <w:trHeight w:val="20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823C7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CRÉDITO ADICIONAL ESPECIAL</w:t>
            </w:r>
          </w:p>
        </w:tc>
      </w:tr>
      <w:tr w:rsidR="00F94953" w:rsidRPr="00931A44" w14:paraId="77EEBDC0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36BE3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Infraestrutura e Mobilidade Urbana - SEIMOB</w:t>
            </w:r>
          </w:p>
        </w:tc>
      </w:tr>
      <w:tr w:rsidR="00F94953" w:rsidRPr="00931A44" w14:paraId="74CFBF56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26A3C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24076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de Infraestrutura - GEINF</w:t>
            </w:r>
          </w:p>
        </w:tc>
      </w:tr>
      <w:tr w:rsidR="00F94953" w:rsidRPr="00931A44" w14:paraId="3FF845A9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C4997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15.005.0015.0451.0063.2209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00FBA" w14:textId="1FF364A8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 xml:space="preserve">Manutenção e Revitalização dos Espaços Públicos tais como Praças, Calçadas, Meio-Fio </w:t>
            </w:r>
            <w:proofErr w:type="spellStart"/>
            <w:r w:rsidRPr="00931A44">
              <w:rPr>
                <w:rFonts w:ascii="Arial" w:eastAsia="Arial" w:hAnsi="Arial" w:cs="Arial"/>
                <w:sz w:val="18"/>
                <w:szCs w:val="18"/>
              </w:rPr>
              <w:t>etc</w:t>
            </w:r>
            <w:proofErr w:type="spellEnd"/>
          </w:p>
        </w:tc>
      </w:tr>
      <w:tr w:rsidR="00F94953" w:rsidRPr="00931A44" w14:paraId="072A52C7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53E3C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15579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8B5FB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48688C12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641AE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2A28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2DC42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R$ 28.000,00</w:t>
            </w:r>
          </w:p>
        </w:tc>
      </w:tr>
      <w:tr w:rsidR="00F94953" w:rsidRPr="00931A44" w14:paraId="3A1DF861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25BF0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Assuntos da Comunidade - SEMAC</w:t>
            </w:r>
          </w:p>
        </w:tc>
      </w:tr>
      <w:tr w:rsidR="00F94953" w:rsidRPr="00931A44" w14:paraId="796EE5A2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E742F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C0BD6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Administrativa - GADAC</w:t>
            </w:r>
          </w:p>
        </w:tc>
      </w:tr>
      <w:tr w:rsidR="00F94953" w:rsidRPr="00931A44" w14:paraId="57BE8B20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C7056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16.002.0004.0122.0002.2126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E7015" w14:textId="5769479D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Administrativa - SEMAC</w:t>
            </w:r>
          </w:p>
        </w:tc>
      </w:tr>
      <w:tr w:rsidR="00F94953" w:rsidRPr="00931A44" w14:paraId="57E2D1B4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C3EFD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94D1F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0769B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61BD02F2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3C57A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BA00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7FE8C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R$ 600.000,00</w:t>
            </w:r>
          </w:p>
        </w:tc>
      </w:tr>
      <w:tr w:rsidR="00F94953" w:rsidRPr="00931A44" w14:paraId="0D608B14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6DFB2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F94953" w:rsidRPr="00931A44" w14:paraId="2B12476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448D2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A6FD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Fundo Municipal da Mulher</w:t>
            </w:r>
          </w:p>
        </w:tc>
      </w:tr>
      <w:tr w:rsidR="00F94953" w:rsidRPr="00931A44" w14:paraId="3EB2092A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922C3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12.005.0008.0244.0059.2183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77A77" w14:textId="7CED2FEB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Promover o Fundo Municipal da Mulher</w:t>
            </w:r>
          </w:p>
        </w:tc>
      </w:tr>
      <w:tr w:rsidR="00F94953" w:rsidRPr="00931A44" w14:paraId="1530483F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6533E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45A33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8526DA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615A72C7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06490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ED3AF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BC5A8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R$ 215.000,00</w:t>
            </w:r>
          </w:p>
        </w:tc>
      </w:tr>
      <w:tr w:rsidR="00F94953" w:rsidRPr="00931A44" w14:paraId="184FC517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237B3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F94953" w:rsidRPr="00931A44" w14:paraId="551D2204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8CEE2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359189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Fundo Municipal do Idoso</w:t>
            </w:r>
          </w:p>
        </w:tc>
      </w:tr>
      <w:tr w:rsidR="00F94953" w:rsidRPr="00931A44" w14:paraId="63F18929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EC6D9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12.008.0008.0241.0040.2073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F530B" w14:textId="32543B10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Manter a Proteção Social Básica e Especial para Atendimento ao Idoso</w:t>
            </w:r>
          </w:p>
        </w:tc>
      </w:tr>
      <w:tr w:rsidR="00F94953" w:rsidRPr="00931A44" w14:paraId="07B0774A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7E4A1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ABC32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29D7D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687BC91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D122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EF5FB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FF696A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R$ 950.000,00</w:t>
            </w:r>
          </w:p>
        </w:tc>
      </w:tr>
      <w:tr w:rsidR="00F94953" w:rsidRPr="00931A44" w14:paraId="21C02C2E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D8EE7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Cultura - SECULT</w:t>
            </w:r>
          </w:p>
        </w:tc>
      </w:tr>
      <w:tr w:rsidR="00F94953" w:rsidRPr="00931A44" w14:paraId="21E0AC9B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BA8B7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22.003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463A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de Desenvolvimento Cultural e Eventos</w:t>
            </w:r>
          </w:p>
        </w:tc>
      </w:tr>
      <w:tr w:rsidR="00F94953" w:rsidRPr="00931A44" w14:paraId="3BDB01CF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A7819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22.003.0013.0392.0067.1063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E1CFE" w14:textId="646AB5D8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Projeto: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Projeto - Reformas e Readequações de Espaços</w:t>
            </w:r>
          </w:p>
        </w:tc>
      </w:tr>
      <w:tr w:rsidR="00F94953" w:rsidRPr="00931A44" w14:paraId="29F30A6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12B41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53A46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96B38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563FA13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1E634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95738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3E2C7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R$ 300.000,00</w:t>
            </w:r>
          </w:p>
        </w:tc>
      </w:tr>
      <w:tr w:rsidR="00F94953" w:rsidRPr="00931A44" w14:paraId="42F24B79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7B7C8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Meio Ambiente e Bem Estar Animal - SEMA</w:t>
            </w:r>
          </w:p>
        </w:tc>
      </w:tr>
      <w:tr w:rsidR="00F94953" w:rsidRPr="00931A44" w14:paraId="6C14819B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6364C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13.004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DFD8A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de Resíduos e Educação Ambiental - GEREA</w:t>
            </w:r>
          </w:p>
        </w:tc>
      </w:tr>
      <w:tr w:rsidR="00F94953" w:rsidRPr="00931A44" w14:paraId="7E87CF3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CF57E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13.004.0018.0541.0081.2302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2C90E" w14:textId="6CCF01EC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Proporcionar a Educação Ambiental</w:t>
            </w:r>
          </w:p>
        </w:tc>
      </w:tr>
      <w:tr w:rsidR="00F94953" w:rsidRPr="00931A44" w14:paraId="2D53AAB7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636FE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89467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1FCFE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70784C9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8ED7E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BF1C3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68A67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R$ 160.000,00</w:t>
            </w:r>
          </w:p>
        </w:tc>
      </w:tr>
      <w:tr w:rsidR="00F94953" w:rsidRPr="00931A44" w14:paraId="2D4F507D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FE98B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F94953" w:rsidRPr="00931A44" w14:paraId="6C632493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FA0D4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59C18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Fundo Municipal de Assistência Social</w:t>
            </w:r>
          </w:p>
        </w:tc>
      </w:tr>
      <w:tr w:rsidR="00F94953" w:rsidRPr="00931A44" w14:paraId="7771396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EFA0A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12.004.0008.0245.0058.2344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B14FE" w14:textId="5C89AE7F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Promover a Proteção Social Especial</w:t>
            </w:r>
          </w:p>
        </w:tc>
      </w:tr>
      <w:tr w:rsidR="00F94953" w:rsidRPr="00931A44" w14:paraId="0E8E11F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4ECAE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8A036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6F8A7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7019683B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4B8E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747C4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92B27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R$ 84.262,00</w:t>
            </w:r>
          </w:p>
        </w:tc>
      </w:tr>
      <w:tr w:rsidR="00F94953" w:rsidRPr="00931A44" w14:paraId="0E45DB8E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0A34F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Meio Ambiente e Bem Estar Animal - SEMA</w:t>
            </w:r>
          </w:p>
        </w:tc>
      </w:tr>
      <w:tr w:rsidR="00F94953" w:rsidRPr="00931A44" w14:paraId="797A70DA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47F80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13.002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C0BB9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de Meio Ambiente e Licenciamento Ambiental - GEMAL</w:t>
            </w:r>
          </w:p>
        </w:tc>
      </w:tr>
      <w:tr w:rsidR="00F94953" w:rsidRPr="00931A44" w14:paraId="32838BE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84152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13.002.0018.0541.0081.1043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ED6CF" w14:textId="28F8306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Fomentar as Cooperativas de Resíduos</w:t>
            </w:r>
          </w:p>
        </w:tc>
      </w:tr>
      <w:tr w:rsidR="00F94953" w:rsidRPr="00931A44" w14:paraId="7A55E25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A17EB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482C3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95E5D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30F7D1E7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9D5B0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79AEC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2F55B6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R$ 107.115,00</w:t>
            </w:r>
          </w:p>
        </w:tc>
      </w:tr>
      <w:tr w:rsidR="00F94953" w:rsidRPr="00931A44" w14:paraId="5C516AE6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C59E5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SUPLEMENTAÇÃO:  R$ 2.444.377,00</w:t>
            </w:r>
          </w:p>
        </w:tc>
      </w:tr>
    </w:tbl>
    <w:p w14:paraId="3A7EE90C" w14:textId="77777777" w:rsidR="00F94953" w:rsidRPr="00CD1D65" w:rsidRDefault="00F94953" w:rsidP="00F94953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31BF55FD" w14:textId="77777777" w:rsidR="00F94953" w:rsidRDefault="00F94953" w:rsidP="00F94953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3504F4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3504F4">
        <w:rPr>
          <w:rFonts w:ascii="Arial" w:eastAsia="Arial" w:hAnsi="Arial" w:cs="Arial"/>
          <w:sz w:val="24"/>
          <w:szCs w:val="24"/>
        </w:rPr>
        <w:t xml:space="preserve"> Para dar cobertura aos créditos indicados no artigo anterior será utilizado recurso proveniente do excesso de arrecadação da receita: 2119990102 - Operação de Crédito (2025) da fonte 654 - Operações de Crédito (2025) nos termos do inciso II, § 1º, artigo 43, da Lei Federal 4.320, de 17 de março de 1964.</w:t>
      </w:r>
    </w:p>
    <w:p w14:paraId="1452A294" w14:textId="77777777" w:rsidR="00F94953" w:rsidRPr="00CD1D65" w:rsidRDefault="00F94953" w:rsidP="00F94953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4133CF2C" w14:textId="28CFF943" w:rsidR="00F94953" w:rsidRDefault="00F94953" w:rsidP="00F94953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3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</w:t>
      </w:r>
      <w:r w:rsidR="00080FAC">
        <w:rPr>
          <w:rFonts w:ascii="Arial" w:hAnsi="Arial" w:cs="Arial"/>
          <w:sz w:val="24"/>
          <w:szCs w:val="24"/>
        </w:rPr>
        <w:t>e Decreto</w:t>
      </w:r>
      <w:r w:rsidRPr="00107D60">
        <w:rPr>
          <w:rFonts w:ascii="Arial" w:hAnsi="Arial" w:cs="Arial"/>
          <w:sz w:val="24"/>
          <w:szCs w:val="24"/>
        </w:rPr>
        <w:t xml:space="preserve"> entra em vigor na data de sua publicação.</w:t>
      </w:r>
    </w:p>
    <w:p w14:paraId="5D83CA85" w14:textId="77777777" w:rsidR="00B87E6F" w:rsidRDefault="00B87E6F" w:rsidP="00F94953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0DB5E3D" w14:textId="77777777" w:rsidR="004864EA" w:rsidRPr="00137969" w:rsidRDefault="004864EA" w:rsidP="004864EA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ABAF4A5" w14:textId="4CC7F6BF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 xml:space="preserve">Campo Mourão, </w:t>
      </w:r>
      <w:r w:rsidR="00080FAC">
        <w:rPr>
          <w:rFonts w:ascii="Arial" w:hAnsi="Arial" w:cs="Arial"/>
          <w:bCs/>
          <w:sz w:val="24"/>
          <w:szCs w:val="24"/>
        </w:rPr>
        <w:t>26</w:t>
      </w:r>
      <w:r w:rsidRPr="002E68A6">
        <w:rPr>
          <w:rFonts w:ascii="Arial" w:hAnsi="Arial" w:cs="Arial"/>
          <w:bCs/>
          <w:sz w:val="24"/>
          <w:szCs w:val="24"/>
        </w:rPr>
        <w:t xml:space="preserve"> de novembro de 2025</w:t>
      </w:r>
    </w:p>
    <w:p w14:paraId="01483769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A8265F9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78EEF75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1850CF6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84EE859" w14:textId="77777777" w:rsidR="004864EA" w:rsidRPr="002E68A6" w:rsidRDefault="004864EA" w:rsidP="004864EA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João Douglas Fabrício</w:t>
      </w:r>
    </w:p>
    <w:p w14:paraId="463473E6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4864EA" w:rsidRPr="002E68A6" w:rsidSect="004864EA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7E60B" w14:textId="77777777" w:rsidR="00C722FD" w:rsidRDefault="00C722FD" w:rsidP="00F94953">
      <w:r>
        <w:separator/>
      </w:r>
    </w:p>
  </w:endnote>
  <w:endnote w:type="continuationSeparator" w:id="0">
    <w:p w14:paraId="3F7B7826" w14:textId="77777777" w:rsidR="00C722FD" w:rsidRDefault="00C722FD" w:rsidP="00F9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5578B" w14:textId="77777777" w:rsidR="00C722FD" w:rsidRDefault="00C722FD" w:rsidP="00F94953">
      <w:r>
        <w:separator/>
      </w:r>
    </w:p>
  </w:footnote>
  <w:footnote w:type="continuationSeparator" w:id="0">
    <w:p w14:paraId="67C2AC27" w14:textId="77777777" w:rsidR="00C722FD" w:rsidRDefault="00C722FD" w:rsidP="00F94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071BB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0A54D41A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4EF46645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6B051AEB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00237D4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7A512EE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66F03149" w14:textId="77777777" w:rsidR="0028331E" w:rsidRDefault="0028331E" w:rsidP="0028331E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279F9D0E" w14:textId="32589BF8" w:rsidR="0028331E" w:rsidRPr="008434EE" w:rsidRDefault="0028331E" w:rsidP="0028331E">
    <w:pPr>
      <w:pStyle w:val="Cabealho"/>
      <w:widowControl w:val="0"/>
      <w:rPr>
        <w:rFonts w:ascii="Arial" w:hAnsi="Arial" w:cs="Arial"/>
        <w:sz w:val="16"/>
        <w:szCs w:val="16"/>
      </w:rPr>
    </w:pPr>
    <w:r w:rsidRPr="008434EE">
      <w:rPr>
        <w:rFonts w:ascii="Arial" w:hAnsi="Arial" w:cs="Arial"/>
        <w:sz w:val="16"/>
        <w:szCs w:val="16"/>
      </w:rPr>
      <w:t xml:space="preserve">Decreto n° </w:t>
    </w:r>
    <w:r>
      <w:rPr>
        <w:rFonts w:ascii="Arial" w:hAnsi="Arial" w:cs="Arial"/>
        <w:sz w:val="16"/>
        <w:szCs w:val="16"/>
      </w:rPr>
      <w:t>1229</w:t>
    </w:r>
    <w:r>
      <w:rPr>
        <w:rFonts w:ascii="Arial" w:hAnsi="Arial" w:cs="Arial"/>
        <w:sz w:val="16"/>
        <w:szCs w:val="16"/>
      </w:rPr>
      <w:t>5</w:t>
    </w:r>
    <w:r w:rsidRPr="008434EE">
      <w:rPr>
        <w:rFonts w:ascii="Arial" w:hAnsi="Arial" w:cs="Arial"/>
        <w:sz w:val="16"/>
        <w:szCs w:val="16"/>
      </w:rPr>
      <w:t>/2025</w:t>
    </w:r>
    <w:r w:rsidRPr="008434EE">
      <w:rPr>
        <w:rFonts w:ascii="Arial" w:hAnsi="Arial" w:cs="Arial"/>
        <w:sz w:val="16"/>
        <w:szCs w:val="16"/>
      </w:rPr>
      <w:tab/>
      <w:t xml:space="preserve">fl. nº </w:t>
    </w:r>
    <w:r w:rsidRPr="008434EE">
      <w:rPr>
        <w:rFonts w:ascii="Arial" w:hAnsi="Arial" w:cs="Arial"/>
        <w:sz w:val="16"/>
        <w:szCs w:val="16"/>
      </w:rPr>
      <w:fldChar w:fldCharType="begin"/>
    </w:r>
    <w:r w:rsidRPr="008434EE">
      <w:rPr>
        <w:rFonts w:ascii="Arial" w:hAnsi="Arial" w:cs="Arial"/>
        <w:sz w:val="16"/>
        <w:szCs w:val="16"/>
      </w:rPr>
      <w:instrText xml:space="preserve"> PAGE   \* MERGEFORMAT </w:instrText>
    </w:r>
    <w:r w:rsidRPr="008434EE"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sz w:val="16"/>
        <w:szCs w:val="16"/>
      </w:rPr>
      <w:t>2</w:t>
    </w:r>
    <w:r w:rsidRPr="008434EE">
      <w:rPr>
        <w:rFonts w:ascii="Arial" w:hAnsi="Arial" w:cs="Arial"/>
        <w:sz w:val="16"/>
        <w:szCs w:val="16"/>
      </w:rPr>
      <w:fldChar w:fldCharType="end"/>
    </w:r>
  </w:p>
  <w:p w14:paraId="097C7252" w14:textId="77777777" w:rsidR="004864EA" w:rsidRPr="004864EA" w:rsidRDefault="004864EA" w:rsidP="004864EA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953"/>
    <w:rsid w:val="00080FAC"/>
    <w:rsid w:val="000D54F7"/>
    <w:rsid w:val="00260644"/>
    <w:rsid w:val="0027091F"/>
    <w:rsid w:val="0028331E"/>
    <w:rsid w:val="004864EA"/>
    <w:rsid w:val="00555CEA"/>
    <w:rsid w:val="006C11E5"/>
    <w:rsid w:val="00792541"/>
    <w:rsid w:val="007E21EF"/>
    <w:rsid w:val="00863EE6"/>
    <w:rsid w:val="00990C61"/>
    <w:rsid w:val="009D06ED"/>
    <w:rsid w:val="00B2276A"/>
    <w:rsid w:val="00B5434E"/>
    <w:rsid w:val="00B87E6F"/>
    <w:rsid w:val="00BA66A3"/>
    <w:rsid w:val="00C722FD"/>
    <w:rsid w:val="00F9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A267"/>
  <w15:chartTrackingRefBased/>
  <w15:docId w15:val="{5CE6385F-0936-4561-A002-CA37C3CE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953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94953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4953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4953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495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495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495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495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495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495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94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4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4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94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49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4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949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94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4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94953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94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495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94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949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949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9495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949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4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949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495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F949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94953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949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4953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F94953"/>
    <w:rPr>
      <w:color w:val="0563C1" w:themeColor="hyperlink"/>
      <w:u w:val="single"/>
    </w:rPr>
  </w:style>
  <w:style w:type="paragraph" w:styleId="Legenda">
    <w:name w:val="caption"/>
    <w:basedOn w:val="Normal"/>
    <w:next w:val="Normal"/>
    <w:unhideWhenUsed/>
    <w:qFormat/>
    <w:rsid w:val="004864EA"/>
    <w:pPr>
      <w:spacing w:after="200"/>
      <w:jc w:val="left"/>
    </w:pPr>
    <w:rPr>
      <w:rFonts w:asciiTheme="minorHAnsi" w:eastAsiaTheme="minorHAnsi" w:hAnsiTheme="minorHAnsi" w:cstheme="minorBidi"/>
      <w:i/>
      <w:iCs/>
      <w:color w:val="44546A" w:themeColor="text2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691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4</cp:revision>
  <dcterms:created xsi:type="dcterms:W3CDTF">2025-11-26T13:40:00Z</dcterms:created>
  <dcterms:modified xsi:type="dcterms:W3CDTF">2025-11-26T14:45:00Z</dcterms:modified>
</cp:coreProperties>
</file>