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69B7E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Mensagem de 20 de setembro de 2022.</w:t>
      </w:r>
    </w:p>
    <w:p w14:paraId="39D8297C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BC4580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5C315F8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82E961A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41101A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Exmo. Sr. Presidente da Câmara Municipal de Piedade de Ponte Nova</w:t>
      </w:r>
    </w:p>
    <w:p w14:paraId="3113992D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7E8241F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FBE8BC1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Estamos encaminhando aos Nobres Edis, por intermédio desta i. Presidência, projeto de lei incluso dispondo sobre autorização para a concessão de incentivos e benefícios visando o fomento de atividades escolares de cunho pedagógico, cultural e histórica da rede pública de ensino de Piedade de Ponte Nova.</w:t>
      </w:r>
    </w:p>
    <w:p w14:paraId="4C046ACA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81B500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B09B73C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medida visa autorizar o Executivo a custear projetos das escolas a serem implementados de forma a promover questões pedagógicas, culturais ou históricas dos alunos, no âmbito da respectiva unidade ensino.</w:t>
      </w:r>
    </w:p>
    <w:p w14:paraId="6EC76AC3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3579F51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Solicitamos a tramitação do projeto de lei em regime de urgência, visto que foram apresentados dois pedidos de projetos ao Município, de interesse público, mas ante a ausência de previsão legal não é possível a concessão.</w:t>
      </w:r>
    </w:p>
    <w:p w14:paraId="0387D699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D405BEA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Aguardamos o pronunciamento desta Casa Legislativa</w:t>
      </w:r>
    </w:p>
    <w:p w14:paraId="7912D98D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330E33E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58AA673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Atenciosamente,</w:t>
      </w:r>
    </w:p>
    <w:p w14:paraId="13207D52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7469B6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Antônio Mayrink Bordoni</w:t>
      </w:r>
    </w:p>
    <w:p w14:paraId="6D084A6C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14:paraId="721C133B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1AC455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EABB22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5B19E16A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0AE98617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3BC9C705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46E4DA2A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549264CF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0F323417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1405167F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223CCC32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11726DA3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6DE4C706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7CB435F3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2886A663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50A9E839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213EBEC1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7F28C91A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5AB7E63A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5C081B9B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3E17EFA9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375204E1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60920773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5D34AD34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48E58958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28D2CC90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Lei n° ___/2022</w:t>
      </w:r>
    </w:p>
    <w:p w14:paraId="39FE70C0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713857AE" w14:textId="77777777" w:rsidR="00333613" w:rsidRDefault="00333613" w:rsidP="00333613">
      <w:pPr>
        <w:spacing w:after="0" w:line="240" w:lineRule="auto"/>
        <w:ind w:left="1701"/>
        <w:jc w:val="both"/>
        <w:rPr>
          <w:rFonts w:ascii="Arial" w:hAnsi="Arial" w:cs="Arial"/>
          <w:sz w:val="24"/>
          <w:szCs w:val="24"/>
        </w:rPr>
      </w:pPr>
      <w:r w:rsidRPr="005833B4">
        <w:rPr>
          <w:rFonts w:ascii="Arial" w:hAnsi="Arial" w:cs="Arial"/>
          <w:sz w:val="24"/>
          <w:szCs w:val="24"/>
        </w:rPr>
        <w:t>Dispõe sobre incentivos e benefícios para fomentar as atividades</w:t>
      </w:r>
      <w:r>
        <w:rPr>
          <w:rFonts w:ascii="Arial" w:hAnsi="Arial" w:cs="Arial"/>
          <w:sz w:val="24"/>
          <w:szCs w:val="24"/>
        </w:rPr>
        <w:t xml:space="preserve"> escolares de cunho pedagógico, cultural e histórico da rede pública de ensino d</w:t>
      </w:r>
      <w:r w:rsidRPr="005833B4">
        <w:rPr>
          <w:rFonts w:ascii="Arial" w:hAnsi="Arial" w:cs="Arial"/>
          <w:sz w:val="24"/>
          <w:szCs w:val="24"/>
        </w:rPr>
        <w:t xml:space="preserve">o Município de </w:t>
      </w:r>
      <w:r>
        <w:rPr>
          <w:rFonts w:ascii="Arial" w:hAnsi="Arial" w:cs="Arial"/>
          <w:sz w:val="24"/>
          <w:szCs w:val="24"/>
        </w:rPr>
        <w:t>Piedade de Ponte Nova</w:t>
      </w:r>
      <w:r w:rsidRPr="005833B4">
        <w:rPr>
          <w:rFonts w:ascii="Arial" w:hAnsi="Arial" w:cs="Arial"/>
          <w:sz w:val="24"/>
          <w:szCs w:val="24"/>
        </w:rPr>
        <w:t xml:space="preserve"> e dá outras providências.</w:t>
      </w:r>
    </w:p>
    <w:p w14:paraId="19889790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2B31C7" w14:textId="77777777" w:rsidR="00333613" w:rsidRPr="005833B4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C215731" w14:textId="77777777" w:rsidR="00333613" w:rsidRPr="00F34EC5" w:rsidRDefault="00333613" w:rsidP="00333613">
      <w:pPr>
        <w:spacing w:after="0" w:line="24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F34EC5">
        <w:rPr>
          <w:rFonts w:ascii="Arial" w:hAnsi="Arial" w:cs="Arial"/>
          <w:b/>
          <w:bCs/>
          <w:i/>
          <w:iCs/>
          <w:sz w:val="24"/>
          <w:szCs w:val="24"/>
        </w:rPr>
        <w:t xml:space="preserve">O PREFEITO DO MUNICÍPIO DE </w:t>
      </w:r>
      <w:r>
        <w:rPr>
          <w:rFonts w:ascii="Arial" w:hAnsi="Arial" w:cs="Arial"/>
          <w:b/>
          <w:bCs/>
          <w:i/>
          <w:iCs/>
          <w:sz w:val="24"/>
          <w:szCs w:val="24"/>
        </w:rPr>
        <w:t>PIEDADE DE PONTE NOVA</w:t>
      </w:r>
    </w:p>
    <w:p w14:paraId="461AB99C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Faço que a</w:t>
      </w:r>
      <w:r w:rsidRPr="005833B4">
        <w:rPr>
          <w:rFonts w:ascii="Arial" w:hAnsi="Arial" w:cs="Arial"/>
          <w:sz w:val="24"/>
          <w:szCs w:val="24"/>
        </w:rPr>
        <w:t xml:space="preserve"> Câmara Municipal de </w:t>
      </w:r>
      <w:r>
        <w:rPr>
          <w:rFonts w:ascii="Arial" w:hAnsi="Arial" w:cs="Arial"/>
          <w:sz w:val="24"/>
          <w:szCs w:val="24"/>
        </w:rPr>
        <w:t xml:space="preserve">Piedade de Ponte Nova aprovou e eu sanciono e promulgo </w:t>
      </w:r>
      <w:r w:rsidRPr="005833B4">
        <w:rPr>
          <w:rFonts w:ascii="Arial" w:hAnsi="Arial" w:cs="Arial"/>
          <w:sz w:val="24"/>
          <w:szCs w:val="24"/>
        </w:rPr>
        <w:t>a seguinte Lei:</w:t>
      </w:r>
    </w:p>
    <w:p w14:paraId="0A4F621A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733D6A" w14:textId="77777777" w:rsidR="00333613" w:rsidRPr="005833B4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07C74D" w14:textId="77777777" w:rsidR="00333613" w:rsidRPr="005833B4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5833B4">
        <w:rPr>
          <w:rFonts w:ascii="Arial" w:hAnsi="Arial" w:cs="Arial"/>
          <w:sz w:val="24"/>
          <w:szCs w:val="24"/>
        </w:rPr>
        <w:t xml:space="preserve">Art. 1º Fica o Poder Executivo Municipal </w:t>
      </w:r>
      <w:r>
        <w:rPr>
          <w:rFonts w:ascii="Arial" w:hAnsi="Arial" w:cs="Arial"/>
          <w:sz w:val="24"/>
          <w:szCs w:val="24"/>
        </w:rPr>
        <w:t xml:space="preserve">autorizado a realizar </w:t>
      </w:r>
      <w:r w:rsidRPr="005833B4">
        <w:rPr>
          <w:rFonts w:ascii="Arial" w:hAnsi="Arial" w:cs="Arial"/>
          <w:sz w:val="24"/>
          <w:szCs w:val="24"/>
        </w:rPr>
        <w:t xml:space="preserve">apoio financeiro e material </w:t>
      </w:r>
      <w:r>
        <w:rPr>
          <w:rFonts w:ascii="Arial" w:hAnsi="Arial" w:cs="Arial"/>
          <w:sz w:val="24"/>
          <w:szCs w:val="24"/>
        </w:rPr>
        <w:t>às atividades escolares voltadas para a promoção pedagógica, cultural e de conhecimento da história do Estado de Minas Gerais e do Brasil por estudantes da rede municipal e/ou rede estadual de ensino público de Piedade de Ponte Nova</w:t>
      </w:r>
      <w:r w:rsidRPr="005833B4">
        <w:rPr>
          <w:rFonts w:ascii="Arial" w:hAnsi="Arial" w:cs="Arial"/>
          <w:sz w:val="24"/>
          <w:szCs w:val="24"/>
        </w:rPr>
        <w:t>.</w:t>
      </w:r>
    </w:p>
    <w:p w14:paraId="5775ACDD" w14:textId="77777777" w:rsidR="00333613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Parágrafo único. A autorização contida no </w:t>
      </w:r>
      <w:r>
        <w:rPr>
          <w:rFonts w:ascii="Arial" w:hAnsi="Arial" w:cs="Arial"/>
          <w:i/>
          <w:iCs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>engloba o atendimento de estudantes de forma individual ou coletiva, caixas escolares, grupos de servidores, desde que o projeto a ser financiado seja apoiado e apresentado oficialmente pela respectiva unidade de ensino a que estiver vinculado.</w:t>
      </w:r>
    </w:p>
    <w:p w14:paraId="58757698" w14:textId="77777777" w:rsidR="00333613" w:rsidRPr="005833B4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2D539D08" w14:textId="77777777" w:rsidR="00333613" w:rsidRPr="005833B4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5833B4">
        <w:rPr>
          <w:rFonts w:ascii="Arial" w:hAnsi="Arial" w:cs="Arial"/>
          <w:sz w:val="24"/>
          <w:szCs w:val="24"/>
        </w:rPr>
        <w:t>Art. 2º Os projetos protocolados para obtenção de recursos do incentivo previsto nesta Lei deverão conter os dados cadastrais do proponente, a justificativa do projeto, os objetivos previstos, os prazos de execução, a planilha de custos e o cronograma físico-financeiro.</w:t>
      </w:r>
    </w:p>
    <w:p w14:paraId="7BBC0063" w14:textId="77777777" w:rsidR="00333613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5833B4">
        <w:rPr>
          <w:rFonts w:ascii="Arial" w:hAnsi="Arial" w:cs="Arial"/>
          <w:sz w:val="24"/>
          <w:szCs w:val="24"/>
        </w:rPr>
        <w:t xml:space="preserve">§ 1º Os recursos fornecidos pelo Município poderão custear despesas dos </w:t>
      </w:r>
      <w:r>
        <w:rPr>
          <w:rFonts w:ascii="Arial" w:hAnsi="Arial" w:cs="Arial"/>
          <w:sz w:val="24"/>
          <w:szCs w:val="24"/>
        </w:rPr>
        <w:t xml:space="preserve">alunos, professores, pedagogos, servidores vinculados à escola destinados à </w:t>
      </w:r>
      <w:r w:rsidRPr="005833B4">
        <w:rPr>
          <w:rFonts w:ascii="Arial" w:hAnsi="Arial" w:cs="Arial"/>
          <w:sz w:val="24"/>
          <w:szCs w:val="24"/>
        </w:rPr>
        <w:t>alimentação, hospedagem, transporte, passagens ou combustível</w:t>
      </w:r>
      <w:r>
        <w:rPr>
          <w:rFonts w:ascii="Arial" w:hAnsi="Arial" w:cs="Arial"/>
          <w:sz w:val="24"/>
          <w:szCs w:val="24"/>
        </w:rPr>
        <w:t xml:space="preserve"> </w:t>
      </w:r>
      <w:r w:rsidRPr="005833B4">
        <w:rPr>
          <w:rFonts w:ascii="Arial" w:hAnsi="Arial" w:cs="Arial"/>
          <w:sz w:val="24"/>
          <w:szCs w:val="24"/>
        </w:rPr>
        <w:t xml:space="preserve">e outro tipo de ajuda de custo necessário para viabilizar a participação </w:t>
      </w:r>
      <w:r>
        <w:rPr>
          <w:rFonts w:ascii="Arial" w:hAnsi="Arial" w:cs="Arial"/>
          <w:sz w:val="24"/>
          <w:szCs w:val="24"/>
        </w:rPr>
        <w:t>no evento programado</w:t>
      </w:r>
      <w:r w:rsidRPr="005833B4">
        <w:rPr>
          <w:rFonts w:ascii="Arial" w:hAnsi="Arial" w:cs="Arial"/>
          <w:sz w:val="24"/>
          <w:szCs w:val="24"/>
        </w:rPr>
        <w:t>.</w:t>
      </w:r>
    </w:p>
    <w:p w14:paraId="7667D6EA" w14:textId="77777777" w:rsidR="00333613" w:rsidRPr="005833B4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5833B4">
        <w:rPr>
          <w:rFonts w:ascii="Arial" w:hAnsi="Arial" w:cs="Arial"/>
          <w:sz w:val="24"/>
          <w:szCs w:val="24"/>
        </w:rPr>
        <w:t xml:space="preserve">§ 2º É vedada a utilização de recursos oriundos do incentivo </w:t>
      </w:r>
      <w:r>
        <w:rPr>
          <w:rFonts w:ascii="Arial" w:hAnsi="Arial" w:cs="Arial"/>
          <w:sz w:val="24"/>
          <w:szCs w:val="24"/>
        </w:rPr>
        <w:t xml:space="preserve">previsto nesta </w:t>
      </w:r>
      <w:r w:rsidRPr="005833B4">
        <w:rPr>
          <w:rFonts w:ascii="Arial" w:hAnsi="Arial" w:cs="Arial"/>
          <w:sz w:val="24"/>
          <w:szCs w:val="24"/>
        </w:rPr>
        <w:t>Lei, por parte dos beneficiários do programa, para:</w:t>
      </w:r>
    </w:p>
    <w:p w14:paraId="08ACC014" w14:textId="77777777" w:rsidR="00333613" w:rsidRPr="005833B4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5833B4">
        <w:rPr>
          <w:rFonts w:ascii="Arial" w:hAnsi="Arial" w:cs="Arial"/>
          <w:sz w:val="24"/>
          <w:szCs w:val="24"/>
        </w:rPr>
        <w:t>I - finalidades alheias ao objeto previsto no plano de trabalho;</w:t>
      </w:r>
    </w:p>
    <w:p w14:paraId="6651767C" w14:textId="77777777" w:rsidR="00333613" w:rsidRPr="005833B4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5833B4">
        <w:rPr>
          <w:rFonts w:ascii="Arial" w:hAnsi="Arial" w:cs="Arial"/>
          <w:sz w:val="24"/>
          <w:szCs w:val="24"/>
        </w:rPr>
        <w:t>II - pagar, a qualquer título, servidor ou empregado público;</w:t>
      </w:r>
    </w:p>
    <w:p w14:paraId="5E3B6E3A" w14:textId="77777777" w:rsidR="00333613" w:rsidRPr="005833B4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</w:t>
      </w:r>
      <w:r w:rsidRPr="005833B4">
        <w:rPr>
          <w:rFonts w:ascii="Arial" w:hAnsi="Arial" w:cs="Arial"/>
          <w:sz w:val="24"/>
          <w:szCs w:val="24"/>
        </w:rPr>
        <w:t xml:space="preserve"> - adquirir bebidas alcoólicas, materiais de limpeza e higiene;</w:t>
      </w:r>
    </w:p>
    <w:p w14:paraId="29009897" w14:textId="77777777" w:rsidR="00333613" w:rsidRPr="005833B4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16EA9374" w14:textId="77777777" w:rsidR="00333613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5833B4">
        <w:rPr>
          <w:rFonts w:ascii="Arial" w:hAnsi="Arial" w:cs="Arial"/>
          <w:sz w:val="24"/>
          <w:szCs w:val="24"/>
        </w:rPr>
        <w:t>Art. 3º São requisitos para apresentação de projetos nos termos desta Lei</w:t>
      </w:r>
      <w:r>
        <w:rPr>
          <w:rFonts w:ascii="Arial" w:hAnsi="Arial" w:cs="Arial"/>
          <w:sz w:val="24"/>
          <w:szCs w:val="24"/>
        </w:rPr>
        <w:t xml:space="preserve"> que </w:t>
      </w:r>
      <w:proofErr w:type="gramStart"/>
      <w:r>
        <w:rPr>
          <w:rFonts w:ascii="Arial" w:hAnsi="Arial" w:cs="Arial"/>
          <w:sz w:val="24"/>
          <w:szCs w:val="24"/>
        </w:rPr>
        <w:t>o mesmo</w:t>
      </w:r>
      <w:proofErr w:type="gramEnd"/>
      <w:r>
        <w:rPr>
          <w:rFonts w:ascii="Arial" w:hAnsi="Arial" w:cs="Arial"/>
          <w:sz w:val="24"/>
          <w:szCs w:val="24"/>
        </w:rPr>
        <w:t xml:space="preserve"> seja apresentado ao Município por intermédio da respectiva unidade de ensino pública municipal ou estadual localizada no Município de Piedade de Ponte Nova a que esteja vinculado o projeto.</w:t>
      </w:r>
    </w:p>
    <w:p w14:paraId="40277E44" w14:textId="77777777" w:rsidR="00333613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4623C83A" w14:textId="77777777" w:rsidR="00333613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5833B4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4</w:t>
      </w:r>
      <w:r w:rsidRPr="005833B4">
        <w:rPr>
          <w:rFonts w:ascii="Arial" w:hAnsi="Arial" w:cs="Arial"/>
          <w:sz w:val="24"/>
          <w:szCs w:val="24"/>
        </w:rPr>
        <w:t xml:space="preserve">º Os projetos aprovados serão monitorados </w:t>
      </w:r>
      <w:r>
        <w:rPr>
          <w:rFonts w:ascii="Arial" w:hAnsi="Arial" w:cs="Arial"/>
          <w:sz w:val="24"/>
          <w:szCs w:val="24"/>
        </w:rPr>
        <w:t xml:space="preserve">pelo órgão municipal de educação quanto a </w:t>
      </w:r>
      <w:r w:rsidRPr="005833B4">
        <w:rPr>
          <w:rFonts w:ascii="Arial" w:hAnsi="Arial" w:cs="Arial"/>
          <w:sz w:val="24"/>
          <w:szCs w:val="24"/>
        </w:rPr>
        <w:t>correta utilização dos recursos financeiros, a prestação da contrapartida, se houver, e a adequada utilização dos meios de divulgação.</w:t>
      </w:r>
    </w:p>
    <w:p w14:paraId="65C52485" w14:textId="77777777" w:rsidR="00333613" w:rsidRPr="005833B4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5716FF25" w14:textId="77777777" w:rsidR="00333613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5° </w:t>
      </w:r>
      <w:r w:rsidRPr="005833B4">
        <w:rPr>
          <w:rFonts w:ascii="Arial" w:hAnsi="Arial" w:cs="Arial"/>
          <w:sz w:val="24"/>
          <w:szCs w:val="24"/>
        </w:rPr>
        <w:t xml:space="preserve">Os recursos necessários para a execução desta Lei respeitarão a disponibilidade financeira e orçamentária do Município, correndo as despesas dela decorrentes por conta da dotação orçamentária </w:t>
      </w:r>
      <w:r>
        <w:rPr>
          <w:rFonts w:ascii="Arial" w:hAnsi="Arial" w:cs="Arial"/>
          <w:sz w:val="24"/>
          <w:szCs w:val="24"/>
        </w:rPr>
        <w:t xml:space="preserve">própria do respectivo orçamento vigente. </w:t>
      </w:r>
    </w:p>
    <w:p w14:paraId="28471FCF" w14:textId="77777777" w:rsidR="00333613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4B9C1B38" w14:textId="77777777" w:rsidR="00333613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 6° A execução do disposto nesta Lei será realizada em conformidade com as dotações orçamentárias próprias do orçamento vigente e dos seus créditos adicionais, conforme declaração de adequação orçamentária, dispensada a elaboração de estimativa de impacto prevista no inciso I do art. 16 da Lei Complementar n° 101/2000.</w:t>
      </w:r>
    </w:p>
    <w:p w14:paraId="3ECD1713" w14:textId="77777777" w:rsidR="00333613" w:rsidRPr="005833B4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5CFB04AC" w14:textId="77777777" w:rsidR="00333613" w:rsidRPr="005833B4" w:rsidRDefault="00333613" w:rsidP="00333613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5833B4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 xml:space="preserve">7° </w:t>
      </w:r>
      <w:r w:rsidRPr="005833B4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24EF3358" w14:textId="77777777" w:rsidR="00333613" w:rsidRDefault="00333613" w:rsidP="00333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919049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Piedade de Ponte Nova, 20 de setembro de 2022</w:t>
      </w:r>
      <w:r w:rsidRPr="005833B4">
        <w:rPr>
          <w:rFonts w:ascii="Arial" w:hAnsi="Arial" w:cs="Arial"/>
          <w:sz w:val="24"/>
          <w:szCs w:val="24"/>
        </w:rPr>
        <w:t>.</w:t>
      </w:r>
    </w:p>
    <w:p w14:paraId="765907C6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508C2D2A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Antônio Mayrink Bordoni</w:t>
      </w:r>
    </w:p>
    <w:p w14:paraId="2CAD9660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14:paraId="1A6EACDB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22EA0814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0744BBCA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72E4E3A9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51FEBBD6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3478DAE2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1B71D749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795CD46C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794E2951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469412D1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39A2C8A6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34F85149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35533436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5406DB86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262090B4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4A5C07E1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47A72F4F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73CECB1A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5F52A9BE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0146BD43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11D761A6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0EC9DA87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70D11504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202023D8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0C0BC833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3B0BFEE1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563DD9F9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1DE0164D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38C45094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5E5417FA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5B28C655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464D9607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29815AA5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627F2616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42E4F208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64260727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21ED52BD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288BE1E5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1965E1BD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7491D770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1A02E458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7BFEB2CC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751E2A1A" w14:textId="77777777" w:rsidR="00333613" w:rsidRPr="00DF765C" w:rsidRDefault="00333613" w:rsidP="00333613">
      <w:pPr>
        <w:jc w:val="center"/>
        <w:rPr>
          <w:rFonts w:ascii="Arial" w:hAnsi="Arial" w:cs="Arial"/>
          <w:sz w:val="24"/>
          <w:szCs w:val="24"/>
        </w:rPr>
      </w:pPr>
      <w:r w:rsidRPr="00DF765C">
        <w:rPr>
          <w:rFonts w:ascii="Arial" w:hAnsi="Arial" w:cs="Arial"/>
          <w:sz w:val="24"/>
          <w:szCs w:val="24"/>
        </w:rPr>
        <w:t>Anexo</w:t>
      </w:r>
      <w:r>
        <w:rPr>
          <w:rFonts w:ascii="Arial" w:hAnsi="Arial" w:cs="Arial"/>
          <w:sz w:val="24"/>
          <w:szCs w:val="24"/>
        </w:rPr>
        <w:t xml:space="preserve"> Único</w:t>
      </w:r>
    </w:p>
    <w:p w14:paraId="21421A2A" w14:textId="77777777" w:rsidR="00333613" w:rsidRPr="00DF765C" w:rsidRDefault="00333613" w:rsidP="00333613">
      <w:pPr>
        <w:jc w:val="center"/>
        <w:rPr>
          <w:rFonts w:ascii="Arial" w:hAnsi="Arial" w:cs="Arial"/>
          <w:sz w:val="24"/>
          <w:szCs w:val="24"/>
        </w:rPr>
      </w:pPr>
      <w:r w:rsidRPr="00DF765C">
        <w:rPr>
          <w:rFonts w:ascii="Arial" w:hAnsi="Arial" w:cs="Arial"/>
          <w:sz w:val="24"/>
          <w:szCs w:val="24"/>
        </w:rPr>
        <w:t>Declaração do Inciso II do art. 16 da LC 101/00</w:t>
      </w:r>
    </w:p>
    <w:p w14:paraId="7FF27454" w14:textId="77777777" w:rsidR="00333613" w:rsidRPr="00DF765C" w:rsidRDefault="00333613" w:rsidP="00333613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365A7C4" w14:textId="77777777" w:rsidR="00333613" w:rsidRPr="00DF765C" w:rsidRDefault="00333613" w:rsidP="00333613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DE1B763" w14:textId="77777777" w:rsidR="00333613" w:rsidRPr="00DF765C" w:rsidRDefault="00333613" w:rsidP="003336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Antônio Mayrink Bordoni</w:t>
      </w:r>
      <w:r w:rsidRPr="00DF765C">
        <w:rPr>
          <w:rFonts w:ascii="Arial" w:hAnsi="Arial" w:cs="Arial"/>
          <w:sz w:val="24"/>
          <w:szCs w:val="24"/>
        </w:rPr>
        <w:t xml:space="preserve">, Prefeito do Município de </w:t>
      </w:r>
      <w:r>
        <w:rPr>
          <w:rFonts w:ascii="Arial" w:hAnsi="Arial" w:cs="Arial"/>
          <w:sz w:val="24"/>
          <w:szCs w:val="24"/>
        </w:rPr>
        <w:t>Piedade de Ponte Nova</w:t>
      </w:r>
      <w:r w:rsidRPr="00DF765C">
        <w:rPr>
          <w:rFonts w:ascii="Arial" w:hAnsi="Arial" w:cs="Arial"/>
          <w:sz w:val="24"/>
          <w:szCs w:val="24"/>
        </w:rPr>
        <w:t>, declara, para fins de atendimento ao disposto no inciso II do art. 16 da Complementar n° 101 de 04 de maio de 2000, que a</w:t>
      </w:r>
      <w:r>
        <w:rPr>
          <w:rFonts w:ascii="Arial" w:hAnsi="Arial" w:cs="Arial"/>
          <w:sz w:val="24"/>
          <w:szCs w:val="24"/>
        </w:rPr>
        <w:t xml:space="preserve"> autorização de incentivos para fins de promoção de projetos de cunho pedagógico, cultural e histórico no âmbito da rede pública de ensino do Município de Piedade de Ponte Nova </w:t>
      </w:r>
      <w:r w:rsidRPr="00DF765C">
        <w:rPr>
          <w:rFonts w:ascii="Arial" w:hAnsi="Arial" w:cs="Arial"/>
          <w:sz w:val="24"/>
          <w:szCs w:val="24"/>
        </w:rPr>
        <w:t xml:space="preserve">possui adequação orçamentária e financeira com a lei orçamentária anual, compatibilidade com o plano plurianual e com a lei de diretrizes orçamentárias conforme apurações e informações prestadas pelo serviço de contabilidade da Prefeitura Municipal de </w:t>
      </w:r>
      <w:r>
        <w:rPr>
          <w:rFonts w:ascii="Arial" w:hAnsi="Arial" w:cs="Arial"/>
          <w:sz w:val="24"/>
          <w:szCs w:val="24"/>
        </w:rPr>
        <w:t>Piedade de Ponte Nova</w:t>
      </w:r>
      <w:r w:rsidRPr="00DF765C">
        <w:rPr>
          <w:rFonts w:ascii="Arial" w:hAnsi="Arial" w:cs="Arial"/>
          <w:sz w:val="24"/>
          <w:szCs w:val="24"/>
        </w:rPr>
        <w:t>.</w:t>
      </w:r>
    </w:p>
    <w:p w14:paraId="174518C0" w14:textId="77777777" w:rsidR="00333613" w:rsidRPr="00DF765C" w:rsidRDefault="00333613" w:rsidP="00333613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0D331AD" w14:textId="77777777" w:rsidR="00333613" w:rsidRPr="00DF765C" w:rsidRDefault="00333613" w:rsidP="00333613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1258EF7" w14:textId="77777777" w:rsidR="00333613" w:rsidRPr="00DF765C" w:rsidRDefault="00333613" w:rsidP="00333613">
      <w:pPr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Piedade de Ponte Nova</w:t>
      </w:r>
      <w:r w:rsidRPr="00DF765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20 de setembro </w:t>
      </w:r>
      <w:r w:rsidRPr="00DF765C">
        <w:rPr>
          <w:rFonts w:ascii="Arial" w:hAnsi="Arial" w:cs="Arial"/>
          <w:sz w:val="24"/>
          <w:szCs w:val="24"/>
        </w:rPr>
        <w:t>de 2022.</w:t>
      </w:r>
    </w:p>
    <w:p w14:paraId="28EA80C2" w14:textId="77777777" w:rsidR="00333613" w:rsidRPr="00DF765C" w:rsidRDefault="00333613" w:rsidP="00333613">
      <w:pPr>
        <w:ind w:firstLine="708"/>
        <w:jc w:val="center"/>
        <w:rPr>
          <w:rFonts w:ascii="Arial" w:hAnsi="Arial" w:cs="Arial"/>
          <w:sz w:val="24"/>
          <w:szCs w:val="24"/>
        </w:rPr>
      </w:pPr>
    </w:p>
    <w:p w14:paraId="475A62F3" w14:textId="77777777" w:rsidR="00333613" w:rsidRPr="00DF765C" w:rsidRDefault="00333613" w:rsidP="00333613">
      <w:pPr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Antônio Mayrink Bordoni</w:t>
      </w:r>
    </w:p>
    <w:p w14:paraId="7192E143" w14:textId="77777777" w:rsidR="00333613" w:rsidRPr="00DF765C" w:rsidRDefault="00333613" w:rsidP="00333613">
      <w:pPr>
        <w:ind w:firstLine="708"/>
        <w:jc w:val="center"/>
        <w:rPr>
          <w:rFonts w:ascii="Arial" w:hAnsi="Arial" w:cs="Arial"/>
          <w:sz w:val="24"/>
          <w:szCs w:val="24"/>
        </w:rPr>
      </w:pPr>
      <w:r w:rsidRPr="00DF765C">
        <w:rPr>
          <w:rFonts w:ascii="Arial" w:hAnsi="Arial" w:cs="Arial"/>
          <w:sz w:val="24"/>
          <w:szCs w:val="24"/>
        </w:rPr>
        <w:t>Prefeito Municipal</w:t>
      </w:r>
    </w:p>
    <w:p w14:paraId="2AD8B124" w14:textId="77777777" w:rsidR="00333613" w:rsidRPr="00DF765C" w:rsidRDefault="00333613" w:rsidP="00333613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61077D6" w14:textId="77777777" w:rsidR="00333613" w:rsidRPr="00DF765C" w:rsidRDefault="00333613" w:rsidP="00333613">
      <w:pPr>
        <w:jc w:val="center"/>
        <w:rPr>
          <w:rFonts w:ascii="Arial" w:hAnsi="Arial" w:cs="Arial"/>
          <w:sz w:val="24"/>
          <w:szCs w:val="24"/>
        </w:rPr>
      </w:pPr>
    </w:p>
    <w:p w14:paraId="50D22AB4" w14:textId="77777777" w:rsidR="00333613" w:rsidRDefault="00333613" w:rsidP="00333613">
      <w:pPr>
        <w:spacing w:after="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167C9AE4" w14:textId="77777777" w:rsidR="00452DFD" w:rsidRDefault="00452DFD"/>
    <w:sectPr w:rsidR="00452DFD" w:rsidSect="00F34EC5">
      <w:pgSz w:w="11906" w:h="16838"/>
      <w:pgMar w:top="709" w:right="1134" w:bottom="1418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613"/>
    <w:rsid w:val="00333613"/>
    <w:rsid w:val="00452DFD"/>
    <w:rsid w:val="00E70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EC86F"/>
  <w15:chartTrackingRefBased/>
  <w15:docId w15:val="{C03976EE-DE49-4FCC-8F89-AC78F3447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61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775</Words>
  <Characters>4187</Characters>
  <Application>Microsoft Office Word</Application>
  <DocSecurity>0</DocSecurity>
  <Lines>34</Lines>
  <Paragraphs>9</Paragraphs>
  <ScaleCrop>false</ScaleCrop>
  <Company/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Eyer  Nogueira</dc:creator>
  <cp:keywords/>
  <dc:description/>
  <cp:lastModifiedBy>Eyer  Nogueira</cp:lastModifiedBy>
  <cp:revision>1</cp:revision>
  <dcterms:created xsi:type="dcterms:W3CDTF">2022-09-20T10:50:00Z</dcterms:created>
  <dcterms:modified xsi:type="dcterms:W3CDTF">2022-09-20T10:51:00Z</dcterms:modified>
</cp:coreProperties>
</file>