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4165" w:rsidRDefault="00FE4165" w:rsidP="00FE4165"/>
    <w:p w:rsidR="00100D3C" w:rsidRDefault="007A1D89" w:rsidP="00580FDA">
      <w:pPr>
        <w:jc w:val="center"/>
      </w:pPr>
      <w:r>
        <w:rPr>
          <w:b/>
        </w:rPr>
        <w:t xml:space="preserve">REQUERIMENTO </w:t>
      </w:r>
      <w:r w:rsidR="00FE4165" w:rsidRPr="00FE4165">
        <w:rPr>
          <w:b/>
        </w:rPr>
        <w:t xml:space="preserve">Nº </w:t>
      </w:r>
      <w:r w:rsidR="003E3C56">
        <w:rPr>
          <w:b/>
        </w:rPr>
        <w:t>248</w:t>
      </w:r>
      <w:r w:rsidR="00FE4165">
        <w:t xml:space="preserve">, de </w:t>
      </w:r>
      <w:r w:rsidR="00EA165E">
        <w:t>11</w:t>
      </w:r>
      <w:r w:rsidR="00100D3C">
        <w:t xml:space="preserve"> de dezembro </w:t>
      </w:r>
      <w:r w:rsidR="00FE4165">
        <w:t>de 202</w:t>
      </w:r>
      <w:r w:rsidR="00EA165E">
        <w:t>3</w:t>
      </w:r>
      <w:r w:rsidR="00FE4165">
        <w:t>.</w:t>
      </w:r>
    </w:p>
    <w:p w:rsidR="00580FDA" w:rsidRDefault="00580FDA" w:rsidP="00580FDA">
      <w:pPr>
        <w:jc w:val="center"/>
      </w:pPr>
    </w:p>
    <w:p w:rsidR="00580FDA" w:rsidRDefault="00580FDA" w:rsidP="00580FDA">
      <w:pPr>
        <w:jc w:val="center"/>
      </w:pPr>
    </w:p>
    <w:p w:rsidR="00100D3C" w:rsidRDefault="00100D3C" w:rsidP="00580FDA">
      <w:pPr>
        <w:spacing w:line="276" w:lineRule="auto"/>
      </w:pPr>
      <w:r>
        <w:t>Senhor Presidente,</w:t>
      </w:r>
    </w:p>
    <w:p w:rsidR="00100D3C" w:rsidRDefault="00100D3C" w:rsidP="00580FDA">
      <w:pPr>
        <w:spacing w:line="276" w:lineRule="auto"/>
      </w:pPr>
      <w:r>
        <w:t>Senhores Vereadores,</w:t>
      </w:r>
    </w:p>
    <w:p w:rsidR="00100D3C" w:rsidRDefault="00100D3C" w:rsidP="00580FDA">
      <w:pPr>
        <w:spacing w:line="276" w:lineRule="auto"/>
        <w:ind w:firstLine="709"/>
      </w:pPr>
    </w:p>
    <w:p w:rsidR="00100D3C" w:rsidRDefault="00100D3C" w:rsidP="00580FDA">
      <w:pPr>
        <w:spacing w:line="276" w:lineRule="auto"/>
        <w:ind w:firstLine="709"/>
      </w:pPr>
      <w:r>
        <w:t>Considerando o</w:t>
      </w:r>
      <w:r w:rsidR="00EA165E">
        <w:t>s</w:t>
      </w:r>
      <w:r>
        <w:t xml:space="preserve"> </w:t>
      </w:r>
      <w:r w:rsidR="00EA165E">
        <w:t>artigos 43, inciso 25 e alínea r</w:t>
      </w:r>
      <w:r w:rsidR="006E6D1C">
        <w:t>, 230, 231 e 232 do Regimento Interno da Câmara Municipal de Mário Campos;</w:t>
      </w:r>
      <w:r w:rsidR="00EA165E">
        <w:t xml:space="preserve"> </w:t>
      </w:r>
    </w:p>
    <w:p w:rsidR="00100D3C" w:rsidRDefault="00100D3C" w:rsidP="00580FDA">
      <w:pPr>
        <w:spacing w:line="276" w:lineRule="auto"/>
        <w:ind w:firstLine="709"/>
      </w:pPr>
    </w:p>
    <w:p w:rsidR="00100D3C" w:rsidRDefault="00100D3C" w:rsidP="00580FDA">
      <w:pPr>
        <w:spacing w:line="276" w:lineRule="auto"/>
        <w:ind w:firstLine="709"/>
      </w:pPr>
      <w:r>
        <w:t xml:space="preserve">Considerando </w:t>
      </w:r>
      <w:r w:rsidR="006E6D1C">
        <w:t xml:space="preserve">a necessidade de esclarecer as dúvidas dos parlamentares quanto a aplicação de recursos constantes na Lei de Diretrizes Orçamentárias (LOA 2024); </w:t>
      </w:r>
    </w:p>
    <w:p w:rsidR="00100D3C" w:rsidRDefault="00100D3C" w:rsidP="00580FDA">
      <w:pPr>
        <w:spacing w:line="276" w:lineRule="auto"/>
        <w:ind w:firstLine="709"/>
      </w:pPr>
    </w:p>
    <w:p w:rsidR="00100D3C" w:rsidRDefault="00100D3C" w:rsidP="00580FDA">
      <w:pPr>
        <w:spacing w:line="276" w:lineRule="auto"/>
        <w:ind w:firstLine="709"/>
      </w:pPr>
      <w:r>
        <w:t xml:space="preserve">Considerando </w:t>
      </w:r>
      <w:r w:rsidR="006E6D1C">
        <w:t>ainda o destaque constante na Mensagem 18/2023 enviada à esta Casa pelo Executivo Municipal, destacado abaixo</w:t>
      </w:r>
    </w:p>
    <w:p w:rsidR="006E6D1C" w:rsidRDefault="006E6D1C" w:rsidP="00580FDA">
      <w:pPr>
        <w:spacing w:line="276" w:lineRule="auto"/>
        <w:ind w:firstLine="709"/>
      </w:pPr>
    </w:p>
    <w:p w:rsidR="006E6D1C" w:rsidRDefault="006E6D1C" w:rsidP="00580FDA">
      <w:pPr>
        <w:spacing w:line="276" w:lineRule="auto"/>
        <w:ind w:firstLine="709"/>
      </w:pPr>
      <w:r w:rsidRPr="006E6D1C">
        <w:rPr>
          <w:noProof/>
          <w:lang w:eastAsia="pt-BR"/>
        </w:rPr>
        <w:drawing>
          <wp:inline distT="0" distB="0" distL="0" distR="0">
            <wp:extent cx="5759450" cy="657226"/>
            <wp:effectExtent l="0" t="0" r="0" b="952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6572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0D3C" w:rsidRDefault="00100D3C" w:rsidP="00580FDA">
      <w:pPr>
        <w:spacing w:line="276" w:lineRule="auto"/>
        <w:ind w:firstLine="709"/>
      </w:pPr>
      <w:r>
        <w:t xml:space="preserve">Os vereadores que abaixo subscrevem, no uso das atribuições que lhe conferem o Regimento Interno da Câmara Municipal de Mário Campos e amparadas também pelo inciso XXXIII do Art. 5º da Constituição Federal, </w:t>
      </w:r>
      <w:r w:rsidRPr="00100D3C">
        <w:rPr>
          <w:b/>
        </w:rPr>
        <w:t>REQUEREM</w:t>
      </w:r>
      <w:r>
        <w:t xml:space="preserve"> a convocação do corpo técnico do executivo municipal (Secretários e Gerentes), em datas e horários a serem informados via ofício da Presidência da Casa</w:t>
      </w:r>
      <w:r w:rsidR="006E6D1C">
        <w:t xml:space="preserve"> (anexo), a fim de esclarecer as dúvidas suscitadas pelo</w:t>
      </w:r>
      <w:r w:rsidR="00EF56F8">
        <w:t>s representantes do Legislativo quanto ao Projeto de Lei que Estima a receita e fixa a despesa do Município de Mário Campos para o exercício financeiro de 2024 e dá outras providências.</w:t>
      </w:r>
      <w:bookmarkStart w:id="0" w:name="_GoBack"/>
      <w:bookmarkEnd w:id="0"/>
    </w:p>
    <w:p w:rsidR="00100D3C" w:rsidRDefault="00100D3C" w:rsidP="00580FDA">
      <w:pPr>
        <w:spacing w:line="276" w:lineRule="auto"/>
        <w:ind w:firstLine="709"/>
      </w:pPr>
    </w:p>
    <w:p w:rsidR="00100D3C" w:rsidRDefault="00100D3C" w:rsidP="00580FDA">
      <w:pPr>
        <w:spacing w:line="276" w:lineRule="auto"/>
        <w:ind w:firstLine="709"/>
      </w:pPr>
      <w:r>
        <w:t>Limitando-nos ao exposto, nos despedimos.</w:t>
      </w:r>
    </w:p>
    <w:p w:rsidR="00100D3C" w:rsidRDefault="00100D3C" w:rsidP="00580FDA">
      <w:pPr>
        <w:spacing w:line="276" w:lineRule="auto"/>
      </w:pPr>
    </w:p>
    <w:p w:rsidR="00FE4165" w:rsidRDefault="007C67E9" w:rsidP="00580FDA">
      <w:pPr>
        <w:spacing w:line="276" w:lineRule="auto"/>
      </w:pPr>
      <w:r>
        <w:t>Sala das Sessões,</w:t>
      </w:r>
    </w:p>
    <w:p w:rsidR="00580FDA" w:rsidRDefault="00580FDA" w:rsidP="00580FDA">
      <w:pPr>
        <w:spacing w:line="276" w:lineRule="auto"/>
      </w:pPr>
    </w:p>
    <w:p w:rsidR="007A1D89" w:rsidRDefault="007A1D89" w:rsidP="001F66CB">
      <w:pPr>
        <w:jc w:val="center"/>
        <w:rPr>
          <w:b/>
        </w:rPr>
      </w:pPr>
    </w:p>
    <w:p w:rsidR="007A1D89" w:rsidRDefault="007A1D89" w:rsidP="001F66CB">
      <w:pPr>
        <w:jc w:val="center"/>
        <w:rPr>
          <w:b/>
        </w:rPr>
      </w:pPr>
    </w:p>
    <w:p w:rsidR="001F66CB" w:rsidRPr="00FE4165" w:rsidRDefault="006E6D1C" w:rsidP="001F66CB">
      <w:pPr>
        <w:jc w:val="center"/>
        <w:rPr>
          <w:b/>
        </w:rPr>
      </w:pPr>
      <w:r>
        <w:rPr>
          <w:b/>
        </w:rPr>
        <w:t>Josimar Silva Cardoso</w:t>
      </w:r>
      <w:r w:rsidR="00100D3C">
        <w:rPr>
          <w:b/>
        </w:rPr>
        <w:t xml:space="preserve"> (PP)</w:t>
      </w:r>
    </w:p>
    <w:p w:rsidR="001F66CB" w:rsidRPr="00B9470E" w:rsidRDefault="001F66CB" w:rsidP="001F66CB">
      <w:pPr>
        <w:jc w:val="center"/>
        <w:rPr>
          <w:b/>
          <w:i/>
        </w:rPr>
      </w:pPr>
      <w:r w:rsidRPr="00B9470E">
        <w:rPr>
          <w:i/>
        </w:rPr>
        <w:t>Presidente</w:t>
      </w:r>
      <w:r w:rsidR="00B9470E" w:rsidRPr="00B9470E">
        <w:rPr>
          <w:i/>
        </w:rPr>
        <w:t xml:space="preserve"> da Comissão</w:t>
      </w:r>
    </w:p>
    <w:p w:rsidR="00FE4165" w:rsidRDefault="00FE4165" w:rsidP="00FE4165">
      <w:pPr>
        <w:jc w:val="center"/>
        <w:rPr>
          <w:b/>
        </w:rPr>
      </w:pPr>
    </w:p>
    <w:p w:rsidR="007A1D89" w:rsidRDefault="007A1D89" w:rsidP="00FE4165">
      <w:pPr>
        <w:jc w:val="center"/>
        <w:rPr>
          <w:b/>
        </w:rPr>
      </w:pPr>
    </w:p>
    <w:p w:rsidR="00FE4165" w:rsidRDefault="00FE4165" w:rsidP="00FE4165">
      <w:pPr>
        <w:jc w:val="center"/>
        <w:rPr>
          <w:b/>
        </w:rPr>
      </w:pPr>
    </w:p>
    <w:p w:rsidR="00FE4165" w:rsidRDefault="00FE4165" w:rsidP="00FE4165">
      <w:pPr>
        <w:jc w:val="center"/>
        <w:rPr>
          <w:b/>
        </w:rPr>
        <w:sectPr w:rsidR="00FE4165" w:rsidSect="009B03BD">
          <w:headerReference w:type="default" r:id="rId8"/>
          <w:footerReference w:type="default" r:id="rId9"/>
          <w:pgSz w:w="11906" w:h="16838" w:code="9"/>
          <w:pgMar w:top="1701" w:right="1418" w:bottom="1418" w:left="1418" w:header="284" w:footer="794" w:gutter="0"/>
          <w:cols w:space="708"/>
          <w:docGrid w:linePitch="360"/>
        </w:sectPr>
      </w:pPr>
    </w:p>
    <w:p w:rsidR="00FE4165" w:rsidRPr="00FE4165" w:rsidRDefault="003E3C56" w:rsidP="00FE4165">
      <w:pPr>
        <w:jc w:val="center"/>
        <w:rPr>
          <w:b/>
        </w:rPr>
      </w:pPr>
      <w:r>
        <w:rPr>
          <w:b/>
        </w:rPr>
        <w:t>Edmê G. de Oliveira Tobias</w:t>
      </w:r>
    </w:p>
    <w:p w:rsidR="00FE4165" w:rsidRPr="00B9470E" w:rsidRDefault="00100D3C" w:rsidP="00FE4165">
      <w:pPr>
        <w:jc w:val="center"/>
        <w:rPr>
          <w:i/>
        </w:rPr>
      </w:pPr>
      <w:r>
        <w:rPr>
          <w:i/>
        </w:rPr>
        <w:t>Relator da Comissão</w:t>
      </w:r>
    </w:p>
    <w:p w:rsidR="001F66CB" w:rsidRDefault="001F66CB" w:rsidP="00FE4165">
      <w:pPr>
        <w:jc w:val="center"/>
        <w:rPr>
          <w:b/>
        </w:rPr>
      </w:pPr>
    </w:p>
    <w:p w:rsidR="001F66CB" w:rsidRPr="00FE4165" w:rsidRDefault="003E3C56" w:rsidP="001F66CB">
      <w:pPr>
        <w:jc w:val="center"/>
        <w:rPr>
          <w:b/>
        </w:rPr>
      </w:pPr>
      <w:r w:rsidRPr="00100D3C">
        <w:rPr>
          <w:b/>
        </w:rPr>
        <w:t>Rogério Luiz S</w:t>
      </w:r>
      <w:r>
        <w:rPr>
          <w:b/>
        </w:rPr>
        <w:t>.</w:t>
      </w:r>
      <w:r w:rsidRPr="00100D3C">
        <w:rPr>
          <w:b/>
        </w:rPr>
        <w:t xml:space="preserve"> Prado</w:t>
      </w:r>
      <w:r>
        <w:rPr>
          <w:b/>
        </w:rPr>
        <w:t xml:space="preserve"> </w:t>
      </w:r>
      <w:r>
        <w:rPr>
          <w:b/>
        </w:rPr>
        <w:t>(AVANTE)</w:t>
      </w:r>
    </w:p>
    <w:p w:rsidR="00FE4165" w:rsidRPr="00B9470E" w:rsidRDefault="001F66CB" w:rsidP="00FE4165">
      <w:pPr>
        <w:jc w:val="center"/>
        <w:rPr>
          <w:i/>
        </w:rPr>
        <w:sectPr w:rsidR="00FE4165" w:rsidRPr="00B9470E" w:rsidSect="00FE4165">
          <w:type w:val="continuous"/>
          <w:pgSz w:w="11906" w:h="16838" w:code="9"/>
          <w:pgMar w:top="1701" w:right="1418" w:bottom="1418" w:left="1418" w:header="284" w:footer="794" w:gutter="0"/>
          <w:cols w:num="2" w:space="708"/>
          <w:docGrid w:linePitch="360"/>
        </w:sectPr>
      </w:pPr>
      <w:r w:rsidRPr="00B9470E">
        <w:rPr>
          <w:i/>
        </w:rPr>
        <w:t>Membro</w:t>
      </w:r>
      <w:r w:rsidR="00100D3C">
        <w:rPr>
          <w:i/>
        </w:rPr>
        <w:t xml:space="preserve"> da Comissão</w:t>
      </w:r>
    </w:p>
    <w:p w:rsidR="00C02FC6" w:rsidRPr="00C02FC6" w:rsidRDefault="00C02FC6" w:rsidP="00B9470E">
      <w:pPr>
        <w:jc w:val="center"/>
        <w:rPr>
          <w:i/>
        </w:rPr>
      </w:pPr>
    </w:p>
    <w:sectPr w:rsidR="00C02FC6" w:rsidRPr="00C02FC6" w:rsidSect="00FE4165">
      <w:type w:val="continuous"/>
      <w:pgSz w:w="11906" w:h="16838" w:code="9"/>
      <w:pgMar w:top="1701" w:right="1418" w:bottom="1418" w:left="1418" w:header="284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3D32" w:rsidRDefault="00663D32" w:rsidP="000035C9">
      <w:r>
        <w:separator/>
      </w:r>
    </w:p>
  </w:endnote>
  <w:endnote w:type="continuationSeparator" w:id="0">
    <w:p w:rsidR="00663D32" w:rsidRDefault="00663D32" w:rsidP="000035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03BD" w:rsidRPr="009B03BD" w:rsidRDefault="009B03BD" w:rsidP="009B03BD">
    <w:pPr>
      <w:pStyle w:val="Rodap"/>
      <w:jc w:val="center"/>
      <w:rPr>
        <w:b/>
        <w:color w:val="404040" w:themeColor="text1" w:themeTint="BF"/>
        <w:sz w:val="18"/>
        <w:szCs w:val="18"/>
      </w:rPr>
    </w:pPr>
    <w:r w:rsidRPr="009B03BD">
      <w:rPr>
        <w:b/>
        <w:color w:val="404040" w:themeColor="text1" w:themeTint="BF"/>
        <w:sz w:val="18"/>
        <w:szCs w:val="18"/>
      </w:rPr>
      <w:t>__________________________________________________________________________________________</w:t>
    </w:r>
  </w:p>
  <w:p w:rsidR="009B03BD" w:rsidRPr="009B03BD" w:rsidRDefault="009B03BD" w:rsidP="009B03BD">
    <w:pPr>
      <w:pStyle w:val="Rodap"/>
      <w:jc w:val="center"/>
      <w:rPr>
        <w:b/>
        <w:i/>
        <w:color w:val="404040" w:themeColor="text1" w:themeTint="BF"/>
        <w:sz w:val="18"/>
        <w:szCs w:val="18"/>
      </w:rPr>
    </w:pPr>
    <w:r w:rsidRPr="009B03BD">
      <w:rPr>
        <w:b/>
        <w:i/>
        <w:color w:val="404040" w:themeColor="text1" w:themeTint="BF"/>
        <w:sz w:val="18"/>
        <w:szCs w:val="18"/>
      </w:rPr>
      <w:t>Avenida Petrina Augusta de Jesus, 100 - São Tarcísio – CEP: 32.470-000</w:t>
    </w:r>
  </w:p>
  <w:p w:rsidR="009B03BD" w:rsidRPr="009B03BD" w:rsidRDefault="009B03BD" w:rsidP="009B03BD">
    <w:pPr>
      <w:pStyle w:val="Rodap"/>
      <w:jc w:val="center"/>
      <w:rPr>
        <w:b/>
        <w:i/>
        <w:color w:val="404040" w:themeColor="text1" w:themeTint="BF"/>
        <w:sz w:val="18"/>
        <w:szCs w:val="18"/>
      </w:rPr>
    </w:pPr>
    <w:r w:rsidRPr="009B03BD">
      <w:rPr>
        <w:b/>
        <w:i/>
        <w:color w:val="404040" w:themeColor="text1" w:themeTint="BF"/>
        <w:sz w:val="18"/>
        <w:szCs w:val="18"/>
      </w:rPr>
      <w:t>Contatos: (31) 3577-2662 – site: mariocampos.mg.leg.br / e-mail: faleconosco@mariocampos.mg.leg.br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3D32" w:rsidRDefault="00663D32" w:rsidP="000035C9">
      <w:r>
        <w:separator/>
      </w:r>
    </w:p>
  </w:footnote>
  <w:footnote w:type="continuationSeparator" w:id="0">
    <w:p w:rsidR="00663D32" w:rsidRDefault="00663D32" w:rsidP="000035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35C9" w:rsidRPr="009B2543" w:rsidRDefault="007C67E9" w:rsidP="009B2543">
    <w:pPr>
      <w:pStyle w:val="Cabealho"/>
      <w:tabs>
        <w:tab w:val="clear" w:pos="4252"/>
        <w:tab w:val="clear" w:pos="8504"/>
      </w:tabs>
      <w:ind w:left="1701" w:right="1132"/>
      <w:jc w:val="center"/>
      <w:rPr>
        <w:b/>
        <w:color w:val="808080" w:themeColor="background1" w:themeShade="80"/>
        <w:sz w:val="26"/>
        <w14:textOutline w14:w="9525" w14:cap="rnd" w14:cmpd="sng" w14:algn="ctr">
          <w14:solidFill>
            <w14:schemeClr w14:val="tx1"/>
          </w14:solidFill>
          <w14:prstDash w14:val="solid"/>
          <w14:bevel/>
        </w14:textOutline>
      </w:rPr>
    </w:pPr>
    <w:r w:rsidRPr="00182105">
      <w:rPr>
        <w:rFonts w:cs="Arial"/>
        <w:noProof/>
        <w:sz w:val="30"/>
        <w:szCs w:val="30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-662305</wp:posOffset>
          </wp:positionH>
          <wp:positionV relativeFrom="paragraph">
            <wp:posOffset>-85090</wp:posOffset>
          </wp:positionV>
          <wp:extent cx="1856740" cy="974883"/>
          <wp:effectExtent l="0" t="0" r="0" b="0"/>
          <wp:wrapNone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Câmara OFICIAL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9895"/>
                  <a:stretch/>
                </pic:blipFill>
                <pic:spPr bwMode="auto">
                  <a:xfrm>
                    <a:off x="0" y="0"/>
                    <a:ext cx="1856740" cy="97488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B2543" w:rsidRPr="009B2543">
      <w:rPr>
        <w:b/>
        <w:color w:val="808080" w:themeColor="background1" w:themeShade="80"/>
        <w:sz w:val="26"/>
        <w14:textOutline w14:w="9525" w14:cap="rnd" w14:cmpd="sng" w14:algn="ctr">
          <w14:solidFill>
            <w14:schemeClr w14:val="tx1"/>
          </w14:solidFill>
          <w14:prstDash w14:val="solid"/>
          <w14:bevel/>
        </w14:textOutline>
      </w:rPr>
      <w:t>PODER LEGISLATIVO MUNICIPAL</w:t>
    </w:r>
  </w:p>
  <w:p w:rsidR="009B2543" w:rsidRDefault="009B2543" w:rsidP="00FE4165">
    <w:pPr>
      <w:pStyle w:val="Cabealho"/>
      <w:tabs>
        <w:tab w:val="clear" w:pos="4252"/>
        <w:tab w:val="clear" w:pos="8504"/>
      </w:tabs>
      <w:ind w:left="1701" w:right="1132"/>
      <w:jc w:val="center"/>
      <w:rPr>
        <w:b/>
        <w:color w:val="808080" w:themeColor="background1" w:themeShade="80"/>
        <w14:textOutline w14:w="9525" w14:cap="rnd" w14:cmpd="sng" w14:algn="ctr">
          <w14:solidFill>
            <w14:schemeClr w14:val="tx1"/>
          </w14:solidFill>
          <w14:prstDash w14:val="solid"/>
          <w14:bevel/>
        </w14:textOutline>
      </w:rPr>
    </w:pPr>
    <w:r w:rsidRPr="009B2543">
      <w:rPr>
        <w:b/>
        <w:color w:val="808080" w:themeColor="background1" w:themeShade="80"/>
        <w14:textOutline w14:w="9525" w14:cap="rnd" w14:cmpd="sng" w14:algn="ctr">
          <w14:solidFill>
            <w14:schemeClr w14:val="tx1"/>
          </w14:solidFill>
          <w14:prstDash w14:val="solid"/>
          <w14:bevel/>
        </w14:textOutline>
      </w:rPr>
      <w:t>MÁRIO CAMPOS – MINAS GERAIS</w:t>
    </w:r>
  </w:p>
  <w:p w:rsidR="00FE4165" w:rsidRPr="00FE4165" w:rsidRDefault="00FE4165" w:rsidP="00FE4165">
    <w:pPr>
      <w:pStyle w:val="Cabealho"/>
      <w:tabs>
        <w:tab w:val="clear" w:pos="4252"/>
        <w:tab w:val="clear" w:pos="8504"/>
      </w:tabs>
      <w:ind w:left="1701" w:right="1132"/>
      <w:jc w:val="center"/>
      <w:rPr>
        <w:rFonts w:cs="Arial"/>
        <w:sz w:val="20"/>
      </w:rPr>
    </w:pPr>
  </w:p>
  <w:p w:rsidR="009B2543" w:rsidRPr="00FE4165" w:rsidRDefault="00FE4165" w:rsidP="00FE4165">
    <w:pPr>
      <w:pStyle w:val="Cabealho"/>
      <w:tabs>
        <w:tab w:val="clear" w:pos="4252"/>
        <w:tab w:val="clear" w:pos="8504"/>
      </w:tabs>
      <w:ind w:left="1701" w:right="1132"/>
      <w:jc w:val="center"/>
      <w:rPr>
        <w:rFonts w:cs="Arial"/>
        <w:b/>
        <w:i/>
      </w:rPr>
    </w:pPr>
    <w:r w:rsidRPr="00FE4165">
      <w:rPr>
        <w:rFonts w:cs="Arial"/>
        <w:b/>
      </w:rPr>
      <w:t>Comissão de</w:t>
    </w:r>
    <w:r w:rsidR="00100D3C">
      <w:rPr>
        <w:rFonts w:cs="Arial"/>
        <w:b/>
      </w:rPr>
      <w:t xml:space="preserve"> </w:t>
    </w:r>
    <w:r w:rsidR="00100D3C" w:rsidRPr="00100D3C">
      <w:rPr>
        <w:rFonts w:cs="Arial"/>
        <w:b/>
      </w:rPr>
      <w:t>Constituição, Justiça e Legislação, Finanças, Orçamentos e Tomadas de Contas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AE2892"/>
    <w:multiLevelType w:val="hybridMultilevel"/>
    <w:tmpl w:val="2A3ED558"/>
    <w:lvl w:ilvl="0" w:tplc="0416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35C9"/>
    <w:rsid w:val="000035C9"/>
    <w:rsid w:val="00100D3C"/>
    <w:rsid w:val="001553EB"/>
    <w:rsid w:val="001F66CB"/>
    <w:rsid w:val="00224C84"/>
    <w:rsid w:val="003E3C56"/>
    <w:rsid w:val="00580FDA"/>
    <w:rsid w:val="00663D32"/>
    <w:rsid w:val="006E6D1C"/>
    <w:rsid w:val="007A1D89"/>
    <w:rsid w:val="007C67E9"/>
    <w:rsid w:val="008C47DE"/>
    <w:rsid w:val="009B03BD"/>
    <w:rsid w:val="009B2543"/>
    <w:rsid w:val="00B9470E"/>
    <w:rsid w:val="00C02FC6"/>
    <w:rsid w:val="00EA165E"/>
    <w:rsid w:val="00EF56F8"/>
    <w:rsid w:val="00FE4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5:chartTrackingRefBased/>
  <w15:docId w15:val="{484C374D-D352-42A3-9809-DFE0A1155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Bidi"/>
        <w:sz w:val="24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035C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035C9"/>
  </w:style>
  <w:style w:type="paragraph" w:styleId="Rodap">
    <w:name w:val="footer"/>
    <w:basedOn w:val="Normal"/>
    <w:link w:val="RodapChar"/>
    <w:uiPriority w:val="99"/>
    <w:unhideWhenUsed/>
    <w:rsid w:val="000035C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035C9"/>
  </w:style>
  <w:style w:type="paragraph" w:styleId="Textodebalo">
    <w:name w:val="Balloon Text"/>
    <w:basedOn w:val="Normal"/>
    <w:link w:val="TextodebaloChar"/>
    <w:uiPriority w:val="99"/>
    <w:semiHidden/>
    <w:unhideWhenUsed/>
    <w:rsid w:val="00C02FC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02FC6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7A1D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25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Edir</dc:creator>
  <cp:keywords/>
  <dc:description/>
  <cp:lastModifiedBy>Conta da Microsoft</cp:lastModifiedBy>
  <cp:revision>3</cp:revision>
  <cp:lastPrinted>2023-12-11T17:18:00Z</cp:lastPrinted>
  <dcterms:created xsi:type="dcterms:W3CDTF">2023-12-11T17:11:00Z</dcterms:created>
  <dcterms:modified xsi:type="dcterms:W3CDTF">2023-12-11T17:19:00Z</dcterms:modified>
</cp:coreProperties>
</file>