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69F14" w14:textId="77777777" w:rsidR="00BF3EB6" w:rsidRPr="00BF3EB6" w:rsidRDefault="00BF3EB6" w:rsidP="00BF3EB6">
      <w:r w:rsidRPr="00BF3EB6">
        <w:rPr>
          <w:b/>
          <w:bCs/>
        </w:rPr>
        <w:t>PROJETO DE LEI LEGISLATIVO Nº 18/2025</w:t>
      </w:r>
    </w:p>
    <w:p w14:paraId="0691A699" w14:textId="77777777" w:rsidR="00BF3EB6" w:rsidRPr="00BF3EB6" w:rsidRDefault="00BF3EB6" w:rsidP="00BF3EB6">
      <w:r w:rsidRPr="00BF3EB6">
        <w:rPr>
          <w:b/>
          <w:bCs/>
        </w:rPr>
        <w:t>Autoria:</w:t>
      </w:r>
      <w:r w:rsidRPr="00BF3EB6">
        <w:t xml:space="preserve"> Vereador Claudecir Rocha Lopes</w:t>
      </w:r>
    </w:p>
    <w:p w14:paraId="1CB0F761" w14:textId="2E16032C" w:rsidR="00BF3EB6" w:rsidRPr="00BF3EB6" w:rsidRDefault="00BF3EB6" w:rsidP="00BF3EB6">
      <w:pPr>
        <w:ind w:left="2832"/>
      </w:pPr>
      <w:r w:rsidRPr="00BF3EB6">
        <w:rPr>
          <w:b/>
          <w:bCs/>
        </w:rPr>
        <w:t>EMENTA:</w:t>
      </w:r>
      <w:r w:rsidRPr="00BF3EB6">
        <w:br/>
        <w:t xml:space="preserve">Denomina a Rua </w:t>
      </w:r>
      <w:r w:rsidR="00526693">
        <w:t>comunitária</w:t>
      </w:r>
      <w:r w:rsidRPr="00BF3EB6">
        <w:t xml:space="preserve">, localizada no Bairro Vila Aurora, como </w:t>
      </w:r>
      <w:r w:rsidRPr="00BF3EB6">
        <w:rPr>
          <w:b/>
          <w:bCs/>
        </w:rPr>
        <w:t>Rua Antônio Franzon</w:t>
      </w:r>
      <w:r w:rsidRPr="00BF3EB6">
        <w:t>.</w:t>
      </w:r>
    </w:p>
    <w:p w14:paraId="4C0EF5C4" w14:textId="77777777" w:rsidR="00BF3EB6" w:rsidRPr="00BF3EB6" w:rsidRDefault="00BF3EB6" w:rsidP="00BF3EB6"/>
    <w:p w14:paraId="74F73C83" w14:textId="1E3797BD" w:rsidR="00BF3EB6" w:rsidRPr="00BF3EB6" w:rsidRDefault="00BF3EB6" w:rsidP="00BF3EB6">
      <w:r w:rsidRPr="00BF3EB6">
        <w:rPr>
          <w:b/>
          <w:bCs/>
        </w:rPr>
        <w:t>Art. 1º</w:t>
      </w:r>
      <w:r w:rsidRPr="00BF3EB6">
        <w:t xml:space="preserve"> Fica denominada </w:t>
      </w:r>
      <w:r w:rsidRPr="00BF3EB6">
        <w:rPr>
          <w:b/>
          <w:bCs/>
        </w:rPr>
        <w:t>Rua Antônio Franzon</w:t>
      </w:r>
      <w:r w:rsidRPr="00BF3EB6">
        <w:t xml:space="preserve"> a atual </w:t>
      </w:r>
      <w:r w:rsidRPr="00BF3EB6">
        <w:rPr>
          <w:b/>
          <w:bCs/>
        </w:rPr>
        <w:t xml:space="preserve">Rua </w:t>
      </w:r>
      <w:r w:rsidR="00526693">
        <w:rPr>
          <w:b/>
          <w:bCs/>
        </w:rPr>
        <w:t>comunitária</w:t>
      </w:r>
      <w:r w:rsidRPr="00BF3EB6">
        <w:t>, localizada no Bairro Vila Aurora, neste Município.</w:t>
      </w:r>
    </w:p>
    <w:p w14:paraId="4BD96566" w14:textId="77777777" w:rsidR="00BF3EB6" w:rsidRPr="00BF3EB6" w:rsidRDefault="00BF3EB6" w:rsidP="00BF3EB6">
      <w:r w:rsidRPr="00BF3EB6">
        <w:rPr>
          <w:b/>
          <w:bCs/>
        </w:rPr>
        <w:t>Art. 2º</w:t>
      </w:r>
      <w:r w:rsidRPr="00BF3EB6">
        <w:t xml:space="preserve"> A nova denominação deverá constar em toda a documentação oficial da municipalidade, mapas e cadastros.</w:t>
      </w:r>
    </w:p>
    <w:p w14:paraId="6E13E4FA" w14:textId="77777777" w:rsidR="00BF3EB6" w:rsidRDefault="00BF3EB6" w:rsidP="00BF3EB6">
      <w:r w:rsidRPr="00BF3EB6">
        <w:rPr>
          <w:b/>
          <w:bCs/>
        </w:rPr>
        <w:t>Art. 3º</w:t>
      </w:r>
      <w:r w:rsidRPr="00BF3EB6">
        <w:t xml:space="preserve"> Esta Lei entra em vigor na data de sua publicação.</w:t>
      </w:r>
    </w:p>
    <w:p w14:paraId="0C442C61" w14:textId="77777777" w:rsidR="00BF3EB6" w:rsidRDefault="00BF3EB6" w:rsidP="00BF3EB6">
      <w:r>
        <w:t>Santo Antonio do Sudoeste, 05 de setembro de 2025.</w:t>
      </w:r>
    </w:p>
    <w:p w14:paraId="2E674BE6" w14:textId="77777777" w:rsidR="00BF3EB6" w:rsidRDefault="00BF3EB6" w:rsidP="00BF3EB6"/>
    <w:p w14:paraId="4BD7750B" w14:textId="77777777" w:rsidR="00BF3EB6" w:rsidRDefault="00BF3EB6" w:rsidP="00BF3EB6"/>
    <w:p w14:paraId="23B21392" w14:textId="77777777" w:rsidR="00BF3EB6" w:rsidRPr="00BF3EB6" w:rsidRDefault="00BF3EB6" w:rsidP="00BF3EB6">
      <w:pPr>
        <w:rPr>
          <w:b/>
          <w:bCs/>
        </w:rPr>
      </w:pPr>
      <w:r w:rsidRPr="00BF3EB6">
        <w:rPr>
          <w:b/>
          <w:bCs/>
        </w:rPr>
        <w:t>CLAUDECIR ROCHA LOPES</w:t>
      </w:r>
    </w:p>
    <w:p w14:paraId="01A58316" w14:textId="77777777" w:rsidR="00BF3EB6" w:rsidRPr="00BF3EB6" w:rsidRDefault="00BF3EB6" w:rsidP="00BF3EB6">
      <w:pPr>
        <w:rPr>
          <w:b/>
          <w:bCs/>
        </w:rPr>
      </w:pPr>
      <w:r w:rsidRPr="00BF3EB6">
        <w:rPr>
          <w:b/>
          <w:bCs/>
        </w:rPr>
        <w:t>VEREADOR</w:t>
      </w:r>
    </w:p>
    <w:p w14:paraId="45A29B90" w14:textId="77777777" w:rsidR="00BF3EB6" w:rsidRDefault="00BF3EB6" w:rsidP="00BF3EB6"/>
    <w:p w14:paraId="0A36C27A" w14:textId="77777777" w:rsidR="00BF3EB6" w:rsidRDefault="00BF3EB6" w:rsidP="00BF3EB6"/>
    <w:p w14:paraId="71CF751E" w14:textId="77777777" w:rsidR="00BF3EB6" w:rsidRDefault="00BF3EB6" w:rsidP="00BF3EB6"/>
    <w:p w14:paraId="3ECD05F2" w14:textId="77777777" w:rsidR="00BF3EB6" w:rsidRDefault="00BF3EB6" w:rsidP="00BF3EB6"/>
    <w:p w14:paraId="5A69ED1A" w14:textId="77777777" w:rsidR="00BF3EB6" w:rsidRDefault="00BF3EB6" w:rsidP="00BF3EB6"/>
    <w:p w14:paraId="2CB9F6A2" w14:textId="77777777" w:rsidR="00BF3EB6" w:rsidRDefault="00BF3EB6" w:rsidP="00BF3EB6"/>
    <w:p w14:paraId="753765D0" w14:textId="77777777" w:rsidR="00BF3EB6" w:rsidRDefault="00BF3EB6" w:rsidP="00BF3EB6"/>
    <w:p w14:paraId="6949C8E8" w14:textId="77777777" w:rsidR="00BF3EB6" w:rsidRDefault="00BF3EB6" w:rsidP="00BF3EB6"/>
    <w:p w14:paraId="4EAD5F4C" w14:textId="77777777" w:rsidR="00BF3EB6" w:rsidRDefault="00BF3EB6" w:rsidP="00BF3EB6"/>
    <w:p w14:paraId="6C2DB97A" w14:textId="77777777" w:rsidR="00BF3EB6" w:rsidRDefault="00BF3EB6" w:rsidP="00BF3EB6"/>
    <w:p w14:paraId="3131797A" w14:textId="77777777" w:rsidR="00BF3EB6" w:rsidRDefault="00BF3EB6" w:rsidP="00BF3EB6"/>
    <w:p w14:paraId="520E1669" w14:textId="77777777" w:rsidR="00BF3EB6" w:rsidRDefault="00BF3EB6" w:rsidP="00BF3EB6"/>
    <w:p w14:paraId="017E92DD" w14:textId="77777777" w:rsidR="00BF3EB6" w:rsidRPr="00BF3EB6" w:rsidRDefault="00BF3EB6" w:rsidP="00BF3EB6">
      <w:pPr>
        <w:rPr>
          <w:b/>
          <w:bCs/>
        </w:rPr>
      </w:pPr>
      <w:r w:rsidRPr="00BF3EB6">
        <w:rPr>
          <w:b/>
          <w:bCs/>
        </w:rPr>
        <w:t>JUSTIFICATIVA</w:t>
      </w:r>
    </w:p>
    <w:p w14:paraId="6FD4DE28" w14:textId="77777777" w:rsidR="00BF3EB6" w:rsidRPr="00BF3EB6" w:rsidRDefault="00BF3EB6" w:rsidP="00BF3EB6">
      <w:pPr>
        <w:jc w:val="both"/>
      </w:pPr>
      <w:r w:rsidRPr="00BF3EB6">
        <w:t xml:space="preserve">Antônio Franzon, conhecido carinhosamente como </w:t>
      </w:r>
      <w:r w:rsidRPr="00BF3EB6">
        <w:rPr>
          <w:b/>
          <w:bCs/>
        </w:rPr>
        <w:t>“Antoninho”</w:t>
      </w:r>
      <w:r w:rsidRPr="00BF3EB6">
        <w:t xml:space="preserve">, nasceu em </w:t>
      </w:r>
      <w:r w:rsidRPr="00BF3EB6">
        <w:rPr>
          <w:b/>
          <w:bCs/>
        </w:rPr>
        <w:t>Encantado, Estado do Rio Grande do Sul</w:t>
      </w:r>
      <w:r w:rsidRPr="00BF3EB6">
        <w:t xml:space="preserve">, filho de </w:t>
      </w:r>
      <w:r w:rsidRPr="00BF3EB6">
        <w:rPr>
          <w:b/>
          <w:bCs/>
        </w:rPr>
        <w:t>Laurindo Franzon</w:t>
      </w:r>
      <w:r w:rsidRPr="00BF3EB6">
        <w:t xml:space="preserve"> e </w:t>
      </w:r>
      <w:r w:rsidRPr="00BF3EB6">
        <w:rPr>
          <w:b/>
          <w:bCs/>
        </w:rPr>
        <w:t>Tereza Maria Caron</w:t>
      </w:r>
      <w:r w:rsidRPr="00BF3EB6">
        <w:t>.</w:t>
      </w:r>
    </w:p>
    <w:p w14:paraId="545B9560" w14:textId="77777777" w:rsidR="00BF3EB6" w:rsidRPr="00BF3EB6" w:rsidRDefault="00BF3EB6" w:rsidP="00BF3EB6">
      <w:pPr>
        <w:jc w:val="both"/>
      </w:pPr>
      <w:r w:rsidRPr="00BF3EB6">
        <w:t xml:space="preserve">Fixou residência no Bairro Vila Aurora desde o ano de </w:t>
      </w:r>
      <w:r w:rsidRPr="00BF3EB6">
        <w:rPr>
          <w:b/>
          <w:bCs/>
        </w:rPr>
        <w:t>1990</w:t>
      </w:r>
      <w:r w:rsidRPr="00BF3EB6">
        <w:t xml:space="preserve">, onde permaneceu até o seu falecimento. De profissão, foi </w:t>
      </w:r>
      <w:r w:rsidRPr="00BF3EB6">
        <w:rPr>
          <w:b/>
          <w:bCs/>
        </w:rPr>
        <w:t>metalúrgico e professor</w:t>
      </w:r>
      <w:r w:rsidRPr="00BF3EB6">
        <w:t>, sempre exercendo seu trabalho com dedicação e compromisso.</w:t>
      </w:r>
    </w:p>
    <w:p w14:paraId="587E5805" w14:textId="77777777" w:rsidR="00BF3EB6" w:rsidRPr="00BF3EB6" w:rsidRDefault="00BF3EB6" w:rsidP="00BF3EB6">
      <w:pPr>
        <w:jc w:val="both"/>
      </w:pPr>
      <w:r w:rsidRPr="00BF3EB6">
        <w:t xml:space="preserve">Além da vida profissional, Antônio Franzon teve grande relevância na construção da comunidade local, sendo </w:t>
      </w:r>
      <w:r w:rsidRPr="00BF3EB6">
        <w:rPr>
          <w:b/>
          <w:bCs/>
        </w:rPr>
        <w:t>membro ativo nas igrejas e escolas do bairro</w:t>
      </w:r>
      <w:r w:rsidRPr="00BF3EB6">
        <w:t>, contribuindo com sua presença, trabalho e fé.</w:t>
      </w:r>
    </w:p>
    <w:p w14:paraId="020390FC" w14:textId="77777777" w:rsidR="00BF3EB6" w:rsidRPr="00BF3EB6" w:rsidRDefault="00BF3EB6" w:rsidP="00BF3EB6">
      <w:pPr>
        <w:jc w:val="both"/>
      </w:pPr>
      <w:r w:rsidRPr="00BF3EB6">
        <w:t>Era um homem simples, que acreditava no valor do esforço coletivo e na importância de deixar sua contribuição, vivendo e transmitindo um ditado que sempre o inspirou:</w:t>
      </w:r>
    </w:p>
    <w:p w14:paraId="5DDDCCDE" w14:textId="77777777" w:rsidR="00BF3EB6" w:rsidRPr="00BF3EB6" w:rsidRDefault="00BF3EB6" w:rsidP="00BF3EB6">
      <w:pPr>
        <w:jc w:val="both"/>
      </w:pPr>
      <w:r w:rsidRPr="00BF3EB6">
        <w:t>“Se um homem faz, outro arruma.”</w:t>
      </w:r>
    </w:p>
    <w:p w14:paraId="210938C5" w14:textId="1461428C" w:rsidR="00BF3EB6" w:rsidRPr="00BF3EB6" w:rsidRDefault="00BF3EB6" w:rsidP="00BF3EB6">
      <w:pPr>
        <w:jc w:val="both"/>
      </w:pPr>
      <w:r w:rsidRPr="00BF3EB6">
        <w:t xml:space="preserve">Dessa forma, a denominação da Rua </w:t>
      </w:r>
      <w:r w:rsidR="00526693">
        <w:t>Comunitária</w:t>
      </w:r>
      <w:r w:rsidRPr="00BF3EB6">
        <w:t xml:space="preserve"> como </w:t>
      </w:r>
      <w:r w:rsidRPr="00BF3EB6">
        <w:rPr>
          <w:b/>
          <w:bCs/>
        </w:rPr>
        <w:t>Rua Antônio Franzon</w:t>
      </w:r>
      <w:r w:rsidRPr="00BF3EB6">
        <w:t xml:space="preserve"> é uma justa homenagem à memória deste cidadão exemplar, que com humildade e dedicação ajudou a fortalecer os laços comunitários e deixou um legado de simplicidade, trabalho e fé.</w:t>
      </w:r>
    </w:p>
    <w:p w14:paraId="79D3990E" w14:textId="77777777" w:rsidR="00BF3EB6" w:rsidRPr="00BF3EB6" w:rsidRDefault="00BF3EB6" w:rsidP="00BF3EB6">
      <w:r w:rsidRPr="00BF3EB6">
        <w:t xml:space="preserve">Sala das Sessões, </w:t>
      </w:r>
      <w:r>
        <w:t>05</w:t>
      </w:r>
      <w:r w:rsidRPr="00BF3EB6">
        <w:t xml:space="preserve"> de setembro de 2025.</w:t>
      </w:r>
    </w:p>
    <w:p w14:paraId="45A3B6D4" w14:textId="77777777" w:rsidR="00BF3EB6" w:rsidRPr="00BF3EB6" w:rsidRDefault="00BF3EB6" w:rsidP="00BF3EB6"/>
    <w:p w14:paraId="34A9CFE3" w14:textId="77777777" w:rsidR="00BF3EB6" w:rsidRPr="00BF3EB6" w:rsidRDefault="00BF3EB6" w:rsidP="00BF3EB6">
      <w:r w:rsidRPr="00BF3EB6">
        <w:rPr>
          <w:b/>
          <w:bCs/>
        </w:rPr>
        <w:t>Vereador Claudecir Rocha Lopes</w:t>
      </w:r>
    </w:p>
    <w:p w14:paraId="71990E61" w14:textId="77777777" w:rsidR="00BF3EB6" w:rsidRDefault="00BF3EB6"/>
    <w:sectPr w:rsidR="00BF3EB6" w:rsidSect="00BF3EB6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EB6"/>
    <w:rsid w:val="00526693"/>
    <w:rsid w:val="00BD1FAE"/>
    <w:rsid w:val="00BF3EB6"/>
    <w:rsid w:val="00C23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2CAF4"/>
  <w15:chartTrackingRefBased/>
  <w15:docId w15:val="{D6DD77EC-D1BE-47D6-8123-FA393AF75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F3E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3E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3E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3E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3E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E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3E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3E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3E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3E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3E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3E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3EB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3EB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E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3E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3E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3E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3E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3E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3E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3E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3E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3E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3E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3EB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3E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3EB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3E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259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2025-09-05T13:31:00Z</dcterms:created>
  <dcterms:modified xsi:type="dcterms:W3CDTF">2025-09-05T13:41:00Z</dcterms:modified>
</cp:coreProperties>
</file>