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C37F1" w:rsidRPr="00843307" w:rsidRDefault="00BC37F1" w:rsidP="00BC37F1">
      <w:pPr>
        <w:spacing w:after="0" w:line="360" w:lineRule="auto"/>
        <w:ind w:left="567" w:right="567"/>
        <w:rPr>
          <w:rFonts w:ascii="Arial" w:hAnsi="Arial" w:cs="Arial"/>
          <w:b/>
          <w:color w:val="000000" w:themeColor="text1"/>
          <w:sz w:val="24"/>
          <w:szCs w:val="24"/>
        </w:rPr>
      </w:pPr>
      <w:bookmarkStart w:id="0" w:name="570"/>
      <w:r w:rsidRPr="00843307">
        <w:rPr>
          <w:rFonts w:ascii="Arial" w:hAnsi="Arial" w:cs="Arial"/>
          <w:b/>
          <w:color w:val="000000" w:themeColor="text1"/>
          <w:sz w:val="24"/>
          <w:szCs w:val="24"/>
        </w:rPr>
        <w:t>PROJETO DE LEI ORDINÁRIA DO LEGISLATIVO Nº 00</w:t>
      </w:r>
      <w:r w:rsidR="00FD1198">
        <w:rPr>
          <w:rFonts w:ascii="Arial" w:hAnsi="Arial" w:cs="Arial"/>
          <w:b/>
          <w:color w:val="000000" w:themeColor="text1"/>
          <w:sz w:val="24"/>
          <w:szCs w:val="24"/>
        </w:rPr>
        <w:t>9</w:t>
      </w:r>
      <w:r w:rsidRPr="00843307">
        <w:rPr>
          <w:rFonts w:ascii="Arial" w:hAnsi="Arial" w:cs="Arial"/>
          <w:b/>
          <w:color w:val="000000" w:themeColor="text1"/>
          <w:sz w:val="24"/>
          <w:szCs w:val="24"/>
        </w:rPr>
        <w:t>/2023</w:t>
      </w:r>
    </w:p>
    <w:p w:rsidR="00BC37F1" w:rsidRPr="00843307" w:rsidRDefault="00BC37F1" w:rsidP="00BC37F1">
      <w:pPr>
        <w:spacing w:after="0" w:line="360" w:lineRule="auto"/>
        <w:ind w:left="567" w:right="567"/>
        <w:jc w:val="both"/>
        <w:rPr>
          <w:rFonts w:ascii="Arial" w:hAnsi="Arial" w:cs="Arial"/>
          <w:b/>
          <w:color w:val="000000" w:themeColor="text1"/>
          <w:sz w:val="24"/>
          <w:szCs w:val="24"/>
        </w:rPr>
      </w:pPr>
      <w:r w:rsidRPr="00843307">
        <w:rPr>
          <w:rFonts w:ascii="Arial" w:hAnsi="Arial" w:cs="Arial"/>
          <w:b/>
          <w:color w:val="000000" w:themeColor="text1"/>
          <w:sz w:val="24"/>
          <w:szCs w:val="24"/>
        </w:rPr>
        <w:t xml:space="preserve">De </w:t>
      </w:r>
      <w:r w:rsidR="00FD1198">
        <w:rPr>
          <w:rFonts w:ascii="Arial" w:hAnsi="Arial" w:cs="Arial"/>
          <w:b/>
          <w:color w:val="000000" w:themeColor="text1"/>
          <w:sz w:val="24"/>
          <w:szCs w:val="24"/>
        </w:rPr>
        <w:t>28</w:t>
      </w:r>
      <w:r w:rsidRPr="00843307">
        <w:rPr>
          <w:rFonts w:ascii="Arial" w:hAnsi="Arial" w:cs="Arial"/>
          <w:b/>
          <w:color w:val="000000" w:themeColor="text1"/>
          <w:sz w:val="24"/>
          <w:szCs w:val="24"/>
        </w:rPr>
        <w:t xml:space="preserve"> de </w:t>
      </w:r>
      <w:r w:rsidR="00CE5FD0" w:rsidRPr="00843307">
        <w:rPr>
          <w:rFonts w:ascii="Arial" w:hAnsi="Arial" w:cs="Arial"/>
          <w:b/>
          <w:color w:val="000000" w:themeColor="text1"/>
          <w:sz w:val="24"/>
          <w:szCs w:val="24"/>
        </w:rPr>
        <w:t>setembro</w:t>
      </w:r>
      <w:r w:rsidRPr="00843307">
        <w:rPr>
          <w:rFonts w:ascii="Arial" w:hAnsi="Arial" w:cs="Arial"/>
          <w:b/>
          <w:color w:val="000000" w:themeColor="text1"/>
          <w:sz w:val="24"/>
          <w:szCs w:val="24"/>
        </w:rPr>
        <w:t xml:space="preserve"> de 2023</w:t>
      </w:r>
    </w:p>
    <w:p w:rsidR="00BC37F1" w:rsidRPr="00843307" w:rsidRDefault="00BC37F1" w:rsidP="00BC37F1">
      <w:pPr>
        <w:pStyle w:val="Ttulo6"/>
        <w:spacing w:before="0" w:after="0" w:line="360" w:lineRule="auto"/>
        <w:ind w:left="2835" w:right="567"/>
        <w:jc w:val="both"/>
        <w:rPr>
          <w:rFonts w:ascii="Arial" w:hAnsi="Arial" w:cs="Arial"/>
          <w:b w:val="0"/>
          <w:color w:val="000000" w:themeColor="text1"/>
          <w:sz w:val="24"/>
          <w:szCs w:val="24"/>
        </w:rPr>
      </w:pPr>
      <w:r w:rsidRPr="00843307">
        <w:rPr>
          <w:rFonts w:ascii="Arial" w:hAnsi="Arial" w:cs="Arial"/>
          <w:color w:val="000000" w:themeColor="text1"/>
          <w:sz w:val="24"/>
          <w:szCs w:val="24"/>
        </w:rPr>
        <w:t xml:space="preserve">AUTORES: </w:t>
      </w:r>
      <w:r w:rsidR="00FD1198">
        <w:rPr>
          <w:rFonts w:ascii="Arial" w:hAnsi="Arial" w:cs="Arial"/>
          <w:color w:val="000000" w:themeColor="text1"/>
          <w:sz w:val="24"/>
          <w:szCs w:val="24"/>
        </w:rPr>
        <w:t>Cleomar Eterno de Campos</w:t>
      </w:r>
    </w:p>
    <w:p w:rsidR="00BC37F1" w:rsidRPr="00843307" w:rsidRDefault="00BC37F1" w:rsidP="00BC37F1">
      <w:pPr>
        <w:shd w:val="clear" w:color="auto" w:fill="FFFFFF"/>
        <w:spacing w:after="0" w:line="240" w:lineRule="auto"/>
        <w:jc w:val="both"/>
        <w:rPr>
          <w:rFonts w:ascii="Segoe UI" w:eastAsia="Times New Roman" w:hAnsi="Segoe UI" w:cs="Segoe UI"/>
          <w:b/>
          <w:color w:val="000000" w:themeColor="text1"/>
          <w:sz w:val="24"/>
          <w:szCs w:val="24"/>
          <w:lang w:eastAsia="pt-BR"/>
        </w:rPr>
      </w:pPr>
    </w:p>
    <w:p w:rsidR="00BC37F1" w:rsidRPr="00843307" w:rsidRDefault="00BC37F1" w:rsidP="00BC37F1">
      <w:pPr>
        <w:shd w:val="clear" w:color="auto" w:fill="FFFFFF"/>
        <w:spacing w:after="0" w:line="240" w:lineRule="auto"/>
        <w:ind w:left="2835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843307">
        <w:rPr>
          <w:rFonts w:ascii="Arial" w:hAnsi="Arial" w:cs="Arial"/>
          <w:b/>
          <w:color w:val="000000" w:themeColor="text1"/>
          <w:sz w:val="24"/>
          <w:szCs w:val="24"/>
        </w:rPr>
        <w:t xml:space="preserve">SÚMULA: </w:t>
      </w:r>
      <w:r w:rsidRPr="00843307">
        <w:rPr>
          <w:rFonts w:ascii="Arial" w:hAnsi="Arial" w:cs="Arial"/>
          <w:color w:val="000000" w:themeColor="text1"/>
          <w:sz w:val="24"/>
          <w:szCs w:val="24"/>
        </w:rPr>
        <w:t xml:space="preserve"> Altera </w:t>
      </w:r>
      <w:r w:rsidR="001D4DE5" w:rsidRPr="00843307">
        <w:rPr>
          <w:rFonts w:ascii="Arial" w:hAnsi="Arial" w:cs="Arial"/>
          <w:color w:val="000000" w:themeColor="text1"/>
          <w:sz w:val="24"/>
          <w:szCs w:val="24"/>
        </w:rPr>
        <w:t xml:space="preserve">dispositivos da </w:t>
      </w:r>
      <w:r w:rsidR="00084C2A" w:rsidRPr="00843307">
        <w:rPr>
          <w:rFonts w:ascii="Arial" w:hAnsi="Arial" w:cs="Arial"/>
          <w:color w:val="000000" w:themeColor="text1"/>
          <w:sz w:val="24"/>
          <w:szCs w:val="24"/>
        </w:rPr>
        <w:t>Lei 1.</w:t>
      </w:r>
      <w:r w:rsidR="00FD1198">
        <w:rPr>
          <w:rFonts w:ascii="Arial" w:hAnsi="Arial" w:cs="Arial"/>
          <w:color w:val="000000" w:themeColor="text1"/>
          <w:sz w:val="24"/>
          <w:szCs w:val="24"/>
        </w:rPr>
        <w:t>090/2015</w:t>
      </w:r>
      <w:r w:rsidR="001D4DE5" w:rsidRPr="00843307">
        <w:rPr>
          <w:rFonts w:ascii="Arial" w:hAnsi="Arial" w:cs="Arial"/>
          <w:color w:val="000000" w:themeColor="text1"/>
          <w:sz w:val="24"/>
          <w:szCs w:val="24"/>
        </w:rPr>
        <w:t xml:space="preserve"> e dá outras providências</w:t>
      </w:r>
      <w:r w:rsidRPr="00843307">
        <w:rPr>
          <w:rFonts w:ascii="Arial" w:hAnsi="Arial" w:cs="Arial"/>
          <w:color w:val="000000" w:themeColor="text1"/>
          <w:sz w:val="24"/>
          <w:szCs w:val="24"/>
        </w:rPr>
        <w:t>.</w:t>
      </w:r>
    </w:p>
    <w:p w:rsidR="00BC37F1" w:rsidRPr="00843307" w:rsidRDefault="00BC37F1" w:rsidP="00BC37F1">
      <w:pPr>
        <w:shd w:val="clear" w:color="auto" w:fill="FFFFFF"/>
        <w:spacing w:after="0" w:line="240" w:lineRule="auto"/>
        <w:jc w:val="both"/>
        <w:rPr>
          <w:rFonts w:ascii="Segoe UI" w:eastAsia="Times New Roman" w:hAnsi="Segoe UI" w:cs="Segoe UI"/>
          <w:b/>
          <w:color w:val="000000" w:themeColor="text1"/>
          <w:sz w:val="24"/>
          <w:szCs w:val="24"/>
          <w:lang w:eastAsia="pt-BR"/>
        </w:rPr>
      </w:pPr>
    </w:p>
    <w:bookmarkEnd w:id="0"/>
    <w:p w:rsidR="008A5184" w:rsidRDefault="008A5184" w:rsidP="008A5184">
      <w:pPr>
        <w:pStyle w:val="ecxmsonormal"/>
        <w:shd w:val="clear" w:color="auto" w:fill="FFFFFF"/>
        <w:ind w:firstLine="1701"/>
        <w:jc w:val="both"/>
        <w:rPr>
          <w:rFonts w:ascii="Arial" w:hAnsi="Arial" w:cs="Arial"/>
          <w:color w:val="000000" w:themeColor="text1"/>
        </w:rPr>
      </w:pPr>
      <w:r>
        <w:rPr>
          <w:rStyle w:val="Forte"/>
          <w:rFonts w:ascii="Arial" w:hAnsi="Arial" w:cs="Arial"/>
          <w:color w:val="000000" w:themeColor="text1"/>
        </w:rPr>
        <w:t>Art. 1º.</w:t>
      </w:r>
      <w:r>
        <w:rPr>
          <w:rFonts w:ascii="Arial" w:hAnsi="Arial" w:cs="Arial"/>
          <w:color w:val="000000" w:themeColor="text1"/>
        </w:rPr>
        <w:t xml:space="preserve"> Inclui o inciso I ao §3° do art. 2° e inclui o inciso I ao §4° do art. 6°, ambos da lei 1.090/2015, que passará a ter a seguinte redação:</w:t>
      </w:r>
    </w:p>
    <w:p w:rsidR="008A5184" w:rsidRDefault="008A5184" w:rsidP="008A5184">
      <w:pPr>
        <w:spacing w:after="120" w:line="240" w:lineRule="auto"/>
        <w:ind w:left="1559"/>
        <w:jc w:val="both"/>
        <w:rPr>
          <w:rFonts w:ascii="Arial" w:hAnsi="Arial" w:cs="Arial"/>
          <w:color w:val="212529"/>
          <w:sz w:val="20"/>
          <w:szCs w:val="20"/>
        </w:rPr>
      </w:pPr>
      <w:r>
        <w:rPr>
          <w:rFonts w:ascii="Arial" w:hAnsi="Arial" w:cs="Arial"/>
          <w:b/>
          <w:color w:val="000000"/>
          <w:sz w:val="20"/>
          <w:szCs w:val="20"/>
          <w:shd w:val="clear" w:color="auto" w:fill="FFFFFF"/>
        </w:rPr>
        <w:t>Art. 2º.</w:t>
      </w:r>
      <w:r>
        <w:rPr>
          <w:rFonts w:ascii="Arial" w:hAnsi="Arial" w:cs="Arial"/>
          <w:color w:val="212529"/>
          <w:sz w:val="20"/>
          <w:szCs w:val="20"/>
          <w:shd w:val="clear" w:color="auto" w:fill="FFFFFF"/>
        </w:rPr>
        <w:t>  </w:t>
      </w:r>
      <w:r>
        <w:rPr>
          <w:rFonts w:ascii="Arial" w:hAnsi="Arial" w:cs="Arial"/>
          <w:color w:val="212529"/>
          <w:sz w:val="20"/>
          <w:szCs w:val="20"/>
        </w:rPr>
        <w:t>(...).</w:t>
      </w:r>
    </w:p>
    <w:p w:rsidR="008A5184" w:rsidRDefault="008A5184" w:rsidP="008A5184">
      <w:pPr>
        <w:shd w:val="clear" w:color="auto" w:fill="FFFFFF"/>
        <w:spacing w:after="120" w:line="240" w:lineRule="auto"/>
        <w:ind w:left="1559"/>
        <w:jc w:val="both"/>
        <w:rPr>
          <w:rFonts w:ascii="Arial" w:eastAsia="Times New Roman" w:hAnsi="Arial" w:cs="Arial"/>
          <w:color w:val="000000" w:themeColor="text1"/>
          <w:sz w:val="20"/>
          <w:szCs w:val="20"/>
          <w:lang w:eastAsia="pt-BR"/>
        </w:rPr>
      </w:pPr>
      <w:r>
        <w:rPr>
          <w:rFonts w:ascii="Arial" w:eastAsia="Times New Roman" w:hAnsi="Arial" w:cs="Arial"/>
          <w:color w:val="000000" w:themeColor="text1"/>
          <w:sz w:val="20"/>
          <w:szCs w:val="20"/>
          <w:lang w:eastAsia="pt-BR"/>
        </w:rPr>
        <w:t xml:space="preserve"> (...)</w:t>
      </w:r>
    </w:p>
    <w:p w:rsidR="008A5184" w:rsidRDefault="008A5184" w:rsidP="008A5184">
      <w:pPr>
        <w:spacing w:after="120" w:line="240" w:lineRule="auto"/>
        <w:ind w:left="1559"/>
        <w:jc w:val="both"/>
        <w:rPr>
          <w:rFonts w:ascii="Arial" w:hAnsi="Arial" w:cs="Arial"/>
          <w:color w:val="212529"/>
          <w:sz w:val="20"/>
          <w:szCs w:val="20"/>
        </w:rPr>
      </w:pPr>
      <w:r>
        <w:rPr>
          <w:rFonts w:ascii="Arial" w:hAnsi="Arial" w:cs="Arial"/>
          <w:b/>
          <w:color w:val="000000"/>
          <w:sz w:val="20"/>
          <w:szCs w:val="20"/>
          <w:shd w:val="clear" w:color="auto" w:fill="FFFFFF"/>
        </w:rPr>
        <w:t>§ 3º</w:t>
      </w:r>
      <w:bookmarkStart w:id="1" w:name="22449"/>
      <w:bookmarkEnd w:id="1"/>
      <w:r>
        <w:rPr>
          <w:rFonts w:ascii="Arial" w:hAnsi="Arial" w:cs="Arial"/>
          <w:color w:val="212529"/>
          <w:sz w:val="20"/>
          <w:szCs w:val="20"/>
          <w:shd w:val="clear" w:color="auto" w:fill="FFFFFF"/>
        </w:rPr>
        <w:t> </w:t>
      </w:r>
      <w:r>
        <w:rPr>
          <w:rFonts w:ascii="Arial" w:hAnsi="Arial" w:cs="Arial"/>
          <w:color w:val="212529"/>
          <w:sz w:val="20"/>
          <w:szCs w:val="20"/>
        </w:rPr>
        <w:t>(...).</w:t>
      </w:r>
    </w:p>
    <w:p w:rsidR="008A5184" w:rsidRDefault="008A5184" w:rsidP="008A5184">
      <w:pPr>
        <w:spacing w:after="120" w:line="240" w:lineRule="auto"/>
        <w:ind w:left="1559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I –</w:t>
      </w:r>
      <w:r>
        <w:rPr>
          <w:rFonts w:ascii="Arial" w:hAnsi="Arial" w:cs="Arial"/>
          <w:sz w:val="20"/>
          <w:szCs w:val="20"/>
        </w:rPr>
        <w:t xml:space="preserve"> Poderá ser alterado o itinerário do transporte escolar para atender alunos portadores de necessidades especiais e alunos da APAE com ponto de embarque e desembarque no trajeto entre a residência e a escola e vice-versa.</w:t>
      </w:r>
    </w:p>
    <w:p w:rsidR="008A5184" w:rsidRDefault="008A5184" w:rsidP="008A5184">
      <w:pPr>
        <w:spacing w:after="120" w:line="240" w:lineRule="auto"/>
        <w:ind w:left="1559"/>
        <w:jc w:val="both"/>
        <w:rPr>
          <w:rFonts w:ascii="Arial" w:hAnsi="Arial" w:cs="Arial"/>
          <w:color w:val="212529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[</w:t>
      </w:r>
      <w:r>
        <w:rPr>
          <w:rFonts w:ascii="Arial" w:hAnsi="Arial" w:cs="Arial"/>
          <w:color w:val="212529"/>
          <w:sz w:val="20"/>
          <w:szCs w:val="20"/>
        </w:rPr>
        <w:t>...]</w:t>
      </w:r>
    </w:p>
    <w:p w:rsidR="008A5184" w:rsidRDefault="008A5184" w:rsidP="008A5184">
      <w:pPr>
        <w:spacing w:after="120" w:line="240" w:lineRule="auto"/>
        <w:ind w:left="1559"/>
        <w:jc w:val="both"/>
        <w:rPr>
          <w:rFonts w:ascii="Arial" w:eastAsia="Times New Roman" w:hAnsi="Arial" w:cs="Arial"/>
          <w:color w:val="212529"/>
          <w:sz w:val="20"/>
          <w:szCs w:val="20"/>
          <w:lang w:eastAsia="pt-BR"/>
        </w:rPr>
      </w:pPr>
      <w:r>
        <w:rPr>
          <w:rFonts w:ascii="Arial" w:eastAsia="Times New Roman" w:hAnsi="Arial" w:cs="Arial"/>
          <w:b/>
          <w:color w:val="000000"/>
          <w:sz w:val="20"/>
          <w:szCs w:val="20"/>
          <w:shd w:val="clear" w:color="auto" w:fill="FFFFFF"/>
          <w:lang w:eastAsia="pt-BR"/>
        </w:rPr>
        <w:t>Art. 6º.</w:t>
      </w:r>
      <w:bookmarkStart w:id="2" w:name="22341"/>
      <w:bookmarkEnd w:id="2"/>
      <w:r>
        <w:rPr>
          <w:rFonts w:ascii="Arial" w:eastAsia="Times New Roman" w:hAnsi="Arial" w:cs="Arial"/>
          <w:color w:val="212529"/>
          <w:sz w:val="20"/>
          <w:szCs w:val="20"/>
          <w:shd w:val="clear" w:color="auto" w:fill="FFFFFF"/>
          <w:lang w:eastAsia="pt-BR"/>
        </w:rPr>
        <w:t> </w:t>
      </w:r>
      <w:r>
        <w:rPr>
          <w:rFonts w:ascii="Arial" w:eastAsia="Times New Roman" w:hAnsi="Arial" w:cs="Arial"/>
          <w:color w:val="212529"/>
          <w:sz w:val="20"/>
          <w:szCs w:val="20"/>
          <w:lang w:eastAsia="pt-BR"/>
        </w:rPr>
        <w:t>(...).</w:t>
      </w:r>
    </w:p>
    <w:p w:rsidR="008A5184" w:rsidRDefault="008A5184" w:rsidP="008A5184">
      <w:pPr>
        <w:shd w:val="clear" w:color="auto" w:fill="FFFFFF"/>
        <w:spacing w:after="120" w:line="240" w:lineRule="auto"/>
        <w:ind w:left="1559"/>
        <w:jc w:val="both"/>
        <w:rPr>
          <w:rFonts w:ascii="Arial" w:eastAsia="Times New Roman" w:hAnsi="Arial" w:cs="Arial"/>
          <w:color w:val="212529"/>
          <w:sz w:val="20"/>
          <w:szCs w:val="20"/>
          <w:lang w:eastAsia="pt-BR"/>
        </w:rPr>
      </w:pPr>
      <w:r>
        <w:rPr>
          <w:rFonts w:ascii="Arial" w:eastAsia="Times New Roman" w:hAnsi="Arial" w:cs="Arial"/>
          <w:color w:val="212529"/>
          <w:sz w:val="20"/>
          <w:szCs w:val="20"/>
          <w:lang w:eastAsia="pt-BR"/>
        </w:rPr>
        <w:t>(...)</w:t>
      </w:r>
    </w:p>
    <w:p w:rsidR="008A5184" w:rsidRDefault="008A5184" w:rsidP="008A5184">
      <w:pPr>
        <w:spacing w:after="120" w:line="240" w:lineRule="auto"/>
        <w:ind w:left="1559"/>
        <w:jc w:val="both"/>
        <w:rPr>
          <w:rFonts w:ascii="Arial" w:hAnsi="Arial" w:cs="Arial"/>
          <w:color w:val="212529"/>
          <w:sz w:val="20"/>
          <w:szCs w:val="20"/>
        </w:rPr>
      </w:pPr>
      <w:bookmarkStart w:id="3" w:name="22452"/>
      <w:r>
        <w:rPr>
          <w:rFonts w:ascii="Arial" w:hAnsi="Arial" w:cs="Arial"/>
          <w:b/>
          <w:color w:val="000000"/>
          <w:sz w:val="20"/>
          <w:szCs w:val="20"/>
          <w:shd w:val="clear" w:color="auto" w:fill="FFFFFF"/>
        </w:rPr>
        <w:t>§ 4º</w:t>
      </w:r>
      <w:bookmarkEnd w:id="3"/>
      <w:r>
        <w:rPr>
          <w:rFonts w:ascii="Arial" w:hAnsi="Arial" w:cs="Arial"/>
          <w:b/>
          <w:color w:val="000000"/>
          <w:sz w:val="20"/>
          <w:szCs w:val="20"/>
          <w:shd w:val="clear" w:color="auto" w:fill="FFFFFF"/>
        </w:rPr>
        <w:t>.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 </w:t>
      </w:r>
      <w:r>
        <w:rPr>
          <w:rFonts w:ascii="Arial" w:hAnsi="Arial" w:cs="Arial"/>
          <w:color w:val="212529"/>
          <w:sz w:val="20"/>
          <w:szCs w:val="20"/>
          <w:shd w:val="clear" w:color="auto" w:fill="FFFFFF"/>
        </w:rPr>
        <w:t> </w:t>
      </w:r>
      <w:r>
        <w:rPr>
          <w:rFonts w:ascii="Arial" w:hAnsi="Arial" w:cs="Arial"/>
          <w:color w:val="212529"/>
          <w:sz w:val="20"/>
          <w:szCs w:val="20"/>
        </w:rPr>
        <w:t>(...).</w:t>
      </w:r>
    </w:p>
    <w:p w:rsidR="008A5184" w:rsidRDefault="008A5184" w:rsidP="008A5184">
      <w:pPr>
        <w:shd w:val="clear" w:color="auto" w:fill="FFFFFF"/>
        <w:spacing w:after="120" w:line="240" w:lineRule="auto"/>
        <w:ind w:left="1559"/>
        <w:jc w:val="both"/>
        <w:rPr>
          <w:rFonts w:ascii="Arial" w:eastAsia="Times New Roman" w:hAnsi="Arial" w:cs="Arial"/>
          <w:color w:val="212529"/>
          <w:sz w:val="20"/>
          <w:szCs w:val="20"/>
          <w:lang w:eastAsia="pt-BR"/>
        </w:rPr>
      </w:pPr>
      <w:r>
        <w:rPr>
          <w:rFonts w:ascii="Arial" w:hAnsi="Arial" w:cs="Arial"/>
          <w:b/>
          <w:sz w:val="20"/>
          <w:szCs w:val="20"/>
        </w:rPr>
        <w:t>I –</w:t>
      </w:r>
      <w:r>
        <w:rPr>
          <w:rFonts w:ascii="Arial" w:hAnsi="Arial" w:cs="Arial"/>
          <w:sz w:val="20"/>
          <w:szCs w:val="20"/>
        </w:rPr>
        <w:t xml:space="preserve"> O itinerário do transporte escolar poderá ser alterado para melhor atender alunos portadores de necessidades especiais e alunos da APAE com ponto de embarque e desembarque no trajeto entre a residência e a escola e vice-versa.</w:t>
      </w:r>
      <w:r>
        <w:t xml:space="preserve"> </w:t>
      </w:r>
    </w:p>
    <w:p w:rsidR="008A5184" w:rsidRDefault="008A5184" w:rsidP="008A5184">
      <w:pPr>
        <w:rPr>
          <w:rFonts w:ascii="Segoe UI" w:hAnsi="Segoe UI" w:cs="Segoe UI"/>
          <w:color w:val="212529"/>
          <w:sz w:val="26"/>
          <w:szCs w:val="26"/>
        </w:rPr>
      </w:pPr>
    </w:p>
    <w:p w:rsidR="008A5184" w:rsidRDefault="008A5184" w:rsidP="008A5184">
      <w:pPr>
        <w:shd w:val="clear" w:color="auto" w:fill="FFFFFF"/>
        <w:spacing w:after="0" w:line="240" w:lineRule="auto"/>
        <w:ind w:left="1701"/>
        <w:jc w:val="both"/>
        <w:rPr>
          <w:rFonts w:ascii="Arial" w:eastAsia="Times New Roman" w:hAnsi="Arial" w:cs="Arial"/>
          <w:color w:val="000000" w:themeColor="text1"/>
          <w:lang w:eastAsia="pt-BR"/>
        </w:rPr>
      </w:pPr>
    </w:p>
    <w:p w:rsidR="008A5184" w:rsidRDefault="008A5184" w:rsidP="008A5184">
      <w:pPr>
        <w:pStyle w:val="ecxmsonormal"/>
        <w:shd w:val="clear" w:color="auto" w:fill="FFFFFF"/>
        <w:spacing w:before="0" w:beforeAutospacing="0" w:after="240" w:afterAutospacing="0"/>
        <w:ind w:firstLine="1701"/>
        <w:jc w:val="both"/>
        <w:rPr>
          <w:rStyle w:val="Forte"/>
        </w:rPr>
      </w:pPr>
      <w:r>
        <w:rPr>
          <w:rStyle w:val="Forte"/>
          <w:rFonts w:ascii="Arial" w:hAnsi="Arial" w:cs="Arial"/>
          <w:color w:val="000000" w:themeColor="text1"/>
        </w:rPr>
        <w:t xml:space="preserve">Art. 2°. </w:t>
      </w:r>
      <w:bookmarkStart w:id="4" w:name="_GoBack"/>
      <w:r w:rsidRPr="000B1F7D">
        <w:rPr>
          <w:rStyle w:val="Forte"/>
          <w:rFonts w:ascii="Arial" w:hAnsi="Arial" w:cs="Arial"/>
          <w:b w:val="0"/>
          <w:color w:val="000000" w:themeColor="text1"/>
        </w:rPr>
        <w:t xml:space="preserve">As demais disposições da Lei </w:t>
      </w:r>
      <w:r w:rsidRPr="000B1F7D">
        <w:rPr>
          <w:rFonts w:ascii="Arial" w:hAnsi="Arial" w:cs="Arial"/>
          <w:b/>
          <w:color w:val="000000" w:themeColor="text1"/>
        </w:rPr>
        <w:t xml:space="preserve">1.090/2015 </w:t>
      </w:r>
      <w:r w:rsidRPr="000B1F7D">
        <w:rPr>
          <w:rStyle w:val="Forte"/>
          <w:rFonts w:ascii="Arial" w:hAnsi="Arial" w:cs="Arial"/>
          <w:b w:val="0"/>
          <w:color w:val="000000" w:themeColor="text1"/>
        </w:rPr>
        <w:t>permanecem sem alteração.</w:t>
      </w:r>
      <w:bookmarkEnd w:id="4"/>
    </w:p>
    <w:p w:rsidR="008A5184" w:rsidRDefault="008A5184" w:rsidP="008A5184">
      <w:pPr>
        <w:pStyle w:val="ecxmsonormal"/>
        <w:shd w:val="clear" w:color="auto" w:fill="FFFFFF"/>
        <w:spacing w:before="0" w:beforeAutospacing="0" w:after="240" w:afterAutospacing="0"/>
        <w:ind w:firstLine="1701"/>
        <w:jc w:val="both"/>
      </w:pPr>
      <w:r>
        <w:rPr>
          <w:rStyle w:val="Forte"/>
          <w:rFonts w:ascii="Arial" w:hAnsi="Arial" w:cs="Arial"/>
          <w:color w:val="000000" w:themeColor="text1"/>
        </w:rPr>
        <w:t>Art. 3°.</w:t>
      </w:r>
      <w:r>
        <w:rPr>
          <w:rFonts w:ascii="Arial" w:hAnsi="Arial" w:cs="Arial"/>
          <w:color w:val="000000" w:themeColor="text1"/>
        </w:rPr>
        <w:t xml:space="preserve"> Revogam-se as disposições em contrário. </w:t>
      </w:r>
    </w:p>
    <w:p w:rsidR="008A5184" w:rsidRDefault="008A5184" w:rsidP="008A5184">
      <w:pPr>
        <w:spacing w:after="0" w:line="360" w:lineRule="auto"/>
        <w:ind w:firstLine="1701"/>
        <w:jc w:val="both"/>
        <w:rPr>
          <w:rFonts w:ascii="Arial" w:hAnsi="Arial" w:cs="Arial"/>
          <w:color w:val="000000" w:themeColor="text1"/>
          <w:sz w:val="24"/>
          <w:szCs w:val="24"/>
        </w:rPr>
      </w:pPr>
      <w:r>
        <w:rPr>
          <w:rFonts w:ascii="Arial" w:hAnsi="Arial" w:cs="Arial"/>
          <w:color w:val="000000" w:themeColor="text1"/>
          <w:sz w:val="24"/>
          <w:szCs w:val="24"/>
        </w:rPr>
        <w:t xml:space="preserve">Câmara Municipal de </w:t>
      </w:r>
      <w:proofErr w:type="spellStart"/>
      <w:r>
        <w:rPr>
          <w:rFonts w:ascii="Arial" w:hAnsi="Arial" w:cs="Arial"/>
          <w:color w:val="000000" w:themeColor="text1"/>
          <w:sz w:val="24"/>
          <w:szCs w:val="24"/>
        </w:rPr>
        <w:t>Tapurah</w:t>
      </w:r>
      <w:proofErr w:type="spellEnd"/>
      <w:r>
        <w:rPr>
          <w:rFonts w:ascii="Arial" w:hAnsi="Arial" w:cs="Arial"/>
          <w:color w:val="000000" w:themeColor="text1"/>
          <w:sz w:val="24"/>
          <w:szCs w:val="24"/>
        </w:rPr>
        <w:t>, Estado de Mato Grosso, aos 28 dias do mês de setembro de 2023.</w:t>
      </w:r>
    </w:p>
    <w:p w:rsidR="008A5184" w:rsidRDefault="008A5184" w:rsidP="008A5184">
      <w:r>
        <w:br w:type="page"/>
      </w:r>
    </w:p>
    <w:p w:rsidR="008A5184" w:rsidRDefault="008A5184" w:rsidP="008A5184">
      <w:pPr>
        <w:pStyle w:val="Textodecomentrio"/>
        <w:jc w:val="center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b/>
          <w:bCs/>
          <w:iCs/>
          <w:color w:val="000000"/>
          <w:sz w:val="22"/>
          <w:szCs w:val="22"/>
        </w:rPr>
        <w:lastRenderedPageBreak/>
        <w:t>MENSAGEM AO PROJETO DE LEI</w:t>
      </w:r>
    </w:p>
    <w:p w:rsidR="008A5184" w:rsidRDefault="008A5184" w:rsidP="008A5184">
      <w:pPr>
        <w:spacing w:after="120"/>
        <w:jc w:val="both"/>
        <w:rPr>
          <w:rFonts w:ascii="Arial" w:hAnsi="Arial" w:cs="Arial"/>
          <w:color w:val="000000"/>
        </w:rPr>
      </w:pPr>
    </w:p>
    <w:p w:rsidR="008A5184" w:rsidRDefault="008A5184" w:rsidP="008A5184">
      <w:pPr>
        <w:spacing w:after="120"/>
        <w:rPr>
          <w:rFonts w:ascii="Arial" w:hAnsi="Arial" w:cs="Arial"/>
          <w:b/>
          <w:color w:val="000000"/>
        </w:rPr>
      </w:pPr>
    </w:p>
    <w:p w:rsidR="008A5184" w:rsidRDefault="008A5184" w:rsidP="008A5184">
      <w:pPr>
        <w:spacing w:after="120"/>
        <w:jc w:val="center"/>
        <w:rPr>
          <w:rFonts w:ascii="Arial" w:hAnsi="Arial" w:cs="Arial"/>
          <w:b/>
          <w:color w:val="000000"/>
          <w:u w:val="single"/>
        </w:rPr>
      </w:pPr>
      <w:r>
        <w:rPr>
          <w:rFonts w:ascii="Arial" w:hAnsi="Arial" w:cs="Arial"/>
          <w:b/>
          <w:color w:val="000000"/>
          <w:u w:val="single"/>
        </w:rPr>
        <w:t>JUSTIFICATIVA</w:t>
      </w:r>
    </w:p>
    <w:p w:rsidR="008A5184" w:rsidRDefault="008A5184" w:rsidP="008A5184">
      <w:pPr>
        <w:spacing w:after="0" w:line="360" w:lineRule="auto"/>
        <w:ind w:firstLine="2268"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A presente proposta visa autorizar mudanças no itinerário do transporte escolar para facilitar o transporte escolar de alunos com necessidades especiais e alunos atendidos pela APAE.</w:t>
      </w:r>
    </w:p>
    <w:p w:rsidR="008A5184" w:rsidRDefault="008A5184" w:rsidP="008A5184">
      <w:pPr>
        <w:spacing w:after="0" w:line="360" w:lineRule="auto"/>
        <w:ind w:firstLine="2268"/>
        <w:jc w:val="both"/>
        <w:rPr>
          <w:rFonts w:ascii="Arial" w:hAnsi="Arial" w:cs="Arial"/>
        </w:rPr>
      </w:pPr>
      <w:r>
        <w:rPr>
          <w:rFonts w:ascii="Arial" w:hAnsi="Arial" w:cs="Arial"/>
          <w:color w:val="000000"/>
        </w:rPr>
        <w:t>Trata-se de situações em que os alunos especiais e da APAE necessitam de maior atenção e o ponto de embarque e desembarque desses alunos deve ser o mais próximo de suas residências, é claro dentro da possibilidade do município ao criar o itinerário e rota de transporte escolar.</w:t>
      </w:r>
      <w:r>
        <w:rPr>
          <w:rFonts w:ascii="Arial" w:hAnsi="Arial" w:cs="Arial"/>
        </w:rPr>
        <w:t xml:space="preserve"> </w:t>
      </w:r>
    </w:p>
    <w:p w:rsidR="008A5184" w:rsidRDefault="008A5184" w:rsidP="008A5184">
      <w:pPr>
        <w:pStyle w:val="Default"/>
        <w:spacing w:line="360" w:lineRule="auto"/>
        <w:ind w:firstLine="2268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A presente proposta tem como objetivo também obedecer aos princípios da legalidade, da igualdade, da impessoalidade, da moralidade, da isonomia, da eficiência, da economicidade, do planejamento, da razoabilidade entre outros aplicáveis à espécie. </w:t>
      </w:r>
    </w:p>
    <w:p w:rsidR="008A5184" w:rsidRDefault="008A5184" w:rsidP="008A5184">
      <w:pPr>
        <w:pStyle w:val="Default"/>
        <w:spacing w:line="360" w:lineRule="auto"/>
        <w:ind w:firstLine="2268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A proposta de mudança tem amparo legal na lei estadual Lei N° 11.915, DE 11 DE NOVEMBRO DE 2022.</w:t>
      </w:r>
    </w:p>
    <w:p w:rsidR="008A5184" w:rsidRDefault="008A5184" w:rsidP="008A5184">
      <w:pPr>
        <w:spacing w:after="0" w:line="360" w:lineRule="auto"/>
        <w:ind w:firstLine="2268"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A presente proposição se amolda dentro das competências da Câmara Municipal de vereadores prevista na Lei Orgânica, além de respeitar a Constituição. Por isso a colaboração de todos os vereadores para aprovação desse projeto de lei é de extrema importância.</w:t>
      </w:r>
    </w:p>
    <w:p w:rsidR="00755DED" w:rsidRDefault="00755DED"/>
    <w:sectPr w:rsidR="00755DED">
      <w:headerReference w:type="default" r:id="rId7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C37F1" w:rsidRDefault="00BC37F1" w:rsidP="00BC37F1">
      <w:pPr>
        <w:spacing w:after="0" w:line="240" w:lineRule="auto"/>
      </w:pPr>
      <w:r>
        <w:separator/>
      </w:r>
    </w:p>
  </w:endnote>
  <w:endnote w:type="continuationSeparator" w:id="0">
    <w:p w:rsidR="00BC37F1" w:rsidRDefault="00BC37F1" w:rsidP="00BC37F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C37F1" w:rsidRDefault="00BC37F1" w:rsidP="00BC37F1">
      <w:pPr>
        <w:spacing w:after="0" w:line="240" w:lineRule="auto"/>
      </w:pPr>
      <w:r>
        <w:separator/>
      </w:r>
    </w:p>
  </w:footnote>
  <w:footnote w:type="continuationSeparator" w:id="0">
    <w:p w:rsidR="00BC37F1" w:rsidRDefault="00BC37F1" w:rsidP="00BC37F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C37F1" w:rsidRPr="005F1955" w:rsidRDefault="00BC37F1" w:rsidP="00BC37F1">
    <w:pPr>
      <w:pStyle w:val="Cabealho"/>
      <w:jc w:val="center"/>
      <w:rPr>
        <w:rFonts w:ascii="Arial" w:hAnsi="Arial" w:cs="Arial"/>
        <w:b/>
        <w:sz w:val="33"/>
        <w:szCs w:val="33"/>
      </w:rPr>
    </w:pPr>
    <w:r w:rsidRPr="005F1955">
      <w:rPr>
        <w:rFonts w:ascii="Arial" w:hAnsi="Arial" w:cs="Arial"/>
        <w:b/>
        <w:sz w:val="33"/>
        <w:szCs w:val="33"/>
      </w:rPr>
      <w:t>CAMARA MUNICIPAL DE TAPURAH</w:t>
    </w:r>
  </w:p>
  <w:p w:rsidR="00BC37F1" w:rsidRPr="005F1955" w:rsidRDefault="00BC37F1" w:rsidP="00BC37F1">
    <w:pPr>
      <w:pStyle w:val="Cabealho"/>
      <w:jc w:val="center"/>
      <w:rPr>
        <w:rFonts w:ascii="Arial" w:hAnsi="Arial" w:cs="Arial"/>
        <w:b/>
        <w:sz w:val="33"/>
        <w:szCs w:val="33"/>
      </w:rPr>
    </w:pPr>
    <w:r w:rsidRPr="005F1955">
      <w:rPr>
        <w:rFonts w:ascii="Arial" w:hAnsi="Arial" w:cs="Arial"/>
        <w:b/>
        <w:noProof/>
        <w:sz w:val="33"/>
        <w:szCs w:val="33"/>
        <w:lang w:eastAsia="pt-BR"/>
      </w:rPr>
      <w:drawing>
        <wp:anchor distT="0" distB="0" distL="114300" distR="114300" simplePos="0" relativeHeight="251659264" behindDoc="1" locked="0" layoutInCell="1" allowOverlap="0" wp14:anchorId="34572FD7" wp14:editId="0FD31F2E">
          <wp:simplePos x="0" y="0"/>
          <wp:positionH relativeFrom="column">
            <wp:posOffset>-584835</wp:posOffset>
          </wp:positionH>
          <wp:positionV relativeFrom="paragraph">
            <wp:posOffset>-301625</wp:posOffset>
          </wp:positionV>
          <wp:extent cx="990600" cy="866775"/>
          <wp:effectExtent l="19050" t="0" r="0" b="0"/>
          <wp:wrapThrough wrapText="bothSides">
            <wp:wrapPolygon edited="0">
              <wp:start x="-415" y="0"/>
              <wp:lineTo x="-415" y="21363"/>
              <wp:lineTo x="21600" y="21363"/>
              <wp:lineTo x="21600" y="0"/>
              <wp:lineTo x="-415" y="0"/>
            </wp:wrapPolygon>
          </wp:wrapThrough>
          <wp:docPr id="13" name="Imagem 1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90600" cy="86677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Pr="005F1955">
      <w:rPr>
        <w:rFonts w:ascii="Arial" w:hAnsi="Arial" w:cs="Arial"/>
        <w:b/>
        <w:sz w:val="33"/>
        <w:szCs w:val="33"/>
      </w:rPr>
      <w:t>ESTADO DE MATO GROSSO</w:t>
    </w:r>
  </w:p>
  <w:p w:rsidR="00BC37F1" w:rsidRPr="005F1955" w:rsidRDefault="00BC37F1" w:rsidP="00BC37F1">
    <w:pPr>
      <w:pStyle w:val="Cabealho"/>
      <w:jc w:val="center"/>
      <w:rPr>
        <w:rFonts w:ascii="Arial" w:hAnsi="Arial" w:cs="Arial"/>
        <w:b/>
        <w:sz w:val="32"/>
        <w:szCs w:val="32"/>
      </w:rPr>
    </w:pPr>
    <w:r w:rsidRPr="005F1955">
      <w:rPr>
        <w:rFonts w:ascii="Arial" w:hAnsi="Arial" w:cs="Arial"/>
        <w:b/>
        <w:sz w:val="32"/>
        <w:szCs w:val="32"/>
      </w:rPr>
      <w:t>CNPJ: 33.005.083.0001/60</w:t>
    </w:r>
  </w:p>
  <w:p w:rsidR="00BC37F1" w:rsidRDefault="00BC37F1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53208EA"/>
    <w:multiLevelType w:val="hybridMultilevel"/>
    <w:tmpl w:val="AE4631B2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A482AF4"/>
    <w:multiLevelType w:val="hybridMultilevel"/>
    <w:tmpl w:val="00FE6DA6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7D134DE"/>
    <w:multiLevelType w:val="hybridMultilevel"/>
    <w:tmpl w:val="5EBCD422"/>
    <w:lvl w:ilvl="0" w:tplc="8EC4665C">
      <w:start w:val="1"/>
      <w:numFmt w:val="lowerLetter"/>
      <w:lvlText w:val="%1)"/>
      <w:lvlJc w:val="left"/>
      <w:pPr>
        <w:ind w:left="2061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781" w:hanging="360"/>
      </w:pPr>
    </w:lvl>
    <w:lvl w:ilvl="2" w:tplc="0416001B" w:tentative="1">
      <w:start w:val="1"/>
      <w:numFmt w:val="lowerRoman"/>
      <w:lvlText w:val="%3."/>
      <w:lvlJc w:val="right"/>
      <w:pPr>
        <w:ind w:left="3501" w:hanging="180"/>
      </w:pPr>
    </w:lvl>
    <w:lvl w:ilvl="3" w:tplc="0416000F" w:tentative="1">
      <w:start w:val="1"/>
      <w:numFmt w:val="decimal"/>
      <w:lvlText w:val="%4."/>
      <w:lvlJc w:val="left"/>
      <w:pPr>
        <w:ind w:left="4221" w:hanging="360"/>
      </w:pPr>
    </w:lvl>
    <w:lvl w:ilvl="4" w:tplc="04160019" w:tentative="1">
      <w:start w:val="1"/>
      <w:numFmt w:val="lowerLetter"/>
      <w:lvlText w:val="%5."/>
      <w:lvlJc w:val="left"/>
      <w:pPr>
        <w:ind w:left="4941" w:hanging="360"/>
      </w:pPr>
    </w:lvl>
    <w:lvl w:ilvl="5" w:tplc="0416001B" w:tentative="1">
      <w:start w:val="1"/>
      <w:numFmt w:val="lowerRoman"/>
      <w:lvlText w:val="%6."/>
      <w:lvlJc w:val="right"/>
      <w:pPr>
        <w:ind w:left="5661" w:hanging="180"/>
      </w:pPr>
    </w:lvl>
    <w:lvl w:ilvl="6" w:tplc="0416000F" w:tentative="1">
      <w:start w:val="1"/>
      <w:numFmt w:val="decimal"/>
      <w:lvlText w:val="%7."/>
      <w:lvlJc w:val="left"/>
      <w:pPr>
        <w:ind w:left="6381" w:hanging="360"/>
      </w:pPr>
    </w:lvl>
    <w:lvl w:ilvl="7" w:tplc="04160019" w:tentative="1">
      <w:start w:val="1"/>
      <w:numFmt w:val="lowerLetter"/>
      <w:lvlText w:val="%8."/>
      <w:lvlJc w:val="left"/>
      <w:pPr>
        <w:ind w:left="7101" w:hanging="360"/>
      </w:pPr>
    </w:lvl>
    <w:lvl w:ilvl="8" w:tplc="0416001B" w:tentative="1">
      <w:start w:val="1"/>
      <w:numFmt w:val="lowerRoman"/>
      <w:lvlText w:val="%9."/>
      <w:lvlJc w:val="right"/>
      <w:pPr>
        <w:ind w:left="7821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C37F1"/>
    <w:rsid w:val="00084C2A"/>
    <w:rsid w:val="000B1F7D"/>
    <w:rsid w:val="000D023A"/>
    <w:rsid w:val="000D59AB"/>
    <w:rsid w:val="001D4DE5"/>
    <w:rsid w:val="002261B6"/>
    <w:rsid w:val="00322C3B"/>
    <w:rsid w:val="00545AFB"/>
    <w:rsid w:val="00695760"/>
    <w:rsid w:val="00755DED"/>
    <w:rsid w:val="00837BD6"/>
    <w:rsid w:val="00843307"/>
    <w:rsid w:val="008818A4"/>
    <w:rsid w:val="008A5184"/>
    <w:rsid w:val="009B40A1"/>
    <w:rsid w:val="00BC37F1"/>
    <w:rsid w:val="00CE5FD0"/>
    <w:rsid w:val="00DA4FE3"/>
    <w:rsid w:val="00F53ACB"/>
    <w:rsid w:val="00FD11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6F46A58-07F9-4168-9FCA-DEFAABF5E4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6">
    <w:name w:val="heading 6"/>
    <w:basedOn w:val="Normal"/>
    <w:next w:val="Normal"/>
    <w:link w:val="Ttulo6Char"/>
    <w:qFormat/>
    <w:rsid w:val="00BC37F1"/>
    <w:pPr>
      <w:spacing w:before="240" w:after="60" w:line="240" w:lineRule="auto"/>
      <w:outlineLvl w:val="5"/>
    </w:pPr>
    <w:rPr>
      <w:rFonts w:ascii="Times New Roman" w:eastAsia="Times New Roman" w:hAnsi="Times New Roman" w:cs="Times New Roman"/>
      <w:b/>
      <w:bCs/>
      <w:sz w:val="20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basedOn w:val="Fontepargpadro"/>
    <w:uiPriority w:val="99"/>
    <w:semiHidden/>
    <w:unhideWhenUsed/>
    <w:rsid w:val="00BC37F1"/>
    <w:rPr>
      <w:color w:val="0000FF"/>
      <w:u w:val="single"/>
    </w:rPr>
  </w:style>
  <w:style w:type="character" w:customStyle="1" w:styleId="Ttulo6Char">
    <w:name w:val="Título 6 Char"/>
    <w:basedOn w:val="Fontepargpadro"/>
    <w:link w:val="Ttulo6"/>
    <w:rsid w:val="00BC37F1"/>
    <w:rPr>
      <w:rFonts w:ascii="Times New Roman" w:eastAsia="Times New Roman" w:hAnsi="Times New Roman" w:cs="Times New Roman"/>
      <w:b/>
      <w:bCs/>
      <w:sz w:val="20"/>
      <w:szCs w:val="20"/>
      <w:lang w:eastAsia="pt-BR"/>
    </w:rPr>
  </w:style>
  <w:style w:type="paragraph" w:styleId="Cabealho">
    <w:name w:val="header"/>
    <w:basedOn w:val="Normal"/>
    <w:link w:val="CabealhoChar"/>
    <w:uiPriority w:val="99"/>
    <w:unhideWhenUsed/>
    <w:rsid w:val="00BC37F1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BC37F1"/>
  </w:style>
  <w:style w:type="paragraph" w:styleId="Rodap">
    <w:name w:val="footer"/>
    <w:basedOn w:val="Normal"/>
    <w:link w:val="RodapChar"/>
    <w:uiPriority w:val="99"/>
    <w:unhideWhenUsed/>
    <w:rsid w:val="00BC37F1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BC37F1"/>
  </w:style>
  <w:style w:type="paragraph" w:customStyle="1" w:styleId="ecxmsonormal">
    <w:name w:val="ecxmsonormal"/>
    <w:basedOn w:val="Normal"/>
    <w:rsid w:val="001D4DE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1D4DE5"/>
    <w:rPr>
      <w:b/>
      <w:bCs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0D59AB"/>
    <w:pPr>
      <w:spacing w:after="200" w:line="276" w:lineRule="auto"/>
    </w:pPr>
    <w:rPr>
      <w:rFonts w:ascii="Calibri" w:eastAsia="Calibri" w:hAnsi="Calibri" w:cs="Times New Roman"/>
      <w:sz w:val="20"/>
      <w:szCs w:val="20"/>
      <w:lang w:val="x-none"/>
    </w:rPr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0D59AB"/>
    <w:rPr>
      <w:rFonts w:ascii="Calibri" w:eastAsia="Calibri" w:hAnsi="Calibri" w:cs="Times New Roman"/>
      <w:sz w:val="20"/>
      <w:szCs w:val="20"/>
      <w:lang w:val="x-none"/>
    </w:rPr>
  </w:style>
  <w:style w:type="paragraph" w:customStyle="1" w:styleId="Default">
    <w:name w:val="Default"/>
    <w:rsid w:val="000D59AB"/>
    <w:pPr>
      <w:autoSpaceDE w:val="0"/>
      <w:autoSpaceDN w:val="0"/>
      <w:adjustRightInd w:val="0"/>
      <w:spacing w:after="0" w:line="240" w:lineRule="auto"/>
    </w:pPr>
    <w:rPr>
      <w:rFonts w:ascii="Cambria" w:eastAsia="Calibri" w:hAnsi="Cambria" w:cs="Cambria"/>
      <w:color w:val="000000"/>
      <w:sz w:val="24"/>
      <w:szCs w:val="24"/>
    </w:rPr>
  </w:style>
  <w:style w:type="paragraph" w:styleId="PargrafodaLista">
    <w:name w:val="List Paragraph"/>
    <w:basedOn w:val="Normal"/>
    <w:uiPriority w:val="34"/>
    <w:qFormat/>
    <w:rsid w:val="00695760"/>
    <w:pPr>
      <w:ind w:left="720"/>
      <w:contextualSpacing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2261B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2261B6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64059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666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781375">
          <w:marLeft w:val="0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484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012926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49040624">
          <w:marLeft w:val="0"/>
          <w:marRight w:val="0"/>
          <w:marTop w:val="5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2594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36616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94525870">
          <w:marLeft w:val="0"/>
          <w:marRight w:val="0"/>
          <w:marTop w:val="5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20114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769646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89809872">
          <w:marLeft w:val="0"/>
          <w:marRight w:val="0"/>
          <w:marTop w:val="5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82969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914442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50149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0672648">
              <w:marLeft w:val="0"/>
              <w:marRight w:val="0"/>
              <w:marTop w:val="3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437188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414100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2087993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8587501">
              <w:marLeft w:val="0"/>
              <w:marRight w:val="0"/>
              <w:marTop w:val="3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449123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379823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538279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635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002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857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89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95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680009">
          <w:marLeft w:val="0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26099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988380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53371640">
          <w:marLeft w:val="0"/>
          <w:marRight w:val="0"/>
          <w:marTop w:val="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65777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62622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23821917">
          <w:marLeft w:val="0"/>
          <w:marRight w:val="0"/>
          <w:marTop w:val="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0973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66645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825007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394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2</Pages>
  <Words>343</Words>
  <Characters>1856</Characters>
  <Application>Microsoft Office Word</Application>
  <DocSecurity>0</DocSecurity>
  <Lines>15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2195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Juridico</dc:creator>
  <cp:keywords/>
  <dc:description/>
  <cp:lastModifiedBy>Juridico</cp:lastModifiedBy>
  <cp:revision>5</cp:revision>
  <cp:lastPrinted>2023-09-26T12:14:00Z</cp:lastPrinted>
  <dcterms:created xsi:type="dcterms:W3CDTF">2023-09-28T18:08:00Z</dcterms:created>
  <dcterms:modified xsi:type="dcterms:W3CDTF">2023-10-23T11:31:00Z</dcterms:modified>
</cp:coreProperties>
</file>