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6D3EB" w14:textId="7B781F78" w:rsidR="00FF7C2A" w:rsidRPr="001A659D" w:rsidRDefault="001A659D" w:rsidP="00C93E0D">
      <w:pPr>
        <w:ind w:right="-426"/>
        <w:jc w:val="both"/>
        <w:rPr>
          <w:b/>
          <w:sz w:val="24"/>
          <w:szCs w:val="24"/>
        </w:rPr>
      </w:pPr>
      <w:r w:rsidRPr="001A659D">
        <w:rPr>
          <w:b/>
          <w:sz w:val="24"/>
          <w:szCs w:val="24"/>
        </w:rPr>
        <w:t>PROJETO DE LEI Nº 0</w:t>
      </w:r>
      <w:r w:rsidR="001A4299">
        <w:rPr>
          <w:b/>
          <w:sz w:val="24"/>
          <w:szCs w:val="24"/>
        </w:rPr>
        <w:t>1</w:t>
      </w:r>
      <w:r w:rsidR="00074998" w:rsidRPr="001A659D">
        <w:rPr>
          <w:b/>
          <w:sz w:val="24"/>
          <w:szCs w:val="24"/>
        </w:rPr>
        <w:t>/202</w:t>
      </w:r>
      <w:r w:rsidR="001A4299">
        <w:rPr>
          <w:b/>
          <w:sz w:val="24"/>
          <w:szCs w:val="24"/>
        </w:rPr>
        <w:t>5</w:t>
      </w:r>
      <w:r w:rsidR="00074998" w:rsidRPr="001A659D">
        <w:rPr>
          <w:b/>
          <w:sz w:val="24"/>
          <w:szCs w:val="24"/>
        </w:rPr>
        <w:t xml:space="preserve"> DE </w:t>
      </w:r>
      <w:r w:rsidR="00074998" w:rsidRPr="001A659D">
        <w:rPr>
          <w:b/>
          <w:sz w:val="24"/>
          <w:szCs w:val="24"/>
        </w:rPr>
        <w:fldChar w:fldCharType="begin"/>
      </w:r>
      <w:r w:rsidR="00074998" w:rsidRPr="001A659D">
        <w:rPr>
          <w:b/>
          <w:sz w:val="24"/>
          <w:szCs w:val="24"/>
        </w:rPr>
        <w:instrText xml:space="preserve"> TIME \@ "d' de 'MMMM' de 'yyyy" </w:instrText>
      </w:r>
      <w:r w:rsidR="00074998" w:rsidRPr="001A659D">
        <w:rPr>
          <w:b/>
          <w:sz w:val="24"/>
          <w:szCs w:val="24"/>
        </w:rPr>
        <w:fldChar w:fldCharType="separate"/>
      </w:r>
      <w:r w:rsidR="001A4299">
        <w:rPr>
          <w:b/>
          <w:noProof/>
          <w:sz w:val="24"/>
          <w:szCs w:val="24"/>
        </w:rPr>
        <w:t>10 de fevereiro de 2025</w:t>
      </w:r>
      <w:r w:rsidR="00074998" w:rsidRPr="001A659D">
        <w:rPr>
          <w:b/>
          <w:sz w:val="24"/>
          <w:szCs w:val="24"/>
        </w:rPr>
        <w:fldChar w:fldCharType="end"/>
      </w:r>
    </w:p>
    <w:p w14:paraId="074CDECD" w14:textId="77777777" w:rsidR="00FF7C2A" w:rsidRPr="001A659D" w:rsidRDefault="00FF7C2A" w:rsidP="00C93E0D">
      <w:pPr>
        <w:ind w:right="-426"/>
        <w:jc w:val="both"/>
        <w:rPr>
          <w:sz w:val="24"/>
          <w:szCs w:val="24"/>
        </w:rPr>
      </w:pPr>
    </w:p>
    <w:p w14:paraId="2B0C1ED6" w14:textId="44C38F0D" w:rsidR="00FF7C2A" w:rsidRPr="001A659D" w:rsidRDefault="00FF7C2A" w:rsidP="003E6A5A">
      <w:pPr>
        <w:ind w:left="4253" w:right="-426"/>
        <w:jc w:val="both"/>
        <w:rPr>
          <w:b/>
          <w:sz w:val="24"/>
          <w:szCs w:val="24"/>
        </w:rPr>
      </w:pPr>
      <w:r w:rsidRPr="001A659D">
        <w:rPr>
          <w:b/>
          <w:sz w:val="24"/>
          <w:szCs w:val="24"/>
        </w:rPr>
        <w:t>SÚMULA: “</w:t>
      </w:r>
      <w:bookmarkStart w:id="0" w:name="_Hlk142291400"/>
      <w:r w:rsidR="00C93E0D" w:rsidRPr="001A659D">
        <w:rPr>
          <w:b/>
          <w:sz w:val="24"/>
          <w:szCs w:val="24"/>
        </w:rPr>
        <w:t xml:space="preserve">Fica </w:t>
      </w:r>
      <w:bookmarkStart w:id="1" w:name="_Hlk142290409"/>
      <w:r w:rsidR="003E6A5A" w:rsidRPr="001A659D">
        <w:rPr>
          <w:b/>
          <w:sz w:val="24"/>
          <w:szCs w:val="24"/>
        </w:rPr>
        <w:t>criado n</w:t>
      </w:r>
      <w:r w:rsidR="00C93E0D" w:rsidRPr="001A659D">
        <w:rPr>
          <w:b/>
          <w:sz w:val="24"/>
          <w:szCs w:val="24"/>
        </w:rPr>
        <w:t xml:space="preserve">o município de Acrelândia </w:t>
      </w:r>
      <w:r w:rsidR="003E6A5A" w:rsidRPr="001A659D">
        <w:rPr>
          <w:b/>
          <w:sz w:val="24"/>
          <w:szCs w:val="24"/>
        </w:rPr>
        <w:t>jornada especial de trabalho ao servidor, pessoa com deficiência, ou que que possua sob sua guarda ou dependência, pessoa com deficiência</w:t>
      </w:r>
      <w:bookmarkEnd w:id="1"/>
      <w:r w:rsidR="003E6A5A" w:rsidRPr="001A659D">
        <w:rPr>
          <w:b/>
          <w:sz w:val="24"/>
          <w:szCs w:val="24"/>
        </w:rPr>
        <w:t>,</w:t>
      </w:r>
      <w:r w:rsidR="00C93E0D" w:rsidRPr="001A659D">
        <w:rPr>
          <w:b/>
          <w:sz w:val="24"/>
          <w:szCs w:val="24"/>
        </w:rPr>
        <w:t xml:space="preserve"> e dá outras providências</w:t>
      </w:r>
      <w:bookmarkEnd w:id="0"/>
      <w:r w:rsidRPr="001A659D">
        <w:rPr>
          <w:b/>
          <w:sz w:val="24"/>
          <w:szCs w:val="24"/>
        </w:rPr>
        <w:t>”.</w:t>
      </w:r>
    </w:p>
    <w:p w14:paraId="0B07D2B5" w14:textId="77777777" w:rsidR="00FF7C2A" w:rsidRPr="00222AEF" w:rsidRDefault="00FF7C2A" w:rsidP="00C93E0D">
      <w:pPr>
        <w:ind w:right="-426"/>
        <w:jc w:val="both"/>
        <w:rPr>
          <w:sz w:val="24"/>
          <w:szCs w:val="24"/>
        </w:rPr>
      </w:pPr>
    </w:p>
    <w:p w14:paraId="462B30DC" w14:textId="77777777" w:rsidR="00BE7B2D" w:rsidRPr="00222AEF" w:rsidRDefault="00BE7B2D" w:rsidP="00C93E0D">
      <w:pPr>
        <w:spacing w:line="360" w:lineRule="auto"/>
        <w:ind w:right="-426" w:firstLine="708"/>
        <w:jc w:val="both"/>
        <w:rPr>
          <w:b/>
          <w:sz w:val="24"/>
          <w:szCs w:val="24"/>
        </w:rPr>
      </w:pPr>
    </w:p>
    <w:p w14:paraId="01FE503A" w14:textId="77777777" w:rsidR="00FF7C2A" w:rsidRPr="00222AEF" w:rsidRDefault="00FF7C2A" w:rsidP="00C93E0D">
      <w:pPr>
        <w:spacing w:line="360" w:lineRule="auto"/>
        <w:ind w:right="-426" w:firstLine="708"/>
        <w:jc w:val="both"/>
        <w:rPr>
          <w:b/>
          <w:sz w:val="24"/>
          <w:szCs w:val="24"/>
        </w:rPr>
      </w:pPr>
      <w:r w:rsidRPr="00222AEF">
        <w:rPr>
          <w:b/>
          <w:sz w:val="24"/>
          <w:szCs w:val="24"/>
        </w:rPr>
        <w:t>A CÂMARA MUNICIPAL DE ACRELÂNDIA, ESTADO DO ACRE, APROVOU E EU, PREFEITO DO MUNICÍPIO, SANCIONO A SEGUINTE LEI:</w:t>
      </w:r>
    </w:p>
    <w:p w14:paraId="14586E8E" w14:textId="7AF8236F" w:rsidR="00B8750B" w:rsidRPr="00222AEF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b/>
          <w:sz w:val="24"/>
          <w:szCs w:val="24"/>
        </w:rPr>
        <w:t>Art. 1º</w:t>
      </w:r>
      <w:r w:rsidR="00E93024" w:rsidRPr="00222AEF">
        <w:rPr>
          <w:b/>
          <w:sz w:val="24"/>
          <w:szCs w:val="24"/>
        </w:rPr>
        <w:t>.</w:t>
      </w:r>
      <w:r w:rsidR="00E93024" w:rsidRPr="00222AEF">
        <w:rPr>
          <w:bCs/>
          <w:sz w:val="24"/>
          <w:szCs w:val="24"/>
        </w:rPr>
        <w:t xml:space="preserve"> </w:t>
      </w:r>
      <w:r w:rsidR="00CF4A91" w:rsidRPr="00222AEF">
        <w:rPr>
          <w:bCs/>
          <w:sz w:val="24"/>
          <w:szCs w:val="24"/>
        </w:rPr>
        <w:t>Pela presente</w:t>
      </w:r>
      <w:r w:rsidR="00CF4A91" w:rsidRPr="00222AEF">
        <w:rPr>
          <w:sz w:val="24"/>
          <w:szCs w:val="24"/>
        </w:rPr>
        <w:t xml:space="preserve"> Lei, fica </w:t>
      </w:r>
      <w:r w:rsidR="00BD379C" w:rsidRPr="00222AEF">
        <w:rPr>
          <w:sz w:val="24"/>
          <w:szCs w:val="24"/>
        </w:rPr>
        <w:t>criado no município de Acrelândia jornada especial de trabalho ao servidor, pessoa com deficiência, ou que que possua sob sua guarda ou dependência, pessoa com deficiência</w:t>
      </w:r>
      <w:r w:rsidR="00B8750B" w:rsidRPr="00222AEF">
        <w:rPr>
          <w:sz w:val="24"/>
          <w:szCs w:val="24"/>
        </w:rPr>
        <w:t>.</w:t>
      </w:r>
    </w:p>
    <w:p w14:paraId="7AF6ED64" w14:textId="52ECF383" w:rsidR="00BD379C" w:rsidRPr="00222AEF" w:rsidRDefault="00BD379C" w:rsidP="00BD379C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§</w:t>
      </w:r>
      <w:r w:rsidR="008F5AAA" w:rsidRPr="00222AEF">
        <w:rPr>
          <w:sz w:val="24"/>
          <w:szCs w:val="24"/>
        </w:rPr>
        <w:t xml:space="preserve"> </w:t>
      </w:r>
      <w:r w:rsidRPr="00222AEF">
        <w:rPr>
          <w:sz w:val="24"/>
          <w:szCs w:val="24"/>
        </w:rPr>
        <w:t>1º</w:t>
      </w:r>
      <w:r w:rsidR="00254CAF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Será concedido horário especial ao servidor, pessoa com deficiência, quando comprovada a referida necessidade por junta médica oficial</w:t>
      </w:r>
      <w:r w:rsidR="00693CB2" w:rsidRPr="00222AEF">
        <w:rPr>
          <w:sz w:val="24"/>
          <w:szCs w:val="24"/>
        </w:rPr>
        <w:t xml:space="preserve"> e/ou por outro meio idôneo</w:t>
      </w:r>
      <w:r w:rsidRPr="00222AEF">
        <w:rPr>
          <w:sz w:val="24"/>
          <w:szCs w:val="24"/>
        </w:rPr>
        <w:t>, independentemente de compensação de horário e sem prejuízo da remuneração</w:t>
      </w:r>
      <w:r w:rsidR="008F5AAA" w:rsidRPr="00222AEF">
        <w:rPr>
          <w:sz w:val="24"/>
          <w:szCs w:val="24"/>
        </w:rPr>
        <w:t>.</w:t>
      </w:r>
    </w:p>
    <w:p w14:paraId="02F8E93A" w14:textId="6746BDDB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§ 2º</w:t>
      </w:r>
      <w:r w:rsidR="00254CAF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Os servidores com jornadas de 30 e 40 horas semanais, a carga horária será de 20 horas semanais, aos que possuam jornada de 20 horas semanais, a carga horária será de 15 horas semanais.</w:t>
      </w:r>
    </w:p>
    <w:p w14:paraId="22180D38" w14:textId="1FEE6F86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§ 3°</w:t>
      </w:r>
      <w:r w:rsidR="00254CAF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As disposições do § 2° são extensivas ao servidor que seja mãe ou pai, tutora ou tutor, curadora ou curador, que possua sob sua guarda ou dependência, pessoa com deficiência, sem prejuízo da remuneração.</w:t>
      </w:r>
    </w:p>
    <w:p w14:paraId="0FBFEB33" w14:textId="2751BF68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§ 4</w:t>
      </w:r>
      <w:r w:rsidR="00D11463" w:rsidRPr="00222AEF">
        <w:rPr>
          <w:sz w:val="24"/>
          <w:szCs w:val="24"/>
        </w:rPr>
        <w:t>º</w:t>
      </w:r>
      <w:r w:rsidR="00F534FA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Para se fazer jus ao benefício desta lei, o servidor deverá apresentar requerimento acompanhado dos seguintes documentos:</w:t>
      </w:r>
    </w:p>
    <w:p w14:paraId="50AEC371" w14:textId="4373DAFC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 xml:space="preserve">I - Laudo médico fornecido por profissional habilitado, aprovado pela perícia médica do Município </w:t>
      </w:r>
      <w:r w:rsidRPr="001A659D">
        <w:rPr>
          <w:sz w:val="24"/>
          <w:szCs w:val="24"/>
        </w:rPr>
        <w:t>e/ou por comissão designada para esta finalidade; e</w:t>
      </w:r>
    </w:p>
    <w:p w14:paraId="5B8C9D91" w14:textId="453AF63C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II - Documento que comprove a filiação, a guarda ou dependência da pessoa com deficiência, nos casos previstos no §3° deste artigo.</w:t>
      </w:r>
    </w:p>
    <w:p w14:paraId="3C85A382" w14:textId="0628CC7B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lastRenderedPageBreak/>
        <w:t xml:space="preserve">§ </w:t>
      </w:r>
      <w:r w:rsidR="00D11463" w:rsidRPr="00222AEF">
        <w:rPr>
          <w:sz w:val="24"/>
          <w:szCs w:val="24"/>
        </w:rPr>
        <w:t>5º</w:t>
      </w:r>
      <w:r w:rsidR="00F534FA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A autorização do benefício desta lei poderá ser concedida de forma permanente ou temporária, conforme laudo e decisão do profissional competente.</w:t>
      </w:r>
    </w:p>
    <w:p w14:paraId="0F84C4C5" w14:textId="59153FDD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 xml:space="preserve">§ </w:t>
      </w:r>
      <w:r w:rsidR="00254CAF" w:rsidRPr="00222AEF">
        <w:rPr>
          <w:sz w:val="24"/>
          <w:szCs w:val="24"/>
        </w:rPr>
        <w:t>6º</w:t>
      </w:r>
      <w:r w:rsidR="00F534FA" w:rsidRPr="00222AEF">
        <w:rPr>
          <w:sz w:val="24"/>
          <w:szCs w:val="24"/>
        </w:rPr>
        <w:t>.</w:t>
      </w:r>
      <w:r w:rsidRPr="00222AEF">
        <w:rPr>
          <w:sz w:val="24"/>
          <w:szCs w:val="24"/>
        </w:rPr>
        <w:t xml:space="preserve"> </w:t>
      </w:r>
      <w:r w:rsidR="00254CAF" w:rsidRPr="00222AEF">
        <w:rPr>
          <w:sz w:val="24"/>
          <w:szCs w:val="24"/>
        </w:rPr>
        <w:t>O</w:t>
      </w:r>
      <w:r w:rsidRPr="00222AEF">
        <w:rPr>
          <w:sz w:val="24"/>
          <w:szCs w:val="24"/>
        </w:rPr>
        <w:t xml:space="preserve"> ato de concessão da jornada especial de trabalho deverá ser renovado periodicamente, não podendo sua validade se estender por mais de cento e vinte dias, nos casos de necessidades especiais temporárias e, p</w:t>
      </w:r>
      <w:r w:rsidR="00F534FA" w:rsidRPr="00222AEF">
        <w:rPr>
          <w:sz w:val="24"/>
          <w:szCs w:val="24"/>
        </w:rPr>
        <w:t xml:space="preserve">or </w:t>
      </w:r>
      <w:r w:rsidRPr="00222AEF">
        <w:rPr>
          <w:sz w:val="24"/>
          <w:szCs w:val="24"/>
        </w:rPr>
        <w:t>mais de três anos, nos casos de necessidades especiais permanentes, excetuadas as situações de laudo por prazo indeterminado previstas em outras leis.</w:t>
      </w:r>
    </w:p>
    <w:p w14:paraId="737D7F79" w14:textId="45441D98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>§</w:t>
      </w:r>
      <w:r w:rsidR="00E93024" w:rsidRPr="00222AEF">
        <w:rPr>
          <w:sz w:val="24"/>
          <w:szCs w:val="24"/>
        </w:rPr>
        <w:t xml:space="preserve"> 7º.</w:t>
      </w:r>
      <w:r w:rsidRPr="00222AEF">
        <w:rPr>
          <w:sz w:val="24"/>
          <w:szCs w:val="24"/>
        </w:rPr>
        <w:t xml:space="preserve"> A jornada especial de trabalho cessará quando findo o motivo que a tenha determinado.</w:t>
      </w:r>
    </w:p>
    <w:p w14:paraId="26AF0A9E" w14:textId="5726471E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 xml:space="preserve">§ </w:t>
      </w:r>
      <w:r w:rsidR="00E93024" w:rsidRPr="00222AEF">
        <w:rPr>
          <w:sz w:val="24"/>
          <w:szCs w:val="24"/>
        </w:rPr>
        <w:t>8º.</w:t>
      </w:r>
      <w:r w:rsidRPr="00222AEF">
        <w:rPr>
          <w:sz w:val="24"/>
          <w:szCs w:val="24"/>
        </w:rPr>
        <w:t xml:space="preserve"> A renovação do ato de concessão da jornada especial deverá ser instruída por novo laudo médico que comprove a necessidade temporária</w:t>
      </w:r>
      <w:r w:rsidR="00E93024" w:rsidRPr="00222AEF">
        <w:rPr>
          <w:sz w:val="24"/>
          <w:szCs w:val="24"/>
        </w:rPr>
        <w:t xml:space="preserve"> </w:t>
      </w:r>
      <w:r w:rsidRPr="00222AEF">
        <w:rPr>
          <w:sz w:val="24"/>
          <w:szCs w:val="24"/>
        </w:rPr>
        <w:t>ou permanente.</w:t>
      </w:r>
    </w:p>
    <w:p w14:paraId="243706B3" w14:textId="034947F3" w:rsidR="008F5AAA" w:rsidRPr="00222AEF" w:rsidRDefault="008F5AAA" w:rsidP="008F5AAA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sz w:val="24"/>
          <w:szCs w:val="24"/>
        </w:rPr>
        <w:t xml:space="preserve">§ </w:t>
      </w:r>
      <w:r w:rsidR="00E93024" w:rsidRPr="00222AEF">
        <w:rPr>
          <w:sz w:val="24"/>
          <w:szCs w:val="24"/>
        </w:rPr>
        <w:t>9º.</w:t>
      </w:r>
      <w:r w:rsidRPr="00222AEF">
        <w:rPr>
          <w:sz w:val="24"/>
          <w:szCs w:val="24"/>
        </w:rPr>
        <w:t xml:space="preserve"> A redução da carga horária será considerada como de efetivo exercício para todos os fins e efeitos legais.</w:t>
      </w:r>
    </w:p>
    <w:p w14:paraId="1F95FAE2" w14:textId="650DC49D" w:rsidR="00FF7C2A" w:rsidRPr="00222AEF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sz w:val="24"/>
          <w:szCs w:val="24"/>
        </w:rPr>
      </w:pPr>
      <w:r w:rsidRPr="00222AEF">
        <w:rPr>
          <w:b/>
          <w:sz w:val="24"/>
          <w:szCs w:val="24"/>
        </w:rPr>
        <w:t xml:space="preserve">Art. </w:t>
      </w:r>
      <w:r w:rsidR="00C93E0D" w:rsidRPr="00222AEF">
        <w:rPr>
          <w:b/>
          <w:sz w:val="24"/>
          <w:szCs w:val="24"/>
        </w:rPr>
        <w:t>2</w:t>
      </w:r>
      <w:r w:rsidRPr="00222AEF">
        <w:rPr>
          <w:b/>
          <w:sz w:val="24"/>
          <w:szCs w:val="24"/>
        </w:rPr>
        <w:t>°</w:t>
      </w:r>
      <w:r w:rsidR="00E93024" w:rsidRPr="00222AEF">
        <w:rPr>
          <w:b/>
          <w:sz w:val="24"/>
          <w:szCs w:val="24"/>
        </w:rPr>
        <w:t>.</w:t>
      </w:r>
      <w:r w:rsidRPr="00222AEF">
        <w:rPr>
          <w:bCs/>
          <w:sz w:val="24"/>
          <w:szCs w:val="24"/>
        </w:rPr>
        <w:t xml:space="preserve"> Esta</w:t>
      </w:r>
      <w:r w:rsidRPr="00222AEF">
        <w:rPr>
          <w:sz w:val="24"/>
          <w:szCs w:val="24"/>
        </w:rPr>
        <w:t xml:space="preserve"> Lei entra em vigor na data de sua publicação.</w:t>
      </w:r>
    </w:p>
    <w:p w14:paraId="57C66A8B" w14:textId="15B6B167" w:rsidR="00FF7C2A" w:rsidRPr="00222AEF" w:rsidRDefault="00FF7C2A" w:rsidP="00C93E0D">
      <w:pPr>
        <w:spacing w:line="360" w:lineRule="auto"/>
        <w:ind w:right="-426"/>
        <w:jc w:val="right"/>
        <w:rPr>
          <w:sz w:val="24"/>
          <w:szCs w:val="24"/>
        </w:rPr>
      </w:pPr>
      <w:r w:rsidRPr="00222AEF">
        <w:rPr>
          <w:sz w:val="24"/>
          <w:szCs w:val="24"/>
        </w:rPr>
        <w:t xml:space="preserve">Sala das Sessões Cleonilço Salmento, em </w:t>
      </w:r>
      <w:r w:rsidR="002E7540" w:rsidRPr="00222AEF">
        <w:rPr>
          <w:sz w:val="24"/>
          <w:szCs w:val="24"/>
        </w:rPr>
        <w:fldChar w:fldCharType="begin"/>
      </w:r>
      <w:r w:rsidR="002E7540" w:rsidRPr="00222AEF">
        <w:rPr>
          <w:sz w:val="24"/>
          <w:szCs w:val="24"/>
        </w:rPr>
        <w:instrText xml:space="preserve"> TIME \@ "d' de 'MMMM' de 'yyyy" </w:instrText>
      </w:r>
      <w:r w:rsidR="002E7540" w:rsidRPr="00222AEF">
        <w:rPr>
          <w:sz w:val="24"/>
          <w:szCs w:val="24"/>
        </w:rPr>
        <w:fldChar w:fldCharType="separate"/>
      </w:r>
      <w:r w:rsidR="001A4299">
        <w:rPr>
          <w:noProof/>
          <w:sz w:val="24"/>
          <w:szCs w:val="24"/>
        </w:rPr>
        <w:t>10 de fevereiro de 2025</w:t>
      </w:r>
      <w:r w:rsidR="002E7540" w:rsidRPr="00222AEF">
        <w:rPr>
          <w:sz w:val="24"/>
          <w:szCs w:val="24"/>
        </w:rPr>
        <w:fldChar w:fldCharType="end"/>
      </w:r>
      <w:r w:rsidRPr="00222AEF">
        <w:rPr>
          <w:sz w:val="24"/>
          <w:szCs w:val="24"/>
        </w:rPr>
        <w:t>.</w:t>
      </w:r>
    </w:p>
    <w:p w14:paraId="71F24A68" w14:textId="77777777" w:rsidR="00FF7C2A" w:rsidRPr="00222AEF" w:rsidRDefault="00FF7C2A" w:rsidP="00C93E0D">
      <w:pPr>
        <w:spacing w:line="360" w:lineRule="auto"/>
        <w:ind w:right="-426"/>
        <w:jc w:val="right"/>
        <w:rPr>
          <w:sz w:val="24"/>
          <w:szCs w:val="24"/>
        </w:rPr>
      </w:pPr>
    </w:p>
    <w:p w14:paraId="6E1FC5B2" w14:textId="77777777" w:rsidR="001A4299" w:rsidRPr="00222AEF" w:rsidRDefault="001A4299" w:rsidP="001A4299">
      <w:pPr>
        <w:ind w:right="-426"/>
        <w:jc w:val="center"/>
        <w:rPr>
          <w:b/>
          <w:sz w:val="24"/>
          <w:szCs w:val="24"/>
        </w:rPr>
      </w:pPr>
      <w:r w:rsidRPr="00222AEF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Rozeno da Silva Melo</w:t>
      </w:r>
      <w:r w:rsidRPr="00222AEF">
        <w:rPr>
          <w:b/>
          <w:sz w:val="24"/>
          <w:szCs w:val="24"/>
        </w:rPr>
        <w:t>/PR</w:t>
      </w:r>
    </w:p>
    <w:p w14:paraId="408DF080" w14:textId="53F02E6E" w:rsidR="00FF7C2A" w:rsidRPr="00222AEF" w:rsidRDefault="001A4299" w:rsidP="001A4299">
      <w:pPr>
        <w:ind w:right="-426"/>
        <w:jc w:val="center"/>
        <w:rPr>
          <w:b/>
          <w:sz w:val="24"/>
          <w:szCs w:val="24"/>
        </w:rPr>
      </w:pPr>
      <w:r w:rsidRPr="00222AEF">
        <w:rPr>
          <w:b/>
          <w:sz w:val="24"/>
          <w:szCs w:val="24"/>
        </w:rPr>
        <w:t>Proponente</w:t>
      </w:r>
    </w:p>
    <w:p w14:paraId="441F46C6" w14:textId="7EEAF0D8" w:rsidR="002E7540" w:rsidRPr="00222AEF" w:rsidRDefault="002E7540" w:rsidP="002E7540">
      <w:pPr>
        <w:ind w:right="-426"/>
        <w:jc w:val="both"/>
        <w:rPr>
          <w:bCs/>
          <w:sz w:val="24"/>
          <w:szCs w:val="24"/>
        </w:rPr>
      </w:pPr>
    </w:p>
    <w:p w14:paraId="16268349" w14:textId="5E8741E3" w:rsidR="002E7540" w:rsidRPr="00222AEF" w:rsidRDefault="002E7540" w:rsidP="002E7540">
      <w:pPr>
        <w:ind w:right="-426"/>
        <w:jc w:val="both"/>
        <w:rPr>
          <w:bCs/>
          <w:sz w:val="24"/>
          <w:szCs w:val="24"/>
        </w:rPr>
      </w:pPr>
    </w:p>
    <w:p w14:paraId="05F78E6A" w14:textId="77777777" w:rsidR="002E7540" w:rsidRPr="00222AEF" w:rsidRDefault="002E7540" w:rsidP="002E7540">
      <w:pPr>
        <w:ind w:right="-426"/>
        <w:jc w:val="both"/>
        <w:rPr>
          <w:bCs/>
          <w:sz w:val="24"/>
          <w:szCs w:val="24"/>
        </w:rPr>
      </w:pPr>
    </w:p>
    <w:p w14:paraId="205023A9" w14:textId="6EDA70C9" w:rsidR="002E7540" w:rsidRPr="00222AEF" w:rsidRDefault="002E7540">
      <w:pPr>
        <w:rPr>
          <w:bCs/>
          <w:sz w:val="24"/>
          <w:szCs w:val="24"/>
        </w:rPr>
      </w:pPr>
      <w:r w:rsidRPr="00222AEF">
        <w:rPr>
          <w:bCs/>
          <w:sz w:val="24"/>
          <w:szCs w:val="24"/>
        </w:rPr>
        <w:br w:type="page"/>
      </w:r>
    </w:p>
    <w:p w14:paraId="043AF81C" w14:textId="0E2499CC" w:rsidR="00D33575" w:rsidRPr="00222AEF" w:rsidRDefault="00222AEF" w:rsidP="008C2DF7">
      <w:pPr>
        <w:spacing w:line="360" w:lineRule="auto"/>
        <w:ind w:right="-426"/>
        <w:jc w:val="center"/>
        <w:rPr>
          <w:b/>
          <w:color w:val="FF0000"/>
          <w:sz w:val="24"/>
          <w:szCs w:val="24"/>
        </w:rPr>
      </w:pPr>
      <w:r w:rsidRPr="001A659D">
        <w:rPr>
          <w:b/>
          <w:sz w:val="24"/>
          <w:szCs w:val="24"/>
        </w:rPr>
        <w:lastRenderedPageBreak/>
        <w:t xml:space="preserve">MENSAGEM AO PROJETO DE LEI N° </w:t>
      </w:r>
      <w:r w:rsidR="001A659D" w:rsidRPr="001A659D">
        <w:rPr>
          <w:b/>
          <w:sz w:val="24"/>
          <w:szCs w:val="24"/>
        </w:rPr>
        <w:t>0</w:t>
      </w:r>
      <w:r w:rsidR="001A4299">
        <w:rPr>
          <w:b/>
          <w:sz w:val="24"/>
          <w:szCs w:val="24"/>
        </w:rPr>
        <w:t>1</w:t>
      </w:r>
      <w:r w:rsidRPr="001A659D">
        <w:rPr>
          <w:b/>
          <w:sz w:val="24"/>
          <w:szCs w:val="24"/>
        </w:rPr>
        <w:t xml:space="preserve"> DE </w:t>
      </w:r>
      <w:r w:rsidRPr="001A659D">
        <w:rPr>
          <w:b/>
          <w:sz w:val="24"/>
          <w:szCs w:val="24"/>
        </w:rPr>
        <w:fldChar w:fldCharType="begin"/>
      </w:r>
      <w:r w:rsidRPr="001A659D">
        <w:rPr>
          <w:b/>
          <w:sz w:val="24"/>
          <w:szCs w:val="24"/>
        </w:rPr>
        <w:instrText xml:space="preserve"> TIME \@ "d' de 'MMMM' de 'yyyy" </w:instrText>
      </w:r>
      <w:r w:rsidRPr="001A659D">
        <w:rPr>
          <w:b/>
          <w:sz w:val="24"/>
          <w:szCs w:val="24"/>
        </w:rPr>
        <w:fldChar w:fldCharType="separate"/>
      </w:r>
      <w:r w:rsidR="001A4299">
        <w:rPr>
          <w:b/>
          <w:noProof/>
          <w:sz w:val="24"/>
          <w:szCs w:val="24"/>
        </w:rPr>
        <w:t>10 de fevereiro de 2025</w:t>
      </w:r>
      <w:r w:rsidRPr="001A659D">
        <w:rPr>
          <w:b/>
          <w:sz w:val="24"/>
          <w:szCs w:val="24"/>
        </w:rPr>
        <w:fldChar w:fldCharType="end"/>
      </w:r>
      <w:r w:rsidRPr="001A659D">
        <w:rPr>
          <w:b/>
          <w:sz w:val="24"/>
          <w:szCs w:val="24"/>
        </w:rPr>
        <w:t>.</w:t>
      </w:r>
    </w:p>
    <w:p w14:paraId="57A2A458" w14:textId="77777777" w:rsidR="00D33575" w:rsidRPr="00222AEF" w:rsidRDefault="00D33575" w:rsidP="008C2DF7">
      <w:pPr>
        <w:spacing w:line="360" w:lineRule="auto"/>
        <w:ind w:right="-426"/>
        <w:rPr>
          <w:sz w:val="24"/>
          <w:szCs w:val="24"/>
        </w:rPr>
      </w:pPr>
    </w:p>
    <w:p w14:paraId="1587A514" w14:textId="77777777" w:rsidR="00D33575" w:rsidRPr="00222AEF" w:rsidRDefault="00D33575" w:rsidP="008C2DF7">
      <w:pPr>
        <w:spacing w:line="360" w:lineRule="auto"/>
        <w:ind w:right="-426"/>
        <w:rPr>
          <w:sz w:val="24"/>
          <w:szCs w:val="24"/>
        </w:rPr>
      </w:pPr>
      <w:r w:rsidRPr="00222AEF">
        <w:rPr>
          <w:sz w:val="24"/>
          <w:szCs w:val="24"/>
        </w:rPr>
        <w:t>Excelentíssimo Senhor Presidente,</w:t>
      </w:r>
    </w:p>
    <w:p w14:paraId="0FD4B354" w14:textId="77777777" w:rsidR="00D33575" w:rsidRPr="00222AEF" w:rsidRDefault="00D33575" w:rsidP="008C2DF7">
      <w:pPr>
        <w:spacing w:line="360" w:lineRule="auto"/>
        <w:ind w:right="-426"/>
        <w:rPr>
          <w:sz w:val="24"/>
          <w:szCs w:val="24"/>
        </w:rPr>
      </w:pPr>
      <w:r w:rsidRPr="00222AEF">
        <w:rPr>
          <w:sz w:val="24"/>
          <w:szCs w:val="24"/>
        </w:rPr>
        <w:t>Excelentíssimos Senhores (a) Vereadores (a),</w:t>
      </w:r>
    </w:p>
    <w:p w14:paraId="3AA46C50" w14:textId="3190A0A6" w:rsidR="00D33575" w:rsidRPr="001A4299" w:rsidRDefault="00D33575" w:rsidP="00F435C6">
      <w:pPr>
        <w:spacing w:line="360" w:lineRule="auto"/>
        <w:ind w:right="-426"/>
        <w:jc w:val="both"/>
        <w:rPr>
          <w:sz w:val="10"/>
          <w:szCs w:val="10"/>
        </w:rPr>
      </w:pPr>
    </w:p>
    <w:p w14:paraId="50DC0890" w14:textId="47743959" w:rsidR="00D33575" w:rsidRPr="00222AEF" w:rsidRDefault="00D33575" w:rsidP="00864FA1">
      <w:pPr>
        <w:spacing w:before="240" w:line="360" w:lineRule="auto"/>
        <w:ind w:right="-426" w:firstLine="709"/>
        <w:jc w:val="both"/>
        <w:rPr>
          <w:b/>
          <w:i/>
          <w:sz w:val="24"/>
          <w:szCs w:val="24"/>
        </w:rPr>
      </w:pPr>
      <w:r w:rsidRPr="00222AEF">
        <w:rPr>
          <w:sz w:val="24"/>
          <w:szCs w:val="24"/>
        </w:rPr>
        <w:t xml:space="preserve">Venho pelo presente dirigir-me a este conceituado Poder Legislativo Mirim, com o objetivo de apresentar as Vossas Excelências o </w:t>
      </w:r>
      <w:bookmarkStart w:id="2" w:name="_Hlk142291489"/>
      <w:r w:rsidR="001A4299">
        <w:rPr>
          <w:sz w:val="24"/>
          <w:szCs w:val="24"/>
        </w:rPr>
        <w:t>P</w:t>
      </w:r>
      <w:r w:rsidR="00885EE9" w:rsidRPr="001A659D">
        <w:rPr>
          <w:sz w:val="24"/>
          <w:szCs w:val="24"/>
        </w:rPr>
        <w:t>rojeto</w:t>
      </w:r>
      <w:r w:rsidRPr="001A659D">
        <w:rPr>
          <w:sz w:val="24"/>
          <w:szCs w:val="24"/>
        </w:rPr>
        <w:t xml:space="preserve"> de Lei </w:t>
      </w:r>
      <w:bookmarkEnd w:id="2"/>
      <w:r w:rsidRPr="001A659D">
        <w:rPr>
          <w:sz w:val="24"/>
          <w:szCs w:val="24"/>
        </w:rPr>
        <w:t xml:space="preserve">nº </w:t>
      </w:r>
      <w:r w:rsidR="001A4299">
        <w:rPr>
          <w:sz w:val="24"/>
          <w:szCs w:val="24"/>
        </w:rPr>
        <w:t>01</w:t>
      </w:r>
      <w:r w:rsidRPr="001A659D">
        <w:rPr>
          <w:sz w:val="24"/>
          <w:szCs w:val="24"/>
        </w:rPr>
        <w:t>/202</w:t>
      </w:r>
      <w:r w:rsidR="001A4299">
        <w:rPr>
          <w:sz w:val="24"/>
          <w:szCs w:val="24"/>
        </w:rPr>
        <w:t>5</w:t>
      </w:r>
      <w:r w:rsidRPr="001A659D">
        <w:rPr>
          <w:sz w:val="24"/>
          <w:szCs w:val="24"/>
        </w:rPr>
        <w:t xml:space="preserve">, de minha autoria, datado do dia </w:t>
      </w:r>
      <w:r w:rsidR="00885EE9" w:rsidRPr="001A659D">
        <w:rPr>
          <w:sz w:val="24"/>
          <w:szCs w:val="24"/>
        </w:rPr>
        <w:fldChar w:fldCharType="begin"/>
      </w:r>
      <w:r w:rsidR="00885EE9" w:rsidRPr="001A659D">
        <w:rPr>
          <w:sz w:val="24"/>
          <w:szCs w:val="24"/>
        </w:rPr>
        <w:instrText xml:space="preserve"> TIME \@ "d' de 'MMMM' de 'yyyy" </w:instrText>
      </w:r>
      <w:r w:rsidR="00885EE9" w:rsidRPr="001A659D">
        <w:rPr>
          <w:sz w:val="24"/>
          <w:szCs w:val="24"/>
        </w:rPr>
        <w:fldChar w:fldCharType="separate"/>
      </w:r>
      <w:r w:rsidR="001A4299">
        <w:rPr>
          <w:noProof/>
          <w:sz w:val="24"/>
          <w:szCs w:val="24"/>
        </w:rPr>
        <w:t>10 de fevereiro de 2025</w:t>
      </w:r>
      <w:r w:rsidR="00885EE9" w:rsidRPr="001A659D">
        <w:rPr>
          <w:sz w:val="24"/>
          <w:szCs w:val="24"/>
        </w:rPr>
        <w:fldChar w:fldCharType="end"/>
      </w:r>
      <w:r w:rsidRPr="001A659D">
        <w:rPr>
          <w:sz w:val="24"/>
          <w:szCs w:val="24"/>
        </w:rPr>
        <w:t xml:space="preserve">, que </w:t>
      </w:r>
      <w:r w:rsidRPr="001A659D">
        <w:rPr>
          <w:b/>
          <w:iCs/>
          <w:sz w:val="24"/>
          <w:szCs w:val="24"/>
        </w:rPr>
        <w:t>“</w:t>
      </w:r>
      <w:r w:rsidR="00885EE9" w:rsidRPr="001A659D">
        <w:rPr>
          <w:b/>
          <w:iCs/>
          <w:sz w:val="24"/>
          <w:szCs w:val="24"/>
        </w:rPr>
        <w:t>Fica criado no município de Acrelândia jornada especial de trabalho ao servidor, pessoa com deficiência, ou que que possua sob sua guarda ou dependência, pessoa com deficiência, e dá outras providências</w:t>
      </w:r>
      <w:r w:rsidR="008C2307" w:rsidRPr="001A659D">
        <w:rPr>
          <w:b/>
          <w:iCs/>
          <w:sz w:val="24"/>
          <w:szCs w:val="24"/>
        </w:rPr>
        <w:t>”</w:t>
      </w:r>
      <w:r w:rsidR="00885EE9" w:rsidRPr="001A659D">
        <w:rPr>
          <w:b/>
          <w:iCs/>
          <w:sz w:val="24"/>
          <w:szCs w:val="24"/>
        </w:rPr>
        <w:t>.</w:t>
      </w:r>
    </w:p>
    <w:p w14:paraId="0F452C67" w14:textId="433A148C" w:rsidR="007B6B98" w:rsidRDefault="007B6B98" w:rsidP="00F435C6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Jornada Especial </w:t>
      </w:r>
      <w:r w:rsidR="00EB2755">
        <w:rPr>
          <w:bCs/>
          <w:sz w:val="24"/>
          <w:szCs w:val="24"/>
        </w:rPr>
        <w:t xml:space="preserve">para Servidores Públicos é um direito previsto no art. 98, §§2º e 3º da </w:t>
      </w:r>
      <w:r w:rsidR="00EB2755" w:rsidRPr="00EB2755">
        <w:rPr>
          <w:bCs/>
          <w:sz w:val="24"/>
          <w:szCs w:val="24"/>
        </w:rPr>
        <w:t>Lei</w:t>
      </w:r>
      <w:r w:rsidR="00EB2755">
        <w:rPr>
          <w:bCs/>
          <w:sz w:val="24"/>
          <w:szCs w:val="24"/>
        </w:rPr>
        <w:t xml:space="preserve"> Federal</w:t>
      </w:r>
      <w:r w:rsidR="00EB2755" w:rsidRPr="00EB2755">
        <w:rPr>
          <w:bCs/>
          <w:sz w:val="24"/>
          <w:szCs w:val="24"/>
        </w:rPr>
        <w:t xml:space="preserve"> nº 8.112</w:t>
      </w:r>
      <w:r w:rsidR="00EB2755">
        <w:rPr>
          <w:bCs/>
          <w:sz w:val="24"/>
          <w:szCs w:val="24"/>
        </w:rPr>
        <w:t>/</w:t>
      </w:r>
      <w:r w:rsidR="00EB2755" w:rsidRPr="00EB2755">
        <w:rPr>
          <w:bCs/>
          <w:sz w:val="24"/>
          <w:szCs w:val="24"/>
        </w:rPr>
        <w:t>90</w:t>
      </w:r>
      <w:r w:rsidR="00EB2755">
        <w:rPr>
          <w:bCs/>
          <w:sz w:val="24"/>
          <w:szCs w:val="24"/>
        </w:rPr>
        <w:t xml:space="preserve"> (Estatuto dos Servidores Públicos Civis da União), em Julgamento do </w:t>
      </w:r>
      <w:r w:rsidR="00EB2755" w:rsidRPr="00EB2755">
        <w:rPr>
          <w:b/>
          <w:sz w:val="24"/>
          <w:szCs w:val="24"/>
        </w:rPr>
        <w:t>Tema 1097</w:t>
      </w:r>
      <w:r w:rsidR="00EB2755">
        <w:rPr>
          <w:bCs/>
          <w:sz w:val="24"/>
          <w:szCs w:val="24"/>
        </w:rPr>
        <w:t xml:space="preserve">, o Supremo Tribunal Federal (STF), fixou a seguinte tese de </w:t>
      </w:r>
      <w:bookmarkStart w:id="3" w:name="_Hlk142292625"/>
      <w:r w:rsidR="00EB2755">
        <w:rPr>
          <w:bCs/>
          <w:sz w:val="24"/>
          <w:szCs w:val="24"/>
        </w:rPr>
        <w:t>Repercussão Geral</w:t>
      </w:r>
      <w:bookmarkEnd w:id="3"/>
      <w:r w:rsidR="00EB2755">
        <w:rPr>
          <w:bCs/>
          <w:sz w:val="24"/>
          <w:szCs w:val="24"/>
        </w:rPr>
        <w:t>:</w:t>
      </w:r>
    </w:p>
    <w:p w14:paraId="1123B8CB" w14:textId="26332118" w:rsidR="00EB2755" w:rsidRPr="00363C57" w:rsidRDefault="00EB2755" w:rsidP="00C90B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160" w:right="-426"/>
        <w:jc w:val="both"/>
        <w:rPr>
          <w:b/>
          <w:sz w:val="24"/>
          <w:szCs w:val="24"/>
        </w:rPr>
      </w:pPr>
      <w:r w:rsidRPr="00363C57">
        <w:rPr>
          <w:b/>
          <w:sz w:val="24"/>
          <w:szCs w:val="24"/>
        </w:rPr>
        <w:t>“Aos servidores públicos estaduais e municipais é aplicado, para todos os efeitos, o art. 98, § 2° e § 3°, da Lei 8.112/1990”.</w:t>
      </w:r>
    </w:p>
    <w:p w14:paraId="12894E38" w14:textId="3E1DD5AD" w:rsidR="004949E9" w:rsidRDefault="004949E9" w:rsidP="00C90B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160" w:right="-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(</w:t>
      </w:r>
      <w:r w:rsidRPr="004949E9">
        <w:rPr>
          <w:bCs/>
          <w:sz w:val="24"/>
          <w:szCs w:val="24"/>
        </w:rPr>
        <w:t>RE 1</w:t>
      </w:r>
      <w:r>
        <w:rPr>
          <w:bCs/>
          <w:sz w:val="24"/>
          <w:szCs w:val="24"/>
        </w:rPr>
        <w:t>.</w:t>
      </w:r>
      <w:r w:rsidRPr="004949E9">
        <w:rPr>
          <w:bCs/>
          <w:sz w:val="24"/>
          <w:szCs w:val="24"/>
        </w:rPr>
        <w:t>237</w:t>
      </w:r>
      <w:r>
        <w:rPr>
          <w:bCs/>
          <w:sz w:val="24"/>
          <w:szCs w:val="24"/>
        </w:rPr>
        <w:t>.</w:t>
      </w:r>
      <w:r w:rsidRPr="004949E9">
        <w:rPr>
          <w:bCs/>
          <w:sz w:val="24"/>
          <w:szCs w:val="24"/>
        </w:rPr>
        <w:t>867</w:t>
      </w:r>
      <w:r>
        <w:rPr>
          <w:bCs/>
          <w:sz w:val="24"/>
          <w:szCs w:val="24"/>
        </w:rPr>
        <w:t xml:space="preserve"> – SP. </w:t>
      </w:r>
      <w:r w:rsidRPr="004949E9">
        <w:rPr>
          <w:bCs/>
          <w:sz w:val="24"/>
          <w:szCs w:val="24"/>
        </w:rPr>
        <w:t>Relator: Min. RICARDO LEWANDOWSKI</w:t>
      </w:r>
      <w:r>
        <w:rPr>
          <w:bCs/>
          <w:sz w:val="24"/>
          <w:szCs w:val="24"/>
        </w:rPr>
        <w:t xml:space="preserve">. </w:t>
      </w:r>
      <w:r w:rsidRPr="004949E9">
        <w:rPr>
          <w:bCs/>
          <w:sz w:val="24"/>
          <w:szCs w:val="24"/>
        </w:rPr>
        <w:t xml:space="preserve">Divulgado </w:t>
      </w:r>
      <w:r>
        <w:rPr>
          <w:bCs/>
          <w:sz w:val="24"/>
          <w:szCs w:val="24"/>
        </w:rPr>
        <w:t>e</w:t>
      </w:r>
      <w:r w:rsidRPr="004949E9">
        <w:rPr>
          <w:bCs/>
          <w:sz w:val="24"/>
          <w:szCs w:val="24"/>
        </w:rPr>
        <w:t>m 10/03/2023</w:t>
      </w:r>
      <w:r>
        <w:rPr>
          <w:bCs/>
          <w:sz w:val="24"/>
          <w:szCs w:val="24"/>
        </w:rPr>
        <w:t xml:space="preserve">. </w:t>
      </w:r>
      <w:r w:rsidRPr="004949E9">
        <w:rPr>
          <w:bCs/>
          <w:sz w:val="24"/>
          <w:szCs w:val="24"/>
        </w:rPr>
        <w:t>Publicado Acórdão</w:t>
      </w:r>
      <w:r>
        <w:rPr>
          <w:bCs/>
          <w:sz w:val="24"/>
          <w:szCs w:val="24"/>
        </w:rPr>
        <w:t xml:space="preserve"> e</w:t>
      </w:r>
      <w:r w:rsidRPr="004949E9">
        <w:rPr>
          <w:bCs/>
          <w:sz w:val="24"/>
          <w:szCs w:val="24"/>
        </w:rPr>
        <w:t>m 13/03/2023.</w:t>
      </w:r>
      <w:r>
        <w:rPr>
          <w:bCs/>
          <w:sz w:val="24"/>
          <w:szCs w:val="24"/>
        </w:rPr>
        <w:t xml:space="preserve"> </w:t>
      </w:r>
      <w:r w:rsidRPr="004949E9">
        <w:rPr>
          <w:bCs/>
          <w:sz w:val="24"/>
          <w:szCs w:val="24"/>
        </w:rPr>
        <w:t>Tr</w:t>
      </w:r>
      <w:r>
        <w:rPr>
          <w:bCs/>
          <w:sz w:val="24"/>
          <w:szCs w:val="24"/>
        </w:rPr>
        <w:t>â</w:t>
      </w:r>
      <w:r w:rsidRPr="004949E9">
        <w:rPr>
          <w:bCs/>
          <w:sz w:val="24"/>
          <w:szCs w:val="24"/>
        </w:rPr>
        <w:t>nsit</w:t>
      </w:r>
      <w:r>
        <w:rPr>
          <w:bCs/>
          <w:sz w:val="24"/>
          <w:szCs w:val="24"/>
        </w:rPr>
        <w:t>o</w:t>
      </w:r>
      <w:r w:rsidRPr="004949E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e</w:t>
      </w:r>
      <w:r w:rsidRPr="004949E9">
        <w:rPr>
          <w:bCs/>
          <w:sz w:val="24"/>
          <w:szCs w:val="24"/>
        </w:rPr>
        <w:t>m Julgado 12/04/2023</w:t>
      </w:r>
      <w:r>
        <w:rPr>
          <w:bCs/>
          <w:sz w:val="24"/>
          <w:szCs w:val="24"/>
        </w:rPr>
        <w:t>.</w:t>
      </w:r>
    </w:p>
    <w:p w14:paraId="05307E01" w14:textId="2A69BF09" w:rsidR="007B6B98" w:rsidRDefault="00363C57" w:rsidP="00F435C6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Considerando a natureza vinculante (que deve ser seguida por toda Administração Pública) das decisões fixadas em </w:t>
      </w:r>
      <w:r w:rsidRPr="00363C57">
        <w:rPr>
          <w:bCs/>
          <w:sz w:val="24"/>
          <w:szCs w:val="24"/>
        </w:rPr>
        <w:t>Repercussão Geral</w:t>
      </w:r>
      <w:r>
        <w:rPr>
          <w:bCs/>
          <w:sz w:val="24"/>
          <w:szCs w:val="24"/>
        </w:rPr>
        <w:t>, o que torna pacífico e unificado, o entendimento dos Tribunais brasileiros sobre o tema em destaque, é importante evitar a litigiosidade por parte do Munícipio de Acrelândia, que em eventual judicialização por parte dos servidores detentores do direito em debate certamente sairão vitoriosos, podendo gerar condenações onerando desnecessariamente o erário municipal.</w:t>
      </w:r>
    </w:p>
    <w:p w14:paraId="7A7FD620" w14:textId="2452AC09" w:rsidR="00FF7C2A" w:rsidRPr="00222AEF" w:rsidRDefault="00D33575" w:rsidP="00F435C6">
      <w:pPr>
        <w:spacing w:before="240" w:after="240" w:line="360" w:lineRule="auto"/>
        <w:ind w:right="-426" w:firstLine="709"/>
        <w:jc w:val="both"/>
        <w:rPr>
          <w:sz w:val="24"/>
          <w:szCs w:val="24"/>
        </w:rPr>
      </w:pPr>
      <w:r w:rsidRPr="00222AEF">
        <w:rPr>
          <w:sz w:val="24"/>
          <w:szCs w:val="24"/>
        </w:rPr>
        <w:t xml:space="preserve">Portanto, o Vereador que esta subscreve, solicita o imprescindível apoio dos nobres colegas para unânime aprovação do </w:t>
      </w:r>
      <w:r w:rsidR="007B6B98" w:rsidRPr="007B6B98">
        <w:rPr>
          <w:sz w:val="24"/>
          <w:szCs w:val="24"/>
        </w:rPr>
        <w:t>Anteprojeto de Lei</w:t>
      </w:r>
      <w:r w:rsidRPr="00222AEF">
        <w:rPr>
          <w:sz w:val="24"/>
          <w:szCs w:val="24"/>
        </w:rPr>
        <w:t xml:space="preserve"> em questão.</w:t>
      </w:r>
    </w:p>
    <w:p w14:paraId="15469585" w14:textId="224390AB" w:rsidR="00FF7C2A" w:rsidRPr="00222AEF" w:rsidRDefault="00FF7C2A" w:rsidP="00F435C6">
      <w:pPr>
        <w:spacing w:line="360" w:lineRule="auto"/>
        <w:ind w:right="-426"/>
        <w:jc w:val="right"/>
        <w:rPr>
          <w:sz w:val="24"/>
          <w:szCs w:val="24"/>
        </w:rPr>
      </w:pPr>
      <w:r w:rsidRPr="00222AEF">
        <w:rPr>
          <w:sz w:val="24"/>
          <w:szCs w:val="24"/>
        </w:rPr>
        <w:t xml:space="preserve">Sala das Sessões Cleonilço Salmento, em </w:t>
      </w:r>
      <w:r w:rsidR="001A4299">
        <w:rPr>
          <w:sz w:val="24"/>
          <w:szCs w:val="24"/>
        </w:rPr>
        <w:t>10</w:t>
      </w:r>
      <w:r w:rsidR="001A659D">
        <w:rPr>
          <w:sz w:val="24"/>
          <w:szCs w:val="24"/>
        </w:rPr>
        <w:t xml:space="preserve"> de </w:t>
      </w:r>
      <w:r w:rsidR="001A4299">
        <w:rPr>
          <w:sz w:val="24"/>
          <w:szCs w:val="24"/>
        </w:rPr>
        <w:t>janeiro</w:t>
      </w:r>
      <w:r w:rsidRPr="00222AEF">
        <w:rPr>
          <w:sz w:val="24"/>
          <w:szCs w:val="24"/>
        </w:rPr>
        <w:t xml:space="preserve"> de 202</w:t>
      </w:r>
      <w:r w:rsidR="001A4299">
        <w:rPr>
          <w:sz w:val="24"/>
          <w:szCs w:val="24"/>
        </w:rPr>
        <w:t>5</w:t>
      </w:r>
      <w:r w:rsidRPr="00222AEF">
        <w:rPr>
          <w:sz w:val="24"/>
          <w:szCs w:val="24"/>
        </w:rPr>
        <w:t>.</w:t>
      </w:r>
    </w:p>
    <w:p w14:paraId="471FD13B" w14:textId="77777777" w:rsidR="001A4299" w:rsidRDefault="001A4299" w:rsidP="001A4299">
      <w:pPr>
        <w:ind w:right="-426"/>
        <w:jc w:val="center"/>
        <w:rPr>
          <w:b/>
          <w:sz w:val="24"/>
          <w:szCs w:val="24"/>
        </w:rPr>
      </w:pPr>
    </w:p>
    <w:p w14:paraId="56BED643" w14:textId="01EB9E2D" w:rsidR="00C93E0D" w:rsidRPr="00222AEF" w:rsidRDefault="00C93E0D" w:rsidP="001A4299">
      <w:pPr>
        <w:ind w:right="-426"/>
        <w:jc w:val="center"/>
        <w:rPr>
          <w:b/>
          <w:sz w:val="24"/>
          <w:szCs w:val="24"/>
        </w:rPr>
      </w:pPr>
      <w:r w:rsidRPr="00222AEF">
        <w:rPr>
          <w:b/>
          <w:sz w:val="24"/>
          <w:szCs w:val="24"/>
        </w:rPr>
        <w:t xml:space="preserve">Ver. </w:t>
      </w:r>
      <w:r w:rsidR="001A4299">
        <w:rPr>
          <w:b/>
          <w:sz w:val="24"/>
          <w:szCs w:val="24"/>
        </w:rPr>
        <w:t>Rozeno da Silva Melo</w:t>
      </w:r>
      <w:r w:rsidRPr="00222AEF">
        <w:rPr>
          <w:b/>
          <w:sz w:val="24"/>
          <w:szCs w:val="24"/>
        </w:rPr>
        <w:t>/PR</w:t>
      </w:r>
    </w:p>
    <w:p w14:paraId="722EAE8A" w14:textId="77777777" w:rsidR="00FF7C2A" w:rsidRPr="00222AEF" w:rsidRDefault="00C93E0D" w:rsidP="001A4299">
      <w:pPr>
        <w:ind w:right="-426"/>
        <w:jc w:val="center"/>
        <w:rPr>
          <w:b/>
          <w:sz w:val="24"/>
          <w:szCs w:val="24"/>
        </w:rPr>
      </w:pPr>
      <w:r w:rsidRPr="00222AEF">
        <w:rPr>
          <w:b/>
          <w:sz w:val="24"/>
          <w:szCs w:val="24"/>
        </w:rPr>
        <w:t>Proponente</w:t>
      </w:r>
    </w:p>
    <w:sectPr w:rsidR="00FF7C2A" w:rsidRPr="00222AEF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04D0D" w14:textId="77777777" w:rsidR="006959BB" w:rsidRDefault="006959BB" w:rsidP="008B1D5A">
      <w:r>
        <w:separator/>
      </w:r>
    </w:p>
  </w:endnote>
  <w:endnote w:type="continuationSeparator" w:id="0">
    <w:p w14:paraId="369C9055" w14:textId="77777777" w:rsidR="006959BB" w:rsidRDefault="006959B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940" w14:textId="163D133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1A4299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1A4299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B0985" w14:textId="77777777" w:rsidR="006959BB" w:rsidRDefault="006959BB" w:rsidP="008B1D5A">
      <w:r>
        <w:separator/>
      </w:r>
    </w:p>
  </w:footnote>
  <w:footnote w:type="continuationSeparator" w:id="0">
    <w:p w14:paraId="4367A955" w14:textId="77777777" w:rsidR="006959BB" w:rsidRDefault="006959B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98030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2880"/>
    <w:rsid w:val="00072A84"/>
    <w:rsid w:val="00074998"/>
    <w:rsid w:val="000F534F"/>
    <w:rsid w:val="00184DA5"/>
    <w:rsid w:val="001A4299"/>
    <w:rsid w:val="001A659D"/>
    <w:rsid w:val="00222AEF"/>
    <w:rsid w:val="0023629D"/>
    <w:rsid w:val="00254CAF"/>
    <w:rsid w:val="00264FB1"/>
    <w:rsid w:val="002E7540"/>
    <w:rsid w:val="002F7093"/>
    <w:rsid w:val="00315FF2"/>
    <w:rsid w:val="00363C57"/>
    <w:rsid w:val="0038549C"/>
    <w:rsid w:val="003A281E"/>
    <w:rsid w:val="003E6A5A"/>
    <w:rsid w:val="00413827"/>
    <w:rsid w:val="00452C1C"/>
    <w:rsid w:val="00483297"/>
    <w:rsid w:val="004949E9"/>
    <w:rsid w:val="005073F1"/>
    <w:rsid w:val="00516663"/>
    <w:rsid w:val="00542A90"/>
    <w:rsid w:val="00604548"/>
    <w:rsid w:val="00612B27"/>
    <w:rsid w:val="00637067"/>
    <w:rsid w:val="00672B44"/>
    <w:rsid w:val="00680A11"/>
    <w:rsid w:val="00693CB2"/>
    <w:rsid w:val="006959BB"/>
    <w:rsid w:val="00726DE8"/>
    <w:rsid w:val="00753FBB"/>
    <w:rsid w:val="007B6B98"/>
    <w:rsid w:val="00815DB6"/>
    <w:rsid w:val="00864FA1"/>
    <w:rsid w:val="00885EE9"/>
    <w:rsid w:val="00891F8A"/>
    <w:rsid w:val="008B1D5A"/>
    <w:rsid w:val="008C2307"/>
    <w:rsid w:val="008C2DF7"/>
    <w:rsid w:val="008C4F6B"/>
    <w:rsid w:val="008F5AAA"/>
    <w:rsid w:val="00944E97"/>
    <w:rsid w:val="00945D4D"/>
    <w:rsid w:val="009A440A"/>
    <w:rsid w:val="009C6D4E"/>
    <w:rsid w:val="009E6792"/>
    <w:rsid w:val="00A025DF"/>
    <w:rsid w:val="00A06587"/>
    <w:rsid w:val="00AB488F"/>
    <w:rsid w:val="00B46FE8"/>
    <w:rsid w:val="00B718DD"/>
    <w:rsid w:val="00B8750B"/>
    <w:rsid w:val="00BD379C"/>
    <w:rsid w:val="00BE148C"/>
    <w:rsid w:val="00BE7B2D"/>
    <w:rsid w:val="00C23391"/>
    <w:rsid w:val="00C90B3D"/>
    <w:rsid w:val="00C93E0D"/>
    <w:rsid w:val="00CA046E"/>
    <w:rsid w:val="00CE6DFF"/>
    <w:rsid w:val="00CF4A91"/>
    <w:rsid w:val="00D01724"/>
    <w:rsid w:val="00D11463"/>
    <w:rsid w:val="00D2361F"/>
    <w:rsid w:val="00D33575"/>
    <w:rsid w:val="00D41B5B"/>
    <w:rsid w:val="00D84D62"/>
    <w:rsid w:val="00DB5F8A"/>
    <w:rsid w:val="00E93024"/>
    <w:rsid w:val="00EA5E73"/>
    <w:rsid w:val="00EB2755"/>
    <w:rsid w:val="00ED3BA6"/>
    <w:rsid w:val="00EF042E"/>
    <w:rsid w:val="00EF3E74"/>
    <w:rsid w:val="00EF46CA"/>
    <w:rsid w:val="00F435C6"/>
    <w:rsid w:val="00F534FA"/>
    <w:rsid w:val="00F74909"/>
    <w:rsid w:val="00FA07B0"/>
    <w:rsid w:val="00FD3B42"/>
    <w:rsid w:val="00FE6096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9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Câmara Municipal de Acrelandia</cp:lastModifiedBy>
  <cp:revision>2</cp:revision>
  <cp:lastPrinted>2025-02-10T15:47:00Z</cp:lastPrinted>
  <dcterms:created xsi:type="dcterms:W3CDTF">2025-02-10T15:48:00Z</dcterms:created>
  <dcterms:modified xsi:type="dcterms:W3CDTF">2025-02-10T15:48:00Z</dcterms:modified>
</cp:coreProperties>
</file>