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692C3E" w:rsidRDefault="00574CFE" w:rsidP="0013450C">
      <w:pPr>
        <w:spacing w:line="276" w:lineRule="auto"/>
        <w:rPr>
          <w:sz w:val="24"/>
          <w:szCs w:val="24"/>
        </w:rPr>
      </w:pPr>
    </w:p>
    <w:p w14:paraId="45259B72" w14:textId="4EC94944" w:rsidR="00DE3614" w:rsidRPr="00692C3E" w:rsidRDefault="00DE3614" w:rsidP="0013450C">
      <w:pPr>
        <w:spacing w:line="276" w:lineRule="auto"/>
        <w:rPr>
          <w:sz w:val="24"/>
          <w:szCs w:val="24"/>
        </w:rPr>
      </w:pPr>
    </w:p>
    <w:p w14:paraId="607F316E" w14:textId="7AD44CA4" w:rsidR="0004016B" w:rsidRPr="00692C3E" w:rsidRDefault="0004016B" w:rsidP="0013450C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34E7A71B" w:rsidR="00DE3614" w:rsidRPr="00692C3E" w:rsidRDefault="00DE3614" w:rsidP="0013450C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692C3E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C636D5">
        <w:rPr>
          <w:rFonts w:ascii="Arial" w:hAnsi="Arial" w:cs="Arial"/>
          <w:b/>
          <w:sz w:val="24"/>
          <w:szCs w:val="24"/>
          <w:lang w:val="pt-BR"/>
        </w:rPr>
        <w:t>424</w:t>
      </w:r>
      <w:r w:rsidRPr="00692C3E">
        <w:rPr>
          <w:rFonts w:ascii="Arial" w:hAnsi="Arial" w:cs="Arial"/>
          <w:b/>
          <w:sz w:val="24"/>
          <w:szCs w:val="24"/>
          <w:lang w:val="pt-BR"/>
        </w:rPr>
        <w:t>/2025</w:t>
      </w:r>
      <w:r w:rsidRPr="00692C3E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010A4D7C" w:rsidR="00533DDA" w:rsidRPr="00692C3E" w:rsidRDefault="00DE3614" w:rsidP="0013450C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692C3E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692C3E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692C3E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692C3E">
        <w:rPr>
          <w:noProof/>
        </w:rPr>
        <w:t xml:space="preserve"> </w:t>
      </w:r>
    </w:p>
    <w:p w14:paraId="2C759BA0" w14:textId="2A6BEA4D" w:rsidR="00EB7058" w:rsidRPr="00692C3E" w:rsidRDefault="00EB7058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09084EBD" w:rsidR="00DE3614" w:rsidRPr="00692C3E" w:rsidRDefault="00692C3E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24AB363" wp14:editId="2F039FA6">
            <wp:simplePos x="0" y="0"/>
            <wp:positionH relativeFrom="column">
              <wp:posOffset>3910965</wp:posOffset>
            </wp:positionH>
            <wp:positionV relativeFrom="paragraph">
              <wp:posOffset>10795</wp:posOffset>
            </wp:positionV>
            <wp:extent cx="1838325" cy="776605"/>
            <wp:effectExtent l="0" t="0" r="0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776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692C3E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692C3E" w:rsidRDefault="00DE3614" w:rsidP="00DE0587">
      <w:pPr>
        <w:pStyle w:val="Corpodetexto"/>
        <w:spacing w:line="360" w:lineRule="auto"/>
        <w:rPr>
          <w:noProof/>
          <w:sz w:val="24"/>
          <w:szCs w:val="24"/>
          <w:lang w:val="pt-BR"/>
        </w:rPr>
      </w:pPr>
      <w:r w:rsidRPr="00692C3E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692C3E">
        <w:rPr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692C3E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92C3E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692C3E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92C3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692C3E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</w:p>
    <w:p w14:paraId="51D2F089" w14:textId="77777777" w:rsidR="00DE3614" w:rsidRPr="00692C3E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92C3E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8D6AF42" w14:textId="63E0FBFC" w:rsidR="00692C3E" w:rsidRPr="00692C3E" w:rsidRDefault="00C54ABA" w:rsidP="00692C3E">
      <w:pPr>
        <w:pStyle w:val="NormalWeb"/>
        <w:spacing w:line="360" w:lineRule="auto"/>
        <w:ind w:firstLine="1701"/>
        <w:jc w:val="both"/>
        <w:rPr>
          <w:rFonts w:ascii="Arial" w:hAnsi="Arial" w:cs="Arial"/>
        </w:rPr>
      </w:pPr>
      <w:r w:rsidRPr="00692C3E">
        <w:rPr>
          <w:rFonts w:ascii="Arial" w:hAnsi="Arial" w:cs="Arial"/>
        </w:rPr>
        <w:t>A</w:t>
      </w:r>
      <w:r w:rsidR="00DE3614" w:rsidRPr="00692C3E">
        <w:rPr>
          <w:rFonts w:ascii="Arial" w:hAnsi="Arial" w:cs="Arial"/>
        </w:rPr>
        <w:t xml:space="preserve"> Vereador</w:t>
      </w:r>
      <w:r w:rsidRPr="00692C3E">
        <w:rPr>
          <w:rFonts w:ascii="Arial" w:hAnsi="Arial" w:cs="Arial"/>
        </w:rPr>
        <w:t>a</w:t>
      </w:r>
      <w:r w:rsidR="00DE3614" w:rsidRPr="00692C3E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DE3614" w:rsidRPr="00692C3E">
        <w:rPr>
          <w:rFonts w:ascii="Arial" w:hAnsi="Arial" w:cs="Arial"/>
          <w:b/>
          <w:u w:val="single"/>
        </w:rPr>
        <w:t>REQUERER,</w:t>
      </w:r>
      <w:r w:rsidR="00DE3614" w:rsidRPr="00692C3E">
        <w:rPr>
          <w:rFonts w:ascii="Arial" w:hAnsi="Arial" w:cs="Arial"/>
        </w:rPr>
        <w:t xml:space="preserve"> </w:t>
      </w:r>
      <w:r w:rsidR="00692C3E" w:rsidRPr="00692C3E">
        <w:rPr>
          <w:rFonts w:ascii="Arial" w:hAnsi="Arial" w:cs="Arial"/>
        </w:rPr>
        <w:t>após ouvido o plenário, que seja encaminhado ofício ao Executivo Municipal, para que, por meio do setor competente, informe esta Casa de Leis quanto à existência de estudos técnicos com engenheiro ou equipe especializada, visando à adoção de melhorias na estrutura física da Feira Municipal, especialmente no que se refere ao conforto térmico no ambiente da feira e à instalação de calhas para captação de águas pluviais.</w:t>
      </w:r>
    </w:p>
    <w:p w14:paraId="2796AE4A" w14:textId="6F0E65B8" w:rsidR="00DE3614" w:rsidRPr="00DC72EE" w:rsidRDefault="00DE3614" w:rsidP="00692C3E">
      <w:pPr>
        <w:pStyle w:val="NormalWeb"/>
        <w:spacing w:line="360" w:lineRule="auto"/>
        <w:jc w:val="center"/>
        <w:rPr>
          <w:rFonts w:ascii="Arial" w:hAnsi="Arial" w:cs="Arial"/>
          <w:b/>
          <w:color w:val="FF0000"/>
          <w:u w:val="single"/>
        </w:rPr>
      </w:pPr>
      <w:r w:rsidRPr="00692C3E">
        <w:rPr>
          <w:rFonts w:ascii="Arial" w:hAnsi="Arial" w:cs="Arial"/>
          <w:b/>
          <w:u w:val="single"/>
        </w:rPr>
        <w:t>JUSTIFICATIVA</w:t>
      </w:r>
    </w:p>
    <w:p w14:paraId="1C471362" w14:textId="77777777" w:rsidR="00692C3E" w:rsidRPr="00692C3E" w:rsidRDefault="00692C3E" w:rsidP="00692C3E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692C3E">
        <w:rPr>
          <w:rFonts w:ascii="Arial" w:hAnsi="Arial" w:cs="Arial"/>
        </w:rPr>
        <w:t>A presente solicitação tem como objetivo promover melhores condições de trabalho para os feirantes e mais conforto e segurança para a população que frequenta a Feira Municipal, espaço tradicional e de grande relevância para o comércio local e o abastecimento de alimentos frescos.</w:t>
      </w:r>
    </w:p>
    <w:p w14:paraId="0B378F78" w14:textId="448EC4CA" w:rsidR="00692C3E" w:rsidRDefault="00692C3E" w:rsidP="00692C3E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692C3E">
        <w:rPr>
          <w:rStyle w:val="Forte"/>
          <w:rFonts w:ascii="Arial" w:hAnsi="Arial" w:cs="Arial"/>
        </w:rPr>
        <w:t>Conforto térmico</w:t>
      </w:r>
      <w:r w:rsidRPr="00692C3E">
        <w:rPr>
          <w:rFonts w:ascii="Arial" w:hAnsi="Arial" w:cs="Arial"/>
        </w:rPr>
        <w:t>: Conforme relatos recebidos</w:t>
      </w:r>
      <w:r>
        <w:rPr>
          <w:rFonts w:ascii="Arial" w:hAnsi="Arial" w:cs="Arial"/>
        </w:rPr>
        <w:t xml:space="preserve"> dos feirantes</w:t>
      </w:r>
      <w:r w:rsidRPr="00692C3E">
        <w:rPr>
          <w:rFonts w:ascii="Arial" w:hAnsi="Arial" w:cs="Arial"/>
        </w:rPr>
        <w:t xml:space="preserve">, a estrutura atual da feira apresenta elevada concentração de calor e mormaço sob a cobertura, especialmente nos dias de maior movimento, quartas-feiras e sábados. Essa condição prejudica a conservação de produtos perecíveis — como frutas, verduras e legumes —, comprometendo sua qualidade e </w:t>
      </w:r>
    </w:p>
    <w:p w14:paraId="059E1285" w14:textId="77777777" w:rsidR="00692C3E" w:rsidRDefault="00692C3E" w:rsidP="00692C3E">
      <w:pPr>
        <w:pStyle w:val="NormalWeb"/>
        <w:spacing w:line="360" w:lineRule="auto"/>
        <w:ind w:left="720"/>
        <w:jc w:val="both"/>
        <w:rPr>
          <w:rStyle w:val="Forte"/>
          <w:rFonts w:ascii="Arial" w:hAnsi="Arial" w:cs="Arial"/>
        </w:rPr>
      </w:pPr>
    </w:p>
    <w:p w14:paraId="577D25FD" w14:textId="77777777" w:rsidR="00692C3E" w:rsidRDefault="00692C3E" w:rsidP="00692C3E">
      <w:pPr>
        <w:pStyle w:val="NormalWeb"/>
        <w:spacing w:line="360" w:lineRule="auto"/>
        <w:ind w:left="720"/>
        <w:jc w:val="both"/>
        <w:rPr>
          <w:rStyle w:val="Forte"/>
          <w:rFonts w:ascii="Arial" w:hAnsi="Arial" w:cs="Arial"/>
        </w:rPr>
      </w:pPr>
    </w:p>
    <w:p w14:paraId="35C37F90" w14:textId="77777777" w:rsidR="00692C3E" w:rsidRDefault="00692C3E" w:rsidP="00692C3E">
      <w:pPr>
        <w:pStyle w:val="NormalWeb"/>
        <w:spacing w:line="360" w:lineRule="auto"/>
        <w:ind w:left="720"/>
        <w:jc w:val="both"/>
        <w:rPr>
          <w:rStyle w:val="Forte"/>
          <w:rFonts w:ascii="Arial" w:hAnsi="Arial" w:cs="Arial"/>
        </w:rPr>
      </w:pPr>
    </w:p>
    <w:p w14:paraId="6DBF61D4" w14:textId="40FA4A05" w:rsidR="00692C3E" w:rsidRPr="00692C3E" w:rsidRDefault="00692C3E" w:rsidP="00692C3E">
      <w:pPr>
        <w:pStyle w:val="NormalWeb"/>
        <w:spacing w:line="360" w:lineRule="auto"/>
        <w:ind w:left="720"/>
        <w:jc w:val="both"/>
        <w:rPr>
          <w:rFonts w:ascii="Arial" w:hAnsi="Arial" w:cs="Arial"/>
        </w:rPr>
      </w:pPr>
      <w:r w:rsidRPr="00692C3E">
        <w:rPr>
          <w:rFonts w:ascii="Arial" w:hAnsi="Arial" w:cs="Arial"/>
        </w:rPr>
        <w:t>durabilidade. Além disso, o desconforto térmico afeta diretamente os trabalhadores e os consumidores, desestimulando a permanência no local e impactando negativamente nas vendas. Portanto, é fundamental a realização de estudo técnico que avalie possíveis soluções, como ventilação cruzada, melhorias na cobertura ou uso de materiais mais adequados, garantindo um ambiente mais saudável e funcional.</w:t>
      </w:r>
    </w:p>
    <w:p w14:paraId="6218E9F0" w14:textId="77777777" w:rsidR="00692C3E" w:rsidRPr="00692C3E" w:rsidRDefault="00692C3E" w:rsidP="00692C3E">
      <w:pPr>
        <w:pStyle w:val="NormalWeb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 w:rsidRPr="00692C3E">
        <w:rPr>
          <w:rStyle w:val="Forte"/>
          <w:rFonts w:ascii="Arial" w:hAnsi="Arial" w:cs="Arial"/>
        </w:rPr>
        <w:t>Captação de águas pluviais</w:t>
      </w:r>
      <w:r w:rsidRPr="00692C3E">
        <w:rPr>
          <w:rFonts w:ascii="Arial" w:hAnsi="Arial" w:cs="Arial"/>
        </w:rPr>
        <w:t>: Outro ponto crítico apontado pelos feirantes refere-se à inexistência de calhas nas laterais da estrutura de cobertura, o que resulta em escoamento desordenado da água das chuvas, atingindo diretamente as barracas, os produtos e as pessoas que circulam pelo local. Essa situação causa transtornos frequentes, além de representar risco à segurança dos usuários. Diante disso, solicita-se que seja viabilizado estudo técnico para a implantação de um sistema eficiente de captação e direcionamento das águas pluviais, prevenindo alagamentos localizados e garantindo melhores condições de uso do espaço, mesmo em dias chuvosos.</w:t>
      </w:r>
    </w:p>
    <w:p w14:paraId="169C95F0" w14:textId="5BE2FC9A" w:rsidR="00692C3E" w:rsidRPr="00692C3E" w:rsidRDefault="00692C3E" w:rsidP="00692C3E">
      <w:pPr>
        <w:pStyle w:val="NormalWeb"/>
        <w:spacing w:line="360" w:lineRule="auto"/>
        <w:ind w:firstLine="851"/>
        <w:jc w:val="both"/>
        <w:rPr>
          <w:rFonts w:ascii="Arial" w:hAnsi="Arial" w:cs="Arial"/>
          <w:color w:val="FF0000"/>
        </w:rPr>
      </w:pPr>
      <w:r w:rsidRPr="00692C3E">
        <w:rPr>
          <w:rFonts w:ascii="Arial" w:hAnsi="Arial" w:cs="Arial"/>
        </w:rPr>
        <w:t>Considerando que a feira livre é um dos pontos mais importantes de comercialização direta entre produtores e consumidores, toda iniciativa que busque sua valorização, modernização e funcionalidade deve ser encarada como prioridade na gestão pública.</w:t>
      </w:r>
    </w:p>
    <w:p w14:paraId="7DA1E949" w14:textId="0845A96F" w:rsidR="003D5758" w:rsidRPr="00692C3E" w:rsidRDefault="00DE3614" w:rsidP="00AE0A5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92C3E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DC72EE" w:rsidRPr="00692C3E">
        <w:rPr>
          <w:rFonts w:ascii="Arial" w:hAnsi="Arial" w:cs="Arial"/>
          <w:sz w:val="24"/>
          <w:szCs w:val="24"/>
        </w:rPr>
        <w:t>0</w:t>
      </w:r>
      <w:r w:rsidR="00692C3E" w:rsidRPr="00692C3E">
        <w:rPr>
          <w:rFonts w:ascii="Arial" w:hAnsi="Arial" w:cs="Arial"/>
          <w:sz w:val="24"/>
          <w:szCs w:val="24"/>
        </w:rPr>
        <w:t>5</w:t>
      </w:r>
      <w:r w:rsidR="00DC72EE" w:rsidRPr="00692C3E">
        <w:rPr>
          <w:rFonts w:ascii="Arial" w:hAnsi="Arial" w:cs="Arial"/>
          <w:sz w:val="24"/>
          <w:szCs w:val="24"/>
        </w:rPr>
        <w:t xml:space="preserve"> de agosto</w:t>
      </w:r>
      <w:r w:rsidR="00AE0A51" w:rsidRPr="00692C3E">
        <w:rPr>
          <w:rFonts w:ascii="Arial" w:hAnsi="Arial" w:cs="Arial"/>
          <w:sz w:val="24"/>
          <w:szCs w:val="24"/>
        </w:rPr>
        <w:t xml:space="preserve"> d</w:t>
      </w:r>
      <w:r w:rsidRPr="00692C3E">
        <w:rPr>
          <w:rFonts w:ascii="Arial" w:hAnsi="Arial" w:cs="Arial"/>
          <w:sz w:val="24"/>
          <w:szCs w:val="24"/>
        </w:rPr>
        <w:t>e 2025.</w:t>
      </w:r>
    </w:p>
    <w:p w14:paraId="5B5B82A2" w14:textId="77777777" w:rsidR="00DE3614" w:rsidRPr="00692C3E" w:rsidRDefault="00DE3614" w:rsidP="00DE0587">
      <w:pPr>
        <w:pStyle w:val="Corpodetexto"/>
        <w:spacing w:line="360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0AF60FC" w14:textId="76B24487" w:rsidR="00DE3614" w:rsidRPr="00692C3E" w:rsidRDefault="00AE0A51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92C3E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3998FA53" w14:textId="2FFBF3F8" w:rsidR="0013450C" w:rsidRPr="00692C3E" w:rsidRDefault="0013450C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92C3E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AE0A51" w:rsidRPr="00692C3E">
        <w:rPr>
          <w:rFonts w:ascii="Arial" w:hAnsi="Arial" w:cs="Arial"/>
          <w:b/>
          <w:bCs/>
          <w:sz w:val="24"/>
          <w:szCs w:val="24"/>
          <w:lang w:val="pt-BR"/>
        </w:rPr>
        <w:t>A</w:t>
      </w:r>
      <w:r w:rsidRPr="00692C3E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p w14:paraId="592348AD" w14:textId="4F2ECB85" w:rsidR="00DE3614" w:rsidRDefault="00DE3614" w:rsidP="0013450C">
      <w:pPr>
        <w:spacing w:line="276" w:lineRule="auto"/>
        <w:rPr>
          <w:color w:val="FF0000"/>
          <w:sz w:val="24"/>
          <w:szCs w:val="24"/>
        </w:rPr>
      </w:pPr>
    </w:p>
    <w:p w14:paraId="51428B47" w14:textId="00E5F418" w:rsidR="00893160" w:rsidRDefault="00893160" w:rsidP="0013450C">
      <w:pPr>
        <w:spacing w:line="276" w:lineRule="auto"/>
        <w:rPr>
          <w:color w:val="FF0000"/>
          <w:sz w:val="24"/>
          <w:szCs w:val="24"/>
        </w:rPr>
      </w:pPr>
    </w:p>
    <w:p w14:paraId="10D1F345" w14:textId="616E5A88" w:rsidR="00893160" w:rsidRDefault="00893160" w:rsidP="0013450C">
      <w:pPr>
        <w:spacing w:line="276" w:lineRule="auto"/>
        <w:rPr>
          <w:color w:val="FF0000"/>
          <w:sz w:val="24"/>
          <w:szCs w:val="24"/>
        </w:rPr>
      </w:pPr>
    </w:p>
    <w:p w14:paraId="61940F26" w14:textId="08161101" w:rsidR="00893160" w:rsidRDefault="00893160" w:rsidP="0013450C">
      <w:pPr>
        <w:spacing w:line="276" w:lineRule="auto"/>
        <w:rPr>
          <w:color w:val="FF0000"/>
          <w:sz w:val="24"/>
          <w:szCs w:val="24"/>
        </w:rPr>
      </w:pPr>
    </w:p>
    <w:p w14:paraId="519711ED" w14:textId="2B97A4A3" w:rsidR="00893160" w:rsidRDefault="00893160" w:rsidP="0013450C">
      <w:pPr>
        <w:spacing w:line="276" w:lineRule="auto"/>
        <w:rPr>
          <w:color w:val="FF0000"/>
          <w:sz w:val="24"/>
          <w:szCs w:val="24"/>
        </w:rPr>
      </w:pPr>
    </w:p>
    <w:p w14:paraId="7393DE7F" w14:textId="0ACBB3D0" w:rsidR="00893160" w:rsidRDefault="00893160" w:rsidP="0013450C">
      <w:pPr>
        <w:spacing w:line="276" w:lineRule="auto"/>
        <w:rPr>
          <w:color w:val="FF0000"/>
          <w:sz w:val="24"/>
          <w:szCs w:val="24"/>
        </w:rPr>
      </w:pPr>
    </w:p>
    <w:p w14:paraId="43BDE7D6" w14:textId="3AC06BDD" w:rsidR="00893160" w:rsidRDefault="00893160" w:rsidP="0013450C">
      <w:pPr>
        <w:spacing w:line="276" w:lineRule="auto"/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</w:rPr>
        <w:drawing>
          <wp:inline distT="0" distB="0" distL="0" distR="0" wp14:anchorId="66000EA9" wp14:editId="2AF95862">
            <wp:extent cx="5400040" cy="2490470"/>
            <wp:effectExtent l="0" t="0" r="0" b="508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9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6C2F9" w14:textId="73EFD435" w:rsidR="00893160" w:rsidRDefault="00893160" w:rsidP="0013450C">
      <w:pPr>
        <w:spacing w:line="276" w:lineRule="auto"/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</w:rPr>
        <w:drawing>
          <wp:inline distT="0" distB="0" distL="0" distR="0" wp14:anchorId="15403FB0" wp14:editId="07FC4500">
            <wp:extent cx="5400040" cy="2490470"/>
            <wp:effectExtent l="0" t="0" r="0" b="508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9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CF2D5" w14:textId="48832C90" w:rsidR="00893160" w:rsidRPr="00DC72EE" w:rsidRDefault="00893160" w:rsidP="0013450C">
      <w:pPr>
        <w:spacing w:line="276" w:lineRule="auto"/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</w:rPr>
        <w:drawing>
          <wp:inline distT="0" distB="0" distL="0" distR="0" wp14:anchorId="6B5177C9" wp14:editId="363AC6B2">
            <wp:extent cx="5400040" cy="2490470"/>
            <wp:effectExtent l="0" t="0" r="0" b="508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9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3160" w:rsidRPr="00DC72E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C636D5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C636D5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C636D5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E222B4"/>
    <w:multiLevelType w:val="multilevel"/>
    <w:tmpl w:val="FBD26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195D58"/>
    <w:multiLevelType w:val="multilevel"/>
    <w:tmpl w:val="896EA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53B6B"/>
    <w:multiLevelType w:val="multilevel"/>
    <w:tmpl w:val="61FEE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A3755E"/>
    <w:multiLevelType w:val="multilevel"/>
    <w:tmpl w:val="D890C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68611">
    <w:abstractNumId w:val="8"/>
  </w:num>
  <w:num w:numId="2" w16cid:durableId="1889612694">
    <w:abstractNumId w:val="7"/>
  </w:num>
  <w:num w:numId="3" w16cid:durableId="1515338364">
    <w:abstractNumId w:val="0"/>
  </w:num>
  <w:num w:numId="4" w16cid:durableId="363949518">
    <w:abstractNumId w:val="3"/>
  </w:num>
  <w:num w:numId="5" w16cid:durableId="850681744">
    <w:abstractNumId w:val="2"/>
  </w:num>
  <w:num w:numId="6" w16cid:durableId="1278175485">
    <w:abstractNumId w:val="4"/>
  </w:num>
  <w:num w:numId="7" w16cid:durableId="933198827">
    <w:abstractNumId w:val="5"/>
  </w:num>
  <w:num w:numId="8" w16cid:durableId="1350525415">
    <w:abstractNumId w:val="1"/>
  </w:num>
  <w:num w:numId="9" w16cid:durableId="3008428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573D6"/>
    <w:rsid w:val="0013450C"/>
    <w:rsid w:val="002232ED"/>
    <w:rsid w:val="00291221"/>
    <w:rsid w:val="003352CA"/>
    <w:rsid w:val="00336BE6"/>
    <w:rsid w:val="003C668C"/>
    <w:rsid w:val="003D2F02"/>
    <w:rsid w:val="003D5758"/>
    <w:rsid w:val="003D67CC"/>
    <w:rsid w:val="00533DDA"/>
    <w:rsid w:val="00574CFE"/>
    <w:rsid w:val="00666C51"/>
    <w:rsid w:val="0067679E"/>
    <w:rsid w:val="00692C3E"/>
    <w:rsid w:val="00827F4A"/>
    <w:rsid w:val="008329E2"/>
    <w:rsid w:val="00893160"/>
    <w:rsid w:val="0093360D"/>
    <w:rsid w:val="009C3798"/>
    <w:rsid w:val="00AE0A51"/>
    <w:rsid w:val="00B71608"/>
    <w:rsid w:val="00B8632E"/>
    <w:rsid w:val="00C54ABA"/>
    <w:rsid w:val="00C636D5"/>
    <w:rsid w:val="00DC72EE"/>
    <w:rsid w:val="00DD30BA"/>
    <w:rsid w:val="00DE0587"/>
    <w:rsid w:val="00DE3614"/>
    <w:rsid w:val="00EB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446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2025-08-05T11:51:00Z</cp:lastPrinted>
  <dcterms:created xsi:type="dcterms:W3CDTF">2025-08-05T11:48:00Z</dcterms:created>
  <dcterms:modified xsi:type="dcterms:W3CDTF">2025-10-06T13:09:00Z</dcterms:modified>
</cp:coreProperties>
</file>