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4DAE4B" w14:textId="1EBAB773" w:rsidR="009903FC" w:rsidRPr="00005914" w:rsidRDefault="004D3CC8" w:rsidP="004D3CC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D3CC8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                                </w:t>
      </w:r>
      <w:r w:rsidR="004A6D16">
        <w:rPr>
          <w:rFonts w:ascii="Times New Roman" w:hAnsi="Times New Roman" w:cs="Times New Roman"/>
          <w:b/>
          <w:sz w:val="24"/>
          <w:szCs w:val="24"/>
          <w:u w:val="single"/>
        </w:rPr>
        <w:t>DECRETO LEGISLATIVO Nº0</w:t>
      </w:r>
      <w:r w:rsidR="0038792B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4A6D16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6</w:t>
      </w:r>
    </w:p>
    <w:p w14:paraId="1124715B" w14:textId="7DAA30A2" w:rsidR="009903FC" w:rsidRPr="00005914" w:rsidRDefault="009903FC" w:rsidP="009903FC">
      <w:pPr>
        <w:ind w:left="1701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E1D5825" w14:textId="612DA903" w:rsidR="009903FC" w:rsidRPr="00005914" w:rsidRDefault="009903FC" w:rsidP="009903FC">
      <w:pPr>
        <w:ind w:left="170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DISPÕ</w:t>
      </w:r>
      <w:r w:rsidRPr="00005914">
        <w:rPr>
          <w:rFonts w:ascii="Times New Roman" w:hAnsi="Times New Roman" w:cs="Times New Roman"/>
          <w:b/>
          <w:sz w:val="24"/>
          <w:szCs w:val="24"/>
        </w:rPr>
        <w:t>E SOBRE A APROVAÇÃO DAS CONTAS DO MUNICÍPIO D</w:t>
      </w:r>
      <w:r w:rsidR="006352F6">
        <w:rPr>
          <w:rFonts w:ascii="Times New Roman" w:hAnsi="Times New Roman" w:cs="Times New Roman"/>
          <w:b/>
          <w:sz w:val="24"/>
          <w:szCs w:val="24"/>
        </w:rPr>
        <w:t>E ANCHIETA, NO EXERCÍCIO DE 202</w:t>
      </w:r>
      <w:r w:rsidR="004D3CC8">
        <w:rPr>
          <w:rFonts w:ascii="Times New Roman" w:hAnsi="Times New Roman" w:cs="Times New Roman"/>
          <w:b/>
          <w:sz w:val="24"/>
          <w:szCs w:val="24"/>
        </w:rPr>
        <w:t>4</w:t>
      </w:r>
      <w:r w:rsidRPr="00005914">
        <w:rPr>
          <w:rFonts w:ascii="Times New Roman" w:hAnsi="Times New Roman" w:cs="Times New Roman"/>
          <w:b/>
          <w:sz w:val="24"/>
          <w:szCs w:val="24"/>
        </w:rPr>
        <w:t>, E DÁ OUTRAS PROVIDÊNCIAS.</w:t>
      </w:r>
    </w:p>
    <w:p w14:paraId="06CB641A" w14:textId="77777777" w:rsidR="009903FC" w:rsidRPr="00005914" w:rsidRDefault="009903FC" w:rsidP="009903FC">
      <w:pPr>
        <w:rPr>
          <w:rFonts w:ascii="Times New Roman" w:hAnsi="Times New Roman" w:cs="Times New Roman"/>
          <w:b/>
          <w:sz w:val="24"/>
          <w:szCs w:val="24"/>
        </w:rPr>
      </w:pPr>
    </w:p>
    <w:p w14:paraId="2E9DFBFC" w14:textId="4C728CE1" w:rsidR="00647F64" w:rsidRPr="00005914" w:rsidRDefault="009903FC" w:rsidP="00647F64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914">
        <w:rPr>
          <w:rFonts w:ascii="Times New Roman" w:hAnsi="Times New Roman" w:cs="Times New Roman"/>
          <w:sz w:val="24"/>
          <w:szCs w:val="24"/>
        </w:rPr>
        <w:t xml:space="preserve">Considerando o acórdão do Tribunal de Contas do Estado de Santa Catarina – TCE/SC, no </w:t>
      </w:r>
      <w:r w:rsidRPr="00783961">
        <w:rPr>
          <w:rFonts w:ascii="Times New Roman" w:hAnsi="Times New Roman" w:cs="Times New Roman"/>
          <w:sz w:val="24"/>
          <w:szCs w:val="24"/>
        </w:rPr>
        <w:t>Processo n</w:t>
      </w:r>
      <w:r w:rsidR="004D3CC8">
        <w:rPr>
          <w:rFonts w:ascii="Times New Roman" w:hAnsi="Times New Roman" w:cs="Times New Roman"/>
          <w:sz w:val="24"/>
          <w:szCs w:val="24"/>
        </w:rPr>
        <w:t xml:space="preserve">.: </w:t>
      </w:r>
      <w:r w:rsidRPr="00783961">
        <w:rPr>
          <w:rFonts w:ascii="Times New Roman" w:hAnsi="Times New Roman" w:cs="Times New Roman"/>
          <w:sz w:val="24"/>
          <w:szCs w:val="24"/>
        </w:rPr>
        <w:t xml:space="preserve">PCP </w:t>
      </w:r>
      <w:r w:rsidR="0038792B">
        <w:rPr>
          <w:rFonts w:ascii="Times New Roman" w:hAnsi="Times New Roman" w:cs="Times New Roman"/>
          <w:sz w:val="24"/>
          <w:szCs w:val="24"/>
        </w:rPr>
        <w:t>2</w:t>
      </w:r>
      <w:r w:rsidR="004D3CC8">
        <w:rPr>
          <w:rFonts w:ascii="Times New Roman" w:hAnsi="Times New Roman" w:cs="Times New Roman"/>
          <w:sz w:val="24"/>
          <w:szCs w:val="24"/>
        </w:rPr>
        <w:t>5</w:t>
      </w:r>
      <w:r w:rsidR="0038792B">
        <w:rPr>
          <w:rFonts w:ascii="Times New Roman" w:hAnsi="Times New Roman" w:cs="Times New Roman"/>
          <w:sz w:val="24"/>
          <w:szCs w:val="24"/>
        </w:rPr>
        <w:t>/000</w:t>
      </w:r>
      <w:r w:rsidR="004D3CC8">
        <w:rPr>
          <w:rFonts w:ascii="Times New Roman" w:hAnsi="Times New Roman" w:cs="Times New Roman"/>
          <w:sz w:val="24"/>
          <w:szCs w:val="24"/>
        </w:rPr>
        <w:t>41195</w:t>
      </w:r>
      <w:r w:rsidRPr="00783961">
        <w:rPr>
          <w:rFonts w:ascii="Times New Roman" w:hAnsi="Times New Roman" w:cs="Times New Roman"/>
          <w:sz w:val="24"/>
          <w:szCs w:val="24"/>
        </w:rPr>
        <w:t xml:space="preserve"> que emitiu parecer prévio recomendando a</w:t>
      </w:r>
      <w:r w:rsidRPr="00783961">
        <w:rPr>
          <w:rFonts w:ascii="Times New Roman" w:hAnsi="Times New Roman" w:cs="Times New Roman"/>
          <w:b/>
          <w:sz w:val="24"/>
          <w:szCs w:val="24"/>
        </w:rPr>
        <w:t xml:space="preserve"> APROVAÇÃO </w:t>
      </w:r>
      <w:r w:rsidRPr="00783961">
        <w:rPr>
          <w:rFonts w:ascii="Times New Roman" w:hAnsi="Times New Roman" w:cs="Times New Roman"/>
          <w:sz w:val="24"/>
          <w:szCs w:val="24"/>
        </w:rPr>
        <w:t xml:space="preserve">do pedido de Prestação das contas prestadas pelo Prefeito Municipal de Anchieta, no </w:t>
      </w:r>
      <w:r w:rsidR="005D07B7">
        <w:rPr>
          <w:rFonts w:ascii="Times New Roman" w:hAnsi="Times New Roman" w:cs="Times New Roman"/>
          <w:sz w:val="24"/>
          <w:szCs w:val="24"/>
        </w:rPr>
        <w:t>exercício de 202</w:t>
      </w:r>
      <w:r w:rsidR="004D3CC8">
        <w:rPr>
          <w:rFonts w:ascii="Times New Roman" w:hAnsi="Times New Roman" w:cs="Times New Roman"/>
          <w:sz w:val="24"/>
          <w:szCs w:val="24"/>
        </w:rPr>
        <w:t>4</w:t>
      </w:r>
      <w:r w:rsidRPr="00783961">
        <w:rPr>
          <w:rFonts w:ascii="Times New Roman" w:hAnsi="Times New Roman" w:cs="Times New Roman"/>
          <w:sz w:val="24"/>
          <w:szCs w:val="24"/>
        </w:rPr>
        <w:t>, incluídas às contas do Poder Legislativo, em comprimento ao</w:t>
      </w:r>
      <w:r w:rsidR="00647F64">
        <w:rPr>
          <w:rFonts w:ascii="Times New Roman" w:hAnsi="Times New Roman" w:cs="Times New Roman"/>
          <w:sz w:val="24"/>
          <w:szCs w:val="24"/>
        </w:rPr>
        <w:t xml:space="preserve"> Art.59 da Lei Complementar Estadual nº202/2000.</w:t>
      </w:r>
    </w:p>
    <w:p w14:paraId="031E9676" w14:textId="20324F47" w:rsidR="009903FC" w:rsidRPr="005D07B7" w:rsidRDefault="00647F64" w:rsidP="00647F64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5D07B7">
        <w:rPr>
          <w:rFonts w:ascii="Times New Roman" w:hAnsi="Times New Roman" w:cs="Times New Roman"/>
          <w:sz w:val="24"/>
          <w:szCs w:val="24"/>
        </w:rPr>
        <w:t xml:space="preserve"> President</w:t>
      </w:r>
      <w:r>
        <w:rPr>
          <w:rFonts w:ascii="Times New Roman" w:hAnsi="Times New Roman" w:cs="Times New Roman"/>
          <w:sz w:val="24"/>
          <w:szCs w:val="24"/>
        </w:rPr>
        <w:t>e</w:t>
      </w:r>
      <w:r w:rsidR="005D07B7">
        <w:rPr>
          <w:rFonts w:ascii="Times New Roman" w:hAnsi="Times New Roman" w:cs="Times New Roman"/>
          <w:sz w:val="24"/>
          <w:szCs w:val="24"/>
        </w:rPr>
        <w:t xml:space="preserve"> </w:t>
      </w:r>
      <w:r w:rsidR="009903FC" w:rsidRPr="00005914">
        <w:rPr>
          <w:rFonts w:ascii="Times New Roman" w:hAnsi="Times New Roman" w:cs="Times New Roman"/>
          <w:sz w:val="24"/>
          <w:szCs w:val="24"/>
        </w:rPr>
        <w:t>da Câmara de Vereadores de Anchieta – SC, no uso de suas atribuições legais, faz saber que a Câmara de Vereadores aprovou o seguinte Decreto Legislativo que</w:t>
      </w:r>
      <w:r w:rsidR="009903FC" w:rsidRPr="00005914">
        <w:rPr>
          <w:rFonts w:ascii="Times New Roman" w:hAnsi="Times New Roman" w:cs="Times New Roman"/>
          <w:b/>
          <w:sz w:val="24"/>
          <w:szCs w:val="24"/>
        </w:rPr>
        <w:t>:</w:t>
      </w:r>
    </w:p>
    <w:p w14:paraId="477ED075" w14:textId="2F351044" w:rsidR="009903FC" w:rsidRPr="00005914" w:rsidRDefault="009903FC" w:rsidP="00647F64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914">
        <w:rPr>
          <w:rFonts w:ascii="Times New Roman" w:hAnsi="Times New Roman" w:cs="Times New Roman"/>
          <w:b/>
          <w:sz w:val="24"/>
          <w:szCs w:val="24"/>
        </w:rPr>
        <w:t xml:space="preserve">Art. 1º. </w:t>
      </w:r>
      <w:r w:rsidRPr="00005914">
        <w:rPr>
          <w:rFonts w:ascii="Times New Roman" w:hAnsi="Times New Roman" w:cs="Times New Roman"/>
          <w:sz w:val="24"/>
          <w:szCs w:val="24"/>
        </w:rPr>
        <w:t>Ficam aprovadas as contas do Munic</w:t>
      </w:r>
      <w:r w:rsidR="005D07B7">
        <w:rPr>
          <w:rFonts w:ascii="Times New Roman" w:hAnsi="Times New Roman" w:cs="Times New Roman"/>
          <w:sz w:val="24"/>
          <w:szCs w:val="24"/>
        </w:rPr>
        <w:t>ípio de Anchieta, exercício 202</w:t>
      </w:r>
      <w:r w:rsidR="004D3CC8">
        <w:rPr>
          <w:rFonts w:ascii="Times New Roman" w:hAnsi="Times New Roman" w:cs="Times New Roman"/>
          <w:sz w:val="24"/>
          <w:szCs w:val="24"/>
        </w:rPr>
        <w:t>4</w:t>
      </w:r>
      <w:r w:rsidRPr="0000591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70FFD0F" w14:textId="77777777" w:rsidR="009903FC" w:rsidRPr="00005914" w:rsidRDefault="009903FC" w:rsidP="00647F64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914">
        <w:rPr>
          <w:rFonts w:ascii="Times New Roman" w:hAnsi="Times New Roman" w:cs="Times New Roman"/>
          <w:b/>
          <w:sz w:val="24"/>
          <w:szCs w:val="24"/>
        </w:rPr>
        <w:t>Art. 2º.</w:t>
      </w:r>
      <w:r w:rsidRPr="00005914">
        <w:rPr>
          <w:rFonts w:ascii="Times New Roman" w:hAnsi="Times New Roman" w:cs="Times New Roman"/>
          <w:sz w:val="24"/>
          <w:szCs w:val="24"/>
        </w:rPr>
        <w:t xml:space="preserve"> Fica determinado o encaminhamento de cópia do presente Decreto ao Tribunal de Contas do Estado e ao Prefeito Municipal. </w:t>
      </w:r>
    </w:p>
    <w:p w14:paraId="6B6C1026" w14:textId="77777777" w:rsidR="009903FC" w:rsidRPr="00005914" w:rsidRDefault="009903FC" w:rsidP="00647F64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914">
        <w:rPr>
          <w:rFonts w:ascii="Times New Roman" w:hAnsi="Times New Roman" w:cs="Times New Roman"/>
          <w:b/>
          <w:sz w:val="24"/>
          <w:szCs w:val="24"/>
        </w:rPr>
        <w:t>Art. 3º.</w:t>
      </w:r>
      <w:r w:rsidRPr="00005914">
        <w:rPr>
          <w:rFonts w:ascii="Times New Roman" w:hAnsi="Times New Roman" w:cs="Times New Roman"/>
          <w:sz w:val="24"/>
          <w:szCs w:val="24"/>
        </w:rPr>
        <w:t xml:space="preserve"> As despesas decorrentes com a execução do presente Decreto correrão por conta do Orçamento Municipal, parte destinada ao Poder Legislativo.</w:t>
      </w:r>
    </w:p>
    <w:p w14:paraId="2BB46AA2" w14:textId="77777777" w:rsidR="009903FC" w:rsidRDefault="009903FC" w:rsidP="00647F64">
      <w:pPr>
        <w:spacing w:before="120" w:after="120"/>
        <w:ind w:firstLine="708"/>
        <w:rPr>
          <w:rFonts w:ascii="Times New Roman" w:hAnsi="Times New Roman" w:cs="Times New Roman"/>
          <w:sz w:val="24"/>
          <w:szCs w:val="24"/>
        </w:rPr>
      </w:pPr>
      <w:r w:rsidRPr="00005914">
        <w:rPr>
          <w:rFonts w:ascii="Times New Roman" w:hAnsi="Times New Roman" w:cs="Times New Roman"/>
          <w:b/>
          <w:sz w:val="24"/>
          <w:szCs w:val="24"/>
        </w:rPr>
        <w:t>Art. 4º</w:t>
      </w:r>
      <w:r w:rsidRPr="00005914">
        <w:rPr>
          <w:rFonts w:ascii="Times New Roman" w:hAnsi="Times New Roman" w:cs="Times New Roman"/>
          <w:sz w:val="24"/>
          <w:szCs w:val="24"/>
        </w:rPr>
        <w:t>. Este Decreto Legislativo, entra em vigor na data de sua publicação.</w:t>
      </w:r>
    </w:p>
    <w:p w14:paraId="436B80D3" w14:textId="77777777" w:rsidR="00DD583F" w:rsidRPr="00005914" w:rsidRDefault="00DD583F" w:rsidP="009903FC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0E39EC6E" w14:textId="4690AE3E" w:rsidR="009903FC" w:rsidRPr="00005914" w:rsidRDefault="009903FC" w:rsidP="009903FC">
      <w:pPr>
        <w:spacing w:line="28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D583F">
        <w:rPr>
          <w:rFonts w:ascii="Times New Roman" w:hAnsi="Times New Roman" w:cs="Times New Roman"/>
          <w:sz w:val="24"/>
          <w:szCs w:val="24"/>
        </w:rPr>
        <w:t xml:space="preserve">Sala das Sessões da Câmara Municipal de Vereadores de Anchieta - SC, em </w:t>
      </w:r>
      <w:r w:rsidR="004500BC">
        <w:rPr>
          <w:rFonts w:ascii="Times New Roman" w:hAnsi="Times New Roman" w:cs="Times New Roman"/>
          <w:sz w:val="24"/>
          <w:szCs w:val="24"/>
        </w:rPr>
        <w:t>1</w:t>
      </w:r>
      <w:r w:rsidR="0090144C">
        <w:rPr>
          <w:rFonts w:ascii="Times New Roman" w:hAnsi="Times New Roman" w:cs="Times New Roman"/>
          <w:sz w:val="24"/>
          <w:szCs w:val="24"/>
        </w:rPr>
        <w:t>3</w:t>
      </w:r>
      <w:r w:rsidR="00DD583F" w:rsidRPr="00DD583F">
        <w:rPr>
          <w:rFonts w:ascii="Times New Roman" w:hAnsi="Times New Roman" w:cs="Times New Roman"/>
          <w:sz w:val="24"/>
          <w:szCs w:val="24"/>
        </w:rPr>
        <w:t xml:space="preserve"> de</w:t>
      </w:r>
      <w:r w:rsidR="0038792B">
        <w:rPr>
          <w:rFonts w:ascii="Times New Roman" w:hAnsi="Times New Roman" w:cs="Times New Roman"/>
          <w:sz w:val="24"/>
          <w:szCs w:val="24"/>
        </w:rPr>
        <w:t xml:space="preserve"> fevereiro</w:t>
      </w:r>
      <w:r w:rsidR="00DD583F" w:rsidRPr="00DD583F">
        <w:rPr>
          <w:rFonts w:ascii="Times New Roman" w:hAnsi="Times New Roman" w:cs="Times New Roman"/>
          <w:sz w:val="24"/>
          <w:szCs w:val="24"/>
        </w:rPr>
        <w:t xml:space="preserve"> de 202</w:t>
      </w:r>
      <w:r w:rsidR="004D3CC8">
        <w:rPr>
          <w:rFonts w:ascii="Times New Roman" w:hAnsi="Times New Roman" w:cs="Times New Roman"/>
          <w:sz w:val="24"/>
          <w:szCs w:val="24"/>
        </w:rPr>
        <w:t>6</w:t>
      </w:r>
      <w:r w:rsidRPr="00DD583F">
        <w:rPr>
          <w:rFonts w:ascii="Times New Roman" w:hAnsi="Times New Roman" w:cs="Times New Roman"/>
          <w:sz w:val="24"/>
          <w:szCs w:val="24"/>
        </w:rPr>
        <w:t>.</w:t>
      </w:r>
    </w:p>
    <w:p w14:paraId="5F300044" w14:textId="77777777" w:rsidR="009903FC" w:rsidRDefault="009903FC" w:rsidP="009903FC">
      <w:pPr>
        <w:keepNext/>
        <w:spacing w:before="120" w:after="120"/>
        <w:ind w:firstLine="1134"/>
        <w:jc w:val="both"/>
        <w:outlineLvl w:val="6"/>
        <w:rPr>
          <w:rFonts w:ascii="Times New Roman" w:hAnsi="Times New Roman" w:cs="Times New Roman"/>
          <w:sz w:val="24"/>
          <w:szCs w:val="24"/>
        </w:rPr>
      </w:pPr>
    </w:p>
    <w:p w14:paraId="4F871568" w14:textId="77777777" w:rsidR="009903FC" w:rsidRDefault="009903FC" w:rsidP="009903FC">
      <w:pPr>
        <w:keepNext/>
        <w:spacing w:before="120" w:after="120"/>
        <w:ind w:firstLine="1134"/>
        <w:jc w:val="both"/>
        <w:outlineLvl w:val="6"/>
        <w:rPr>
          <w:rFonts w:ascii="Times New Roman" w:hAnsi="Times New Roman" w:cs="Times New Roman"/>
          <w:sz w:val="24"/>
          <w:szCs w:val="24"/>
        </w:rPr>
      </w:pPr>
    </w:p>
    <w:p w14:paraId="0C4D156B" w14:textId="77777777" w:rsidR="009903FC" w:rsidRPr="00005914" w:rsidRDefault="009903FC" w:rsidP="009903FC">
      <w:pPr>
        <w:keepNext/>
        <w:spacing w:before="120" w:after="120"/>
        <w:ind w:firstLine="1134"/>
        <w:jc w:val="both"/>
        <w:outlineLvl w:val="6"/>
        <w:rPr>
          <w:rFonts w:ascii="Times New Roman" w:hAnsi="Times New Roman" w:cs="Times New Roman"/>
          <w:sz w:val="24"/>
          <w:szCs w:val="24"/>
        </w:rPr>
      </w:pPr>
    </w:p>
    <w:p w14:paraId="76D775B7" w14:textId="6F62C45D" w:rsidR="009903FC" w:rsidRPr="0038792B" w:rsidRDefault="004D3CC8" w:rsidP="00B8291B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FABIO KO</w:t>
      </w:r>
      <w:r w:rsidR="002B3DBA">
        <w:rPr>
          <w:rFonts w:ascii="Times New Roman" w:hAnsi="Times New Roman" w:cs="Times New Roman"/>
          <w:b/>
          <w:bCs/>
          <w:sz w:val="24"/>
          <w:szCs w:val="24"/>
        </w:rPr>
        <w:t>H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>LS DO AMARAL</w:t>
      </w:r>
    </w:p>
    <w:p w14:paraId="42CBD3AF" w14:textId="1AC5C48B" w:rsidR="009903FC" w:rsidRPr="00005914" w:rsidRDefault="004D3CC8" w:rsidP="00B8291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 da Câmara de vereadores</w:t>
      </w:r>
    </w:p>
    <w:p w14:paraId="2084B120" w14:textId="77777777" w:rsidR="009903FC" w:rsidRPr="00005914" w:rsidRDefault="009903FC" w:rsidP="00B8291B">
      <w:pPr>
        <w:spacing w:before="120" w:after="0"/>
        <w:rPr>
          <w:rFonts w:ascii="Times New Roman" w:hAnsi="Times New Roman" w:cs="Times New Roman"/>
          <w:sz w:val="24"/>
          <w:szCs w:val="24"/>
        </w:rPr>
      </w:pPr>
    </w:p>
    <w:p w14:paraId="1D8BD638" w14:textId="77777777" w:rsidR="009903FC" w:rsidRPr="00005914" w:rsidRDefault="009903FC" w:rsidP="009903FC">
      <w:pPr>
        <w:rPr>
          <w:rFonts w:ascii="Times New Roman" w:hAnsi="Times New Roman" w:cs="Times New Roman"/>
          <w:sz w:val="24"/>
          <w:szCs w:val="24"/>
        </w:rPr>
      </w:pPr>
    </w:p>
    <w:p w14:paraId="18A5E1A9" w14:textId="77777777" w:rsidR="009903FC" w:rsidRDefault="009903FC" w:rsidP="009903FC"/>
    <w:p w14:paraId="2ECED687" w14:textId="77777777" w:rsidR="008A160A" w:rsidRDefault="008A160A"/>
    <w:sectPr w:rsidR="008A160A" w:rsidSect="00F22D73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BF5C54" w14:textId="77777777" w:rsidR="00C81CE9" w:rsidRDefault="00C81CE9">
      <w:pPr>
        <w:spacing w:after="0" w:line="240" w:lineRule="auto"/>
      </w:pPr>
      <w:r>
        <w:separator/>
      </w:r>
    </w:p>
  </w:endnote>
  <w:endnote w:type="continuationSeparator" w:id="0">
    <w:p w14:paraId="0E61EFD9" w14:textId="77777777" w:rsidR="00C81CE9" w:rsidRDefault="00C81C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A4D0D1" w14:textId="77777777" w:rsidR="00647F64" w:rsidRPr="00BC3C95" w:rsidRDefault="00647F64" w:rsidP="00647F64">
    <w:pPr>
      <w:pStyle w:val="Rodap"/>
      <w:jc w:val="center"/>
      <w:rPr>
        <w:rFonts w:cstheme="minorHAnsi"/>
        <w:sz w:val="20"/>
        <w:szCs w:val="20"/>
      </w:rPr>
    </w:pPr>
    <w:bookmarkStart w:id="1" w:name="_Hlk119076760"/>
    <w:bookmarkStart w:id="2" w:name="_Hlk119076761"/>
    <w:r w:rsidRPr="00BC3C95">
      <w:rPr>
        <w:rFonts w:cstheme="minorHAnsi"/>
        <w:sz w:val="20"/>
        <w:szCs w:val="20"/>
      </w:rPr>
      <w:t>Rua Vereador Geraldo Garlet, nº 01- Centro- CEP 89970-000- Anchieta-SC- Fone (49)3653-0585</w:t>
    </w:r>
  </w:p>
  <w:p w14:paraId="30EBA9EF" w14:textId="77777777" w:rsidR="00647F64" w:rsidRPr="00BC3C95" w:rsidRDefault="00647F64" w:rsidP="00647F64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Email: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1"/>
    <w:bookmarkEnd w:id="2"/>
  </w:p>
  <w:p w14:paraId="6B1A84F1" w14:textId="77777777" w:rsidR="000D296F" w:rsidRDefault="00C81CE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B8BA20" w14:textId="77777777" w:rsidR="00C81CE9" w:rsidRDefault="00C81CE9">
      <w:pPr>
        <w:spacing w:after="0" w:line="240" w:lineRule="auto"/>
      </w:pPr>
      <w:r>
        <w:separator/>
      </w:r>
    </w:p>
  </w:footnote>
  <w:footnote w:type="continuationSeparator" w:id="0">
    <w:p w14:paraId="644884FF" w14:textId="77777777" w:rsidR="00C81CE9" w:rsidRDefault="00C81C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6585D8" w14:textId="77777777" w:rsidR="000D296F" w:rsidRDefault="00C81CE9">
    <w:pPr>
      <w:pStyle w:val="Cabealho"/>
    </w:pPr>
    <w:r>
      <w:rPr>
        <w:noProof/>
        <w:lang w:eastAsia="pt-BR"/>
      </w:rPr>
      <w:pict w14:anchorId="4FDC87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D4FAD2" w14:textId="561F6199" w:rsidR="00647F64" w:rsidRPr="002C5680" w:rsidRDefault="00647F64" w:rsidP="00647F64">
    <w:pPr>
      <w:pStyle w:val="Cabealho"/>
      <w:rPr>
        <w:rFonts w:ascii="Bahnschrift SemiCondensed" w:hAnsi="Bahnschrift SemiCondensed"/>
        <w:i/>
        <w:iCs/>
        <w:sz w:val="24"/>
        <w:szCs w:val="24"/>
      </w:rPr>
    </w:pPr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07B9A8A6" wp14:editId="1DD29679">
          <wp:simplePos x="0" y="0"/>
          <wp:positionH relativeFrom="margin">
            <wp:posOffset>184150</wp:posOffset>
          </wp:positionH>
          <wp:positionV relativeFrom="paragraph">
            <wp:posOffset>-177800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69A715F7" w14:textId="527B2FAB" w:rsidR="00647F64" w:rsidRPr="00A9420B" w:rsidRDefault="00647F64" w:rsidP="00647F64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p w14:paraId="5948C494" w14:textId="4D732A02" w:rsidR="000D296F" w:rsidRDefault="00C81CE9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0505E4" w14:textId="77777777" w:rsidR="000D296F" w:rsidRDefault="00C81CE9">
    <w:pPr>
      <w:pStyle w:val="Cabealho"/>
    </w:pPr>
    <w:r>
      <w:rPr>
        <w:noProof/>
        <w:lang w:eastAsia="pt-BR"/>
      </w:rPr>
      <w:pict w14:anchorId="763625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51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3FC"/>
    <w:rsid w:val="001B098E"/>
    <w:rsid w:val="001E17BF"/>
    <w:rsid w:val="002B3DBA"/>
    <w:rsid w:val="0038792B"/>
    <w:rsid w:val="004500BC"/>
    <w:rsid w:val="004A6D16"/>
    <w:rsid w:val="004D3CC8"/>
    <w:rsid w:val="005847A2"/>
    <w:rsid w:val="005C507D"/>
    <w:rsid w:val="005D07B7"/>
    <w:rsid w:val="006352F6"/>
    <w:rsid w:val="00647F64"/>
    <w:rsid w:val="007F55BA"/>
    <w:rsid w:val="00806F54"/>
    <w:rsid w:val="0083497F"/>
    <w:rsid w:val="008425FE"/>
    <w:rsid w:val="00884FAB"/>
    <w:rsid w:val="008A160A"/>
    <w:rsid w:val="0090144C"/>
    <w:rsid w:val="009903FC"/>
    <w:rsid w:val="009C5858"/>
    <w:rsid w:val="009E1099"/>
    <w:rsid w:val="00A23B24"/>
    <w:rsid w:val="00B429FC"/>
    <w:rsid w:val="00B8291B"/>
    <w:rsid w:val="00BA79C0"/>
    <w:rsid w:val="00C81CE9"/>
    <w:rsid w:val="00D450A5"/>
    <w:rsid w:val="00DD583F"/>
    <w:rsid w:val="00ED5D3C"/>
    <w:rsid w:val="00EE3748"/>
    <w:rsid w:val="00FE7B36"/>
    <w:rsid w:val="00FF3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AF680FB"/>
  <w15:chartTrackingRefBased/>
  <w15:docId w15:val="{CA5A91DD-181C-4F73-9E10-A4C28A2AB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903FC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903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903FC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9903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903FC"/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9903F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9903FC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0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03FC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647F6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206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19</cp:revision>
  <cp:lastPrinted>2026-02-13T19:09:00Z</cp:lastPrinted>
  <dcterms:created xsi:type="dcterms:W3CDTF">2020-12-17T12:25:00Z</dcterms:created>
  <dcterms:modified xsi:type="dcterms:W3CDTF">2026-02-13T19:10:00Z</dcterms:modified>
</cp:coreProperties>
</file>