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6248" w:rsidRDefault="00F76248" w:rsidP="003879AF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879AF" w:rsidRPr="003879AF" w:rsidRDefault="003879AF" w:rsidP="003879AF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3879AF">
        <w:rPr>
          <w:rFonts w:ascii="Times New Roman" w:hAnsi="Times New Roman"/>
          <w:b/>
          <w:bCs/>
          <w:sz w:val="28"/>
          <w:szCs w:val="28"/>
        </w:rPr>
        <w:t>LEI Nº 648/90</w:t>
      </w:r>
    </w:p>
    <w:p w:rsidR="003879AF" w:rsidRPr="003879AF" w:rsidRDefault="003879AF" w:rsidP="003879AF">
      <w:pPr>
        <w:rPr>
          <w:rFonts w:ascii="Times New Roman" w:hAnsi="Times New Roman"/>
          <w:b/>
          <w:bCs/>
          <w:sz w:val="28"/>
          <w:szCs w:val="28"/>
        </w:rPr>
      </w:pPr>
    </w:p>
    <w:p w:rsidR="003879AF" w:rsidRPr="003879AF" w:rsidRDefault="003879AF" w:rsidP="003879AF">
      <w:pPr>
        <w:ind w:left="4678"/>
        <w:rPr>
          <w:rFonts w:ascii="Times New Roman" w:hAnsi="Times New Roman"/>
          <w:b/>
          <w:bCs/>
          <w:sz w:val="28"/>
          <w:szCs w:val="28"/>
        </w:rPr>
      </w:pPr>
      <w:r w:rsidRPr="003879AF">
        <w:rPr>
          <w:rFonts w:ascii="Times New Roman" w:hAnsi="Times New Roman"/>
          <w:b/>
          <w:bCs/>
          <w:sz w:val="28"/>
          <w:szCs w:val="28"/>
        </w:rPr>
        <w:t xml:space="preserve">Autoriza a Assinatura de Convênio Sessão de Imóveis e </w:t>
      </w:r>
      <w:r>
        <w:rPr>
          <w:rFonts w:ascii="Times New Roman" w:hAnsi="Times New Roman"/>
          <w:b/>
          <w:bCs/>
          <w:sz w:val="28"/>
          <w:szCs w:val="28"/>
        </w:rPr>
        <w:t>d</w:t>
      </w:r>
      <w:r w:rsidRPr="003879AF">
        <w:rPr>
          <w:rFonts w:ascii="Times New Roman" w:hAnsi="Times New Roman"/>
          <w:b/>
          <w:bCs/>
          <w:sz w:val="28"/>
          <w:szCs w:val="28"/>
        </w:rPr>
        <w:t>á Outras Providências.</w:t>
      </w:r>
    </w:p>
    <w:p w:rsidR="003879AF" w:rsidRPr="003879AF" w:rsidRDefault="003879AF" w:rsidP="003879AF">
      <w:pPr>
        <w:rPr>
          <w:rFonts w:ascii="Times New Roman" w:hAnsi="Times New Roman"/>
          <w:b/>
          <w:bCs/>
          <w:sz w:val="28"/>
          <w:szCs w:val="28"/>
        </w:rPr>
      </w:pPr>
    </w:p>
    <w:p w:rsidR="003879AF" w:rsidRPr="003879AF" w:rsidRDefault="003879AF" w:rsidP="003879AF">
      <w:pPr>
        <w:rPr>
          <w:rFonts w:ascii="Times New Roman" w:hAnsi="Times New Roman"/>
          <w:sz w:val="28"/>
          <w:szCs w:val="28"/>
        </w:rPr>
      </w:pPr>
      <w:r w:rsidRPr="003879AF">
        <w:rPr>
          <w:rFonts w:ascii="Times New Roman" w:hAnsi="Times New Roman"/>
          <w:sz w:val="28"/>
          <w:szCs w:val="28"/>
        </w:rPr>
        <w:t>A Câmara Municipal de Lajinha, Minas Gerais, por seus vereadores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79AF">
        <w:rPr>
          <w:rFonts w:ascii="Times New Roman" w:hAnsi="Times New Roman"/>
          <w:sz w:val="28"/>
          <w:szCs w:val="28"/>
        </w:rPr>
        <w:t>decreta e eu em seu nome, sanciono a seguinte Lei:</w:t>
      </w:r>
    </w:p>
    <w:p w:rsidR="003879AF" w:rsidRPr="003879AF" w:rsidRDefault="003879AF" w:rsidP="003879AF">
      <w:pPr>
        <w:rPr>
          <w:rFonts w:ascii="Times New Roman" w:hAnsi="Times New Roman"/>
          <w:sz w:val="28"/>
          <w:szCs w:val="28"/>
        </w:rPr>
      </w:pPr>
    </w:p>
    <w:p w:rsidR="003879AF" w:rsidRPr="003879AF" w:rsidRDefault="003879AF" w:rsidP="003879AF">
      <w:pPr>
        <w:pStyle w:val="Corpodetexto"/>
        <w:rPr>
          <w:szCs w:val="28"/>
        </w:rPr>
      </w:pPr>
      <w:r w:rsidRPr="003879AF">
        <w:rPr>
          <w:szCs w:val="28"/>
        </w:rPr>
        <w:t>Art. 1º -</w:t>
      </w:r>
      <w:r w:rsidRPr="003879AF">
        <w:rPr>
          <w:szCs w:val="28"/>
        </w:rPr>
        <w:tab/>
        <w:t>Fica o Chefe do Executivo Municipal de Lajinha, autorizado a firmar convênio com as Telecomunicações de Minas Gerais S/A-TELEMIG, para implantação de Posto de Serviço Interurbano nas localidades de Palmeiras e Prata, neste município.</w:t>
      </w:r>
    </w:p>
    <w:p w:rsidR="003879AF" w:rsidRPr="003879AF" w:rsidRDefault="003879AF" w:rsidP="003879AF">
      <w:pPr>
        <w:jc w:val="both"/>
        <w:rPr>
          <w:rFonts w:ascii="Times New Roman" w:hAnsi="Times New Roman"/>
          <w:sz w:val="28"/>
          <w:szCs w:val="28"/>
        </w:rPr>
      </w:pPr>
    </w:p>
    <w:p w:rsidR="003879AF" w:rsidRPr="003879AF" w:rsidRDefault="003879AF" w:rsidP="003879AF">
      <w:pPr>
        <w:jc w:val="both"/>
        <w:rPr>
          <w:rFonts w:ascii="Times New Roman" w:hAnsi="Times New Roman"/>
          <w:sz w:val="28"/>
          <w:szCs w:val="28"/>
        </w:rPr>
      </w:pPr>
      <w:r w:rsidRPr="003879AF">
        <w:rPr>
          <w:rFonts w:ascii="Times New Roman" w:hAnsi="Times New Roman"/>
          <w:sz w:val="28"/>
          <w:szCs w:val="28"/>
        </w:rPr>
        <w:t>Art. 2º -</w:t>
      </w:r>
      <w:r w:rsidRPr="003879AF">
        <w:rPr>
          <w:rFonts w:ascii="Times New Roman" w:hAnsi="Times New Roman"/>
          <w:sz w:val="28"/>
          <w:szCs w:val="28"/>
        </w:rPr>
        <w:tab/>
        <w:t>Fica também autorizado a adquirir, se necessário for, terrenos na localidade a ser atendida e nele edificar um abrigo para os equipamentos, conforme localização e especificações técnicas da Telemig, os quais serão dotados de energia elétrica e doados ou cedidos em comodato àquela concessionária. Poderá ainda, abrir estradas de acesso ao terreno e assegurar-lhe a respectiva conservação e servidão de passagem, devidamente constituída, bem como manter em condições de uso toda a infra-estrutura necessária ao funcionamento dos Postos de serviço interurbano.</w:t>
      </w:r>
    </w:p>
    <w:p w:rsidR="003879AF" w:rsidRPr="003879AF" w:rsidRDefault="003879AF" w:rsidP="003879AF">
      <w:pPr>
        <w:jc w:val="both"/>
        <w:rPr>
          <w:rFonts w:ascii="Times New Roman" w:hAnsi="Times New Roman"/>
          <w:sz w:val="28"/>
          <w:szCs w:val="28"/>
        </w:rPr>
      </w:pPr>
    </w:p>
    <w:p w:rsidR="003879AF" w:rsidRPr="003879AF" w:rsidRDefault="003879AF" w:rsidP="003879AF">
      <w:pPr>
        <w:jc w:val="both"/>
        <w:rPr>
          <w:rFonts w:ascii="Times New Roman" w:hAnsi="Times New Roman"/>
          <w:sz w:val="28"/>
          <w:szCs w:val="28"/>
        </w:rPr>
      </w:pPr>
      <w:r w:rsidRPr="003879AF">
        <w:rPr>
          <w:rFonts w:ascii="Times New Roman" w:hAnsi="Times New Roman"/>
          <w:sz w:val="28"/>
          <w:szCs w:val="28"/>
        </w:rPr>
        <w:t>Art. 3º -</w:t>
      </w:r>
      <w:r w:rsidRPr="003879AF">
        <w:rPr>
          <w:rFonts w:ascii="Times New Roman" w:hAnsi="Times New Roman"/>
          <w:sz w:val="28"/>
          <w:szCs w:val="28"/>
        </w:rPr>
        <w:tab/>
        <w:t>Fica a Telemig isenta de todos os tributes municipais, contribuições de melhorias e taxas e futuras, enquanto esta operar os serviços de telefonia neste município.</w:t>
      </w:r>
    </w:p>
    <w:p w:rsidR="003879AF" w:rsidRPr="003879AF" w:rsidRDefault="003879AF" w:rsidP="003879AF">
      <w:pPr>
        <w:jc w:val="both"/>
        <w:rPr>
          <w:rFonts w:ascii="Times New Roman" w:hAnsi="Times New Roman"/>
          <w:sz w:val="28"/>
          <w:szCs w:val="28"/>
        </w:rPr>
      </w:pPr>
    </w:p>
    <w:p w:rsidR="003879AF" w:rsidRPr="003879AF" w:rsidRDefault="003879AF" w:rsidP="003879AF">
      <w:pPr>
        <w:jc w:val="both"/>
        <w:rPr>
          <w:rFonts w:ascii="Times New Roman" w:hAnsi="Times New Roman"/>
          <w:sz w:val="28"/>
          <w:szCs w:val="28"/>
        </w:rPr>
      </w:pPr>
      <w:r w:rsidRPr="003879AF">
        <w:rPr>
          <w:rFonts w:ascii="Times New Roman" w:hAnsi="Times New Roman"/>
          <w:sz w:val="28"/>
          <w:szCs w:val="28"/>
        </w:rPr>
        <w:t>Art. 4º -</w:t>
      </w:r>
      <w:r w:rsidRPr="003879AF">
        <w:rPr>
          <w:rFonts w:ascii="Times New Roman" w:hAnsi="Times New Roman"/>
          <w:sz w:val="28"/>
          <w:szCs w:val="28"/>
        </w:rPr>
        <w:tab/>
        <w:t>O Chefe do Executivo poderá, para aquisição do terreno selecionado pela Telemig, permutar imóveis pertencentes à municipalidade.</w:t>
      </w:r>
    </w:p>
    <w:p w:rsidR="003879AF" w:rsidRPr="003879AF" w:rsidRDefault="003879AF" w:rsidP="003879AF">
      <w:pPr>
        <w:jc w:val="both"/>
        <w:rPr>
          <w:rFonts w:ascii="Times New Roman" w:hAnsi="Times New Roman"/>
          <w:sz w:val="28"/>
          <w:szCs w:val="28"/>
        </w:rPr>
      </w:pPr>
    </w:p>
    <w:p w:rsidR="003879AF" w:rsidRPr="003879AF" w:rsidRDefault="003879AF" w:rsidP="003879AF">
      <w:pPr>
        <w:jc w:val="both"/>
        <w:rPr>
          <w:rFonts w:ascii="Times New Roman" w:hAnsi="Times New Roman"/>
          <w:sz w:val="28"/>
          <w:szCs w:val="28"/>
        </w:rPr>
      </w:pPr>
      <w:r w:rsidRPr="003879AF">
        <w:rPr>
          <w:rFonts w:ascii="Times New Roman" w:hAnsi="Times New Roman"/>
          <w:sz w:val="28"/>
          <w:szCs w:val="28"/>
        </w:rPr>
        <w:t>Art. 5º -</w:t>
      </w:r>
      <w:r w:rsidRPr="003879AF">
        <w:rPr>
          <w:rFonts w:ascii="Times New Roman" w:hAnsi="Times New Roman"/>
          <w:sz w:val="28"/>
          <w:szCs w:val="28"/>
        </w:rPr>
        <w:tab/>
        <w:t>Decorrido um ano contado da data de doação ou cessão, sem quie a Telemig tenha iniciado a implantação dos serviços os imóveis e bens reverterão ao patrimônio municipal.</w:t>
      </w:r>
    </w:p>
    <w:p w:rsidR="003879AF" w:rsidRPr="003879AF" w:rsidRDefault="003879AF" w:rsidP="003879AF">
      <w:pPr>
        <w:jc w:val="both"/>
        <w:rPr>
          <w:rFonts w:ascii="Times New Roman" w:hAnsi="Times New Roman"/>
          <w:sz w:val="28"/>
          <w:szCs w:val="28"/>
        </w:rPr>
      </w:pPr>
    </w:p>
    <w:p w:rsidR="003879AF" w:rsidRPr="003879AF" w:rsidRDefault="003879AF" w:rsidP="003879AF">
      <w:pPr>
        <w:jc w:val="both"/>
        <w:rPr>
          <w:rFonts w:ascii="Times New Roman" w:hAnsi="Times New Roman"/>
          <w:sz w:val="28"/>
          <w:szCs w:val="28"/>
        </w:rPr>
      </w:pPr>
      <w:r w:rsidRPr="003879AF">
        <w:rPr>
          <w:rFonts w:ascii="Times New Roman" w:hAnsi="Times New Roman"/>
          <w:sz w:val="28"/>
          <w:szCs w:val="28"/>
        </w:rPr>
        <w:t>Art. 6º -</w:t>
      </w:r>
      <w:r w:rsidRPr="003879AF">
        <w:rPr>
          <w:rFonts w:ascii="Times New Roman" w:hAnsi="Times New Roman"/>
          <w:sz w:val="28"/>
          <w:szCs w:val="28"/>
        </w:rPr>
        <w:tab/>
        <w:t>Se necessário for, o chefe do executivo poderá firmar contrato com a Telemig, para operação do Posto de serviço a ser implantado.</w:t>
      </w:r>
    </w:p>
    <w:p w:rsidR="003879AF" w:rsidRPr="003879AF" w:rsidRDefault="003879AF" w:rsidP="003879AF">
      <w:pPr>
        <w:jc w:val="both"/>
        <w:rPr>
          <w:rFonts w:ascii="Times New Roman" w:hAnsi="Times New Roman"/>
          <w:sz w:val="28"/>
          <w:szCs w:val="28"/>
        </w:rPr>
      </w:pPr>
    </w:p>
    <w:p w:rsidR="003879AF" w:rsidRPr="003879AF" w:rsidRDefault="003879AF" w:rsidP="003879AF">
      <w:pPr>
        <w:jc w:val="both"/>
        <w:rPr>
          <w:rFonts w:ascii="Times New Roman" w:hAnsi="Times New Roman"/>
          <w:sz w:val="28"/>
          <w:szCs w:val="28"/>
        </w:rPr>
      </w:pPr>
      <w:r w:rsidRPr="003879AF">
        <w:rPr>
          <w:rFonts w:ascii="Times New Roman" w:hAnsi="Times New Roman"/>
          <w:sz w:val="28"/>
          <w:szCs w:val="28"/>
        </w:rPr>
        <w:t>Art. 7º -</w:t>
      </w:r>
      <w:r w:rsidRPr="003879AF">
        <w:rPr>
          <w:rFonts w:ascii="Times New Roman" w:hAnsi="Times New Roman"/>
          <w:sz w:val="28"/>
          <w:szCs w:val="28"/>
        </w:rPr>
        <w:tab/>
        <w:t>Esta Lei entrará em vigor na data de sua publicação, revogadas as disposições em contrário.</w:t>
      </w:r>
    </w:p>
    <w:p w:rsidR="003879AF" w:rsidRPr="003879AF" w:rsidRDefault="003879AF" w:rsidP="003879AF">
      <w:pPr>
        <w:jc w:val="center"/>
        <w:rPr>
          <w:rFonts w:ascii="Times New Roman" w:hAnsi="Times New Roman"/>
          <w:sz w:val="28"/>
          <w:szCs w:val="28"/>
        </w:rPr>
      </w:pPr>
      <w:r w:rsidRPr="003879AF">
        <w:rPr>
          <w:rFonts w:ascii="Times New Roman" w:hAnsi="Times New Roman"/>
          <w:sz w:val="28"/>
          <w:szCs w:val="28"/>
        </w:rPr>
        <w:t>Prefeitura Municipal de Lajinha-MG., 24 de julho de 1990.</w:t>
      </w:r>
    </w:p>
    <w:p w:rsidR="00F76248" w:rsidRDefault="00F76248" w:rsidP="003879AF">
      <w:pPr>
        <w:jc w:val="center"/>
        <w:rPr>
          <w:rFonts w:ascii="Times New Roman" w:hAnsi="Times New Roman"/>
          <w:sz w:val="28"/>
          <w:szCs w:val="28"/>
        </w:rPr>
      </w:pPr>
    </w:p>
    <w:p w:rsidR="00F76248" w:rsidRDefault="00F76248" w:rsidP="003879AF">
      <w:pPr>
        <w:jc w:val="center"/>
        <w:rPr>
          <w:rFonts w:ascii="Times New Roman" w:hAnsi="Times New Roman"/>
          <w:sz w:val="28"/>
          <w:szCs w:val="28"/>
        </w:rPr>
      </w:pPr>
    </w:p>
    <w:p w:rsidR="003879AF" w:rsidRPr="003879AF" w:rsidRDefault="003879AF" w:rsidP="003879AF">
      <w:pPr>
        <w:jc w:val="center"/>
        <w:rPr>
          <w:rFonts w:ascii="Times New Roman" w:hAnsi="Times New Roman"/>
          <w:sz w:val="28"/>
          <w:szCs w:val="28"/>
        </w:rPr>
      </w:pPr>
      <w:r w:rsidRPr="003879AF">
        <w:rPr>
          <w:rFonts w:ascii="Times New Roman" w:hAnsi="Times New Roman"/>
          <w:sz w:val="28"/>
          <w:szCs w:val="28"/>
        </w:rPr>
        <w:t>Gerson Araújo da Fonseca</w:t>
      </w:r>
    </w:p>
    <w:p w:rsidR="007A795B" w:rsidRPr="003879AF" w:rsidRDefault="003879AF" w:rsidP="00F76248">
      <w:pPr>
        <w:jc w:val="center"/>
        <w:rPr>
          <w:rFonts w:ascii="Times New Roman" w:hAnsi="Times New Roman"/>
          <w:sz w:val="28"/>
          <w:szCs w:val="28"/>
        </w:rPr>
      </w:pPr>
      <w:r w:rsidRPr="003879AF">
        <w:rPr>
          <w:rFonts w:ascii="Times New Roman" w:hAnsi="Times New Roman"/>
          <w:sz w:val="28"/>
          <w:szCs w:val="28"/>
        </w:rPr>
        <w:t>Prefeito Municipal</w:t>
      </w:r>
    </w:p>
    <w:sectPr w:rsidR="007A795B" w:rsidRPr="003879AF" w:rsidSect="00602C69">
      <w:headerReference w:type="default" r:id="rId8"/>
      <w:footerReference w:type="default" r:id="rId9"/>
      <w:pgSz w:w="11906" w:h="16838"/>
      <w:pgMar w:top="1418" w:right="707" w:bottom="1135" w:left="993" w:header="283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5ABB" w:rsidRDefault="00215ABB" w:rsidP="00C201AD">
      <w:r>
        <w:separator/>
      </w:r>
    </w:p>
  </w:endnote>
  <w:endnote w:type="continuationSeparator" w:id="1">
    <w:p w:rsidR="00215ABB" w:rsidRDefault="00215ABB" w:rsidP="00C201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630B" w:rsidRDefault="00E1630B">
    <w:pPr>
      <w:pStyle w:val="Rodap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-955040</wp:posOffset>
          </wp:positionH>
          <wp:positionV relativeFrom="margin">
            <wp:posOffset>8522970</wp:posOffset>
          </wp:positionV>
          <wp:extent cx="7359650" cy="914400"/>
          <wp:effectExtent l="19050" t="0" r="0" b="0"/>
          <wp:wrapSquare wrapText="bothSides"/>
          <wp:docPr id="3" name="Imagem 2" descr="Papel timbrado 2017 rodapé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rodapé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5965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5ABB" w:rsidRDefault="00215ABB" w:rsidP="00C201AD">
      <w:r>
        <w:separator/>
      </w:r>
    </w:p>
  </w:footnote>
  <w:footnote w:type="continuationSeparator" w:id="1">
    <w:p w:rsidR="00215ABB" w:rsidRDefault="00215ABB" w:rsidP="00C201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630B" w:rsidRDefault="00E1630B" w:rsidP="00C201AD">
    <w:pPr>
      <w:pStyle w:val="Cabealho"/>
      <w:tabs>
        <w:tab w:val="clear" w:pos="8504"/>
        <w:tab w:val="right" w:pos="8931"/>
      </w:tabs>
      <w:ind w:left="-1701" w:right="-1701"/>
    </w:pPr>
    <w:r>
      <w:rPr>
        <w:noProof/>
        <w:lang w:eastAsia="pt-BR"/>
      </w:rPr>
      <w:drawing>
        <wp:inline distT="0" distB="0" distL="0" distR="0">
          <wp:extent cx="7998409" cy="965073"/>
          <wp:effectExtent l="19050" t="0" r="2591" b="0"/>
          <wp:docPr id="2" name="Imagem 1" descr="Papel timbrado 2017 cabeçalho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cabeçalho1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000877" cy="9653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643C9868"/>
    <w:lvl w:ilvl="0" w:tplc="FFFFFFFF">
      <w:start w:val="1"/>
      <w:numFmt w:val="bullet"/>
      <w:lvlText w:val="§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02"/>
    <w:multiLevelType w:val="hybridMultilevel"/>
    <w:tmpl w:val="66334872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023848E2"/>
    <w:multiLevelType w:val="hybridMultilevel"/>
    <w:tmpl w:val="D5C6B100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>
    <w:nsid w:val="0278650D"/>
    <w:multiLevelType w:val="multilevel"/>
    <w:tmpl w:val="03EA7A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04A96DBE"/>
    <w:multiLevelType w:val="hybridMultilevel"/>
    <w:tmpl w:val="4CCCA0FE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5">
    <w:nsid w:val="08B66C52"/>
    <w:multiLevelType w:val="hybridMultilevel"/>
    <w:tmpl w:val="8640E05E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6">
    <w:nsid w:val="12015C7C"/>
    <w:multiLevelType w:val="multilevel"/>
    <w:tmpl w:val="A2F8B5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>
    <w:nsid w:val="12544CEC"/>
    <w:multiLevelType w:val="hybridMultilevel"/>
    <w:tmpl w:val="D526AEE0"/>
    <w:lvl w:ilvl="0" w:tplc="1FEA9DF8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4716215"/>
    <w:multiLevelType w:val="multilevel"/>
    <w:tmpl w:val="FCEEC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19FB56EC"/>
    <w:multiLevelType w:val="hybridMultilevel"/>
    <w:tmpl w:val="A92EF51C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1C0D6793"/>
    <w:multiLevelType w:val="hybridMultilevel"/>
    <w:tmpl w:val="6A18A9EA"/>
    <w:lvl w:ilvl="0" w:tplc="04160013">
      <w:start w:val="1"/>
      <w:numFmt w:val="upperRoman"/>
      <w:lvlText w:val="%1."/>
      <w:lvlJc w:val="right"/>
      <w:pPr>
        <w:ind w:left="843" w:hanging="360"/>
      </w:pPr>
    </w:lvl>
    <w:lvl w:ilvl="1" w:tplc="04160019">
      <w:start w:val="1"/>
      <w:numFmt w:val="lowerLetter"/>
      <w:lvlText w:val="%2."/>
      <w:lvlJc w:val="left"/>
      <w:pPr>
        <w:ind w:left="1563" w:hanging="360"/>
      </w:pPr>
    </w:lvl>
    <w:lvl w:ilvl="2" w:tplc="0416001B">
      <w:start w:val="1"/>
      <w:numFmt w:val="lowerRoman"/>
      <w:lvlText w:val="%3."/>
      <w:lvlJc w:val="right"/>
      <w:pPr>
        <w:ind w:left="2283" w:hanging="180"/>
      </w:pPr>
    </w:lvl>
    <w:lvl w:ilvl="3" w:tplc="0416000F">
      <w:start w:val="1"/>
      <w:numFmt w:val="decimal"/>
      <w:lvlText w:val="%4."/>
      <w:lvlJc w:val="left"/>
      <w:pPr>
        <w:ind w:left="3003" w:hanging="360"/>
      </w:pPr>
    </w:lvl>
    <w:lvl w:ilvl="4" w:tplc="04160019">
      <w:start w:val="1"/>
      <w:numFmt w:val="lowerLetter"/>
      <w:lvlText w:val="%5."/>
      <w:lvlJc w:val="left"/>
      <w:pPr>
        <w:ind w:left="3723" w:hanging="360"/>
      </w:pPr>
    </w:lvl>
    <w:lvl w:ilvl="5" w:tplc="0416001B">
      <w:start w:val="1"/>
      <w:numFmt w:val="lowerRoman"/>
      <w:lvlText w:val="%6."/>
      <w:lvlJc w:val="right"/>
      <w:pPr>
        <w:ind w:left="4443" w:hanging="180"/>
      </w:pPr>
    </w:lvl>
    <w:lvl w:ilvl="6" w:tplc="0416000F">
      <w:start w:val="1"/>
      <w:numFmt w:val="decimal"/>
      <w:lvlText w:val="%7."/>
      <w:lvlJc w:val="left"/>
      <w:pPr>
        <w:ind w:left="5163" w:hanging="360"/>
      </w:pPr>
    </w:lvl>
    <w:lvl w:ilvl="7" w:tplc="04160019">
      <w:start w:val="1"/>
      <w:numFmt w:val="lowerLetter"/>
      <w:lvlText w:val="%8."/>
      <w:lvlJc w:val="left"/>
      <w:pPr>
        <w:ind w:left="5883" w:hanging="360"/>
      </w:pPr>
    </w:lvl>
    <w:lvl w:ilvl="8" w:tplc="0416001B">
      <w:start w:val="1"/>
      <w:numFmt w:val="lowerRoman"/>
      <w:lvlText w:val="%9."/>
      <w:lvlJc w:val="right"/>
      <w:pPr>
        <w:ind w:left="6603" w:hanging="180"/>
      </w:pPr>
    </w:lvl>
  </w:abstractNum>
  <w:abstractNum w:abstractNumId="11">
    <w:nsid w:val="320648E8"/>
    <w:multiLevelType w:val="hybridMultilevel"/>
    <w:tmpl w:val="DD2EC78A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>
    <w:nsid w:val="3EEA5862"/>
    <w:multiLevelType w:val="hybridMultilevel"/>
    <w:tmpl w:val="08DE7B5A"/>
    <w:lvl w:ilvl="0" w:tplc="E6F034F6">
      <w:start w:val="1"/>
      <w:numFmt w:val="lowerLetter"/>
      <w:lvlText w:val="%1)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3">
    <w:nsid w:val="3FF844FC"/>
    <w:multiLevelType w:val="hybridMultilevel"/>
    <w:tmpl w:val="E458C1FE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4">
    <w:nsid w:val="44C21892"/>
    <w:multiLevelType w:val="hybridMultilevel"/>
    <w:tmpl w:val="574A0A8C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1EECA7EC">
      <w:start w:val="1"/>
      <w:numFmt w:val="lowerLetter"/>
      <w:lvlText w:val="%2)"/>
      <w:lvlJc w:val="left"/>
      <w:pPr>
        <w:tabs>
          <w:tab w:val="num" w:pos="1800"/>
        </w:tabs>
        <w:ind w:left="1800" w:hanging="375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5">
    <w:nsid w:val="45865FA0"/>
    <w:multiLevelType w:val="hybridMultilevel"/>
    <w:tmpl w:val="9BEC17F6"/>
    <w:lvl w:ilvl="0" w:tplc="4E3EFB98">
      <w:start w:val="1"/>
      <w:numFmt w:val="lowerLetter"/>
      <w:lvlText w:val="%1)"/>
      <w:lvlJc w:val="left"/>
      <w:pPr>
        <w:tabs>
          <w:tab w:val="num" w:pos="1110"/>
        </w:tabs>
        <w:ind w:left="1110" w:hanging="4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>
    <w:nsid w:val="4E684021"/>
    <w:multiLevelType w:val="hybridMultilevel"/>
    <w:tmpl w:val="795635D6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7">
    <w:nsid w:val="509C3F49"/>
    <w:multiLevelType w:val="hybridMultilevel"/>
    <w:tmpl w:val="CA98C72C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8">
    <w:nsid w:val="51E214AB"/>
    <w:multiLevelType w:val="hybridMultilevel"/>
    <w:tmpl w:val="2CD4192E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9">
    <w:nsid w:val="532D368D"/>
    <w:multiLevelType w:val="hybridMultilevel"/>
    <w:tmpl w:val="5F50D838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0">
    <w:nsid w:val="544059F5"/>
    <w:multiLevelType w:val="hybridMultilevel"/>
    <w:tmpl w:val="83B4F06E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1">
    <w:nsid w:val="56A12B7A"/>
    <w:multiLevelType w:val="hybridMultilevel"/>
    <w:tmpl w:val="406820F6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2">
    <w:nsid w:val="59950328"/>
    <w:multiLevelType w:val="hybridMultilevel"/>
    <w:tmpl w:val="A2485330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>
    <w:nsid w:val="5B261203"/>
    <w:multiLevelType w:val="hybridMultilevel"/>
    <w:tmpl w:val="5E7290F0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4">
    <w:nsid w:val="5FAD4538"/>
    <w:multiLevelType w:val="hybridMultilevel"/>
    <w:tmpl w:val="2B70ADE8"/>
    <w:lvl w:ilvl="0" w:tplc="462EE732">
      <w:start w:val="1"/>
      <w:numFmt w:val="lowerLetter"/>
      <w:lvlText w:val="%1)"/>
      <w:lvlJc w:val="left"/>
      <w:pPr>
        <w:tabs>
          <w:tab w:val="num" w:pos="1080"/>
        </w:tabs>
        <w:ind w:left="1080" w:hanging="3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5">
    <w:nsid w:val="5FF50CA6"/>
    <w:multiLevelType w:val="hybridMultilevel"/>
    <w:tmpl w:val="E74E4CCE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6">
    <w:nsid w:val="61FC4ABC"/>
    <w:multiLevelType w:val="hybridMultilevel"/>
    <w:tmpl w:val="488237C0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7">
    <w:nsid w:val="66A17B1D"/>
    <w:multiLevelType w:val="hybridMultilevel"/>
    <w:tmpl w:val="49A00B46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8">
    <w:nsid w:val="682B0344"/>
    <w:multiLevelType w:val="hybridMultilevel"/>
    <w:tmpl w:val="7CA43410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9">
    <w:nsid w:val="6965026D"/>
    <w:multiLevelType w:val="hybridMultilevel"/>
    <w:tmpl w:val="16D2B648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0">
    <w:nsid w:val="69FB2268"/>
    <w:multiLevelType w:val="hybridMultilevel"/>
    <w:tmpl w:val="2CF2B464"/>
    <w:lvl w:ilvl="0" w:tplc="B2E4758E">
      <w:start w:val="1"/>
      <w:numFmt w:val="lowerLetter"/>
      <w:lvlText w:val="%1)"/>
      <w:lvlJc w:val="left"/>
      <w:pPr>
        <w:tabs>
          <w:tab w:val="num" w:pos="1095"/>
        </w:tabs>
        <w:ind w:left="1095" w:hanging="39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1">
    <w:nsid w:val="6F240961"/>
    <w:multiLevelType w:val="hybridMultilevel"/>
    <w:tmpl w:val="A54CC80E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2">
    <w:nsid w:val="7083133D"/>
    <w:multiLevelType w:val="multilevel"/>
    <w:tmpl w:val="788E7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>
    <w:nsid w:val="74897658"/>
    <w:multiLevelType w:val="hybridMultilevel"/>
    <w:tmpl w:val="454004D0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4">
    <w:nsid w:val="776C3846"/>
    <w:multiLevelType w:val="hybridMultilevel"/>
    <w:tmpl w:val="7586198A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5">
    <w:nsid w:val="7ABD7C04"/>
    <w:multiLevelType w:val="hybridMultilevel"/>
    <w:tmpl w:val="2FC2A052"/>
    <w:lvl w:ilvl="0" w:tplc="F9D4C64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36">
    <w:nsid w:val="7E6A0396"/>
    <w:multiLevelType w:val="multilevel"/>
    <w:tmpl w:val="70481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>
    <w:nsid w:val="7EAA0DB0"/>
    <w:multiLevelType w:val="hybridMultilevel"/>
    <w:tmpl w:val="B2142064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8">
    <w:nsid w:val="7F5C43C3"/>
    <w:multiLevelType w:val="hybridMultilevel"/>
    <w:tmpl w:val="9F8AF370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8"/>
  </w:num>
  <w:num w:numId="5">
    <w:abstractNumId w:val="36"/>
  </w:num>
  <w:num w:numId="6">
    <w:abstractNumId w:val="3"/>
  </w:num>
  <w:num w:numId="7">
    <w:abstractNumId w:val="32"/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24"/>
  </w:num>
  <w:num w:numId="11">
    <w:abstractNumId w:val="30"/>
  </w:num>
  <w:num w:numId="12">
    <w:abstractNumId w:val="37"/>
  </w:num>
  <w:num w:numId="13">
    <w:abstractNumId w:val="2"/>
  </w:num>
  <w:num w:numId="14">
    <w:abstractNumId w:val="34"/>
  </w:num>
  <w:num w:numId="15">
    <w:abstractNumId w:val="4"/>
  </w:num>
  <w:num w:numId="16">
    <w:abstractNumId w:val="22"/>
  </w:num>
  <w:num w:numId="17">
    <w:abstractNumId w:val="23"/>
  </w:num>
  <w:num w:numId="18">
    <w:abstractNumId w:val="29"/>
  </w:num>
  <w:num w:numId="19">
    <w:abstractNumId w:val="15"/>
  </w:num>
  <w:num w:numId="20">
    <w:abstractNumId w:val="12"/>
  </w:num>
  <w:num w:numId="21">
    <w:abstractNumId w:val="14"/>
  </w:num>
  <w:num w:numId="22">
    <w:abstractNumId w:val="19"/>
  </w:num>
  <w:num w:numId="23">
    <w:abstractNumId w:val="13"/>
  </w:num>
  <w:num w:numId="24">
    <w:abstractNumId w:val="33"/>
  </w:num>
  <w:num w:numId="25">
    <w:abstractNumId w:val="35"/>
  </w:num>
  <w:num w:numId="26">
    <w:abstractNumId w:val="38"/>
  </w:num>
  <w:num w:numId="27">
    <w:abstractNumId w:val="21"/>
  </w:num>
  <w:num w:numId="28">
    <w:abstractNumId w:val="31"/>
  </w:num>
  <w:num w:numId="29">
    <w:abstractNumId w:val="11"/>
  </w:num>
  <w:num w:numId="30">
    <w:abstractNumId w:val="20"/>
  </w:num>
  <w:num w:numId="31">
    <w:abstractNumId w:val="9"/>
  </w:num>
  <w:num w:numId="32">
    <w:abstractNumId w:val="26"/>
  </w:num>
  <w:num w:numId="33">
    <w:abstractNumId w:val="18"/>
  </w:num>
  <w:num w:numId="34">
    <w:abstractNumId w:val="5"/>
  </w:num>
  <w:num w:numId="35">
    <w:abstractNumId w:val="17"/>
  </w:num>
  <w:num w:numId="36">
    <w:abstractNumId w:val="16"/>
  </w:num>
  <w:num w:numId="37">
    <w:abstractNumId w:val="27"/>
  </w:num>
  <w:num w:numId="38">
    <w:abstractNumId w:val="25"/>
  </w:num>
  <w:num w:numId="39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51202"/>
  </w:hdrShapeDefaults>
  <w:footnotePr>
    <w:footnote w:id="0"/>
    <w:footnote w:id="1"/>
  </w:footnotePr>
  <w:endnotePr>
    <w:endnote w:id="0"/>
    <w:endnote w:id="1"/>
  </w:endnotePr>
  <w:compat/>
  <w:rsids>
    <w:rsidRoot w:val="00C201AD"/>
    <w:rsid w:val="0003034B"/>
    <w:rsid w:val="000C3010"/>
    <w:rsid w:val="00114FBF"/>
    <w:rsid w:val="00123A95"/>
    <w:rsid w:val="0013742B"/>
    <w:rsid w:val="00153135"/>
    <w:rsid w:val="0017020E"/>
    <w:rsid w:val="00171B2A"/>
    <w:rsid w:val="00175B9E"/>
    <w:rsid w:val="001A6414"/>
    <w:rsid w:val="001E148D"/>
    <w:rsid w:val="001E209C"/>
    <w:rsid w:val="001F138B"/>
    <w:rsid w:val="001F69CE"/>
    <w:rsid w:val="00215ABB"/>
    <w:rsid w:val="002753AC"/>
    <w:rsid w:val="002A0B97"/>
    <w:rsid w:val="002C58A6"/>
    <w:rsid w:val="002D18B2"/>
    <w:rsid w:val="002F2B71"/>
    <w:rsid w:val="00306181"/>
    <w:rsid w:val="00326031"/>
    <w:rsid w:val="00354C9F"/>
    <w:rsid w:val="003879AF"/>
    <w:rsid w:val="003B6047"/>
    <w:rsid w:val="003C62C3"/>
    <w:rsid w:val="003E4E47"/>
    <w:rsid w:val="003F67F1"/>
    <w:rsid w:val="0040176A"/>
    <w:rsid w:val="00422681"/>
    <w:rsid w:val="004839B2"/>
    <w:rsid w:val="00490F9A"/>
    <w:rsid w:val="00494B11"/>
    <w:rsid w:val="004D1FE2"/>
    <w:rsid w:val="004F2B09"/>
    <w:rsid w:val="005017FF"/>
    <w:rsid w:val="00506143"/>
    <w:rsid w:val="00511F13"/>
    <w:rsid w:val="00540935"/>
    <w:rsid w:val="005A2413"/>
    <w:rsid w:val="005C135C"/>
    <w:rsid w:val="005D51BD"/>
    <w:rsid w:val="005D79B7"/>
    <w:rsid w:val="005D7A9C"/>
    <w:rsid w:val="00602C69"/>
    <w:rsid w:val="0061065D"/>
    <w:rsid w:val="00613D82"/>
    <w:rsid w:val="006257EB"/>
    <w:rsid w:val="00643BFF"/>
    <w:rsid w:val="00682F09"/>
    <w:rsid w:val="0071180F"/>
    <w:rsid w:val="00724EB6"/>
    <w:rsid w:val="00733840"/>
    <w:rsid w:val="00740791"/>
    <w:rsid w:val="007A795B"/>
    <w:rsid w:val="007A7AB6"/>
    <w:rsid w:val="007E76D1"/>
    <w:rsid w:val="008417C0"/>
    <w:rsid w:val="00875B01"/>
    <w:rsid w:val="008E411F"/>
    <w:rsid w:val="008F423A"/>
    <w:rsid w:val="0090328E"/>
    <w:rsid w:val="00926E99"/>
    <w:rsid w:val="009422D0"/>
    <w:rsid w:val="00944E74"/>
    <w:rsid w:val="00950D6C"/>
    <w:rsid w:val="0096792B"/>
    <w:rsid w:val="00972249"/>
    <w:rsid w:val="00974701"/>
    <w:rsid w:val="009921BC"/>
    <w:rsid w:val="009B6310"/>
    <w:rsid w:val="009F5465"/>
    <w:rsid w:val="00A05A31"/>
    <w:rsid w:val="00A47B77"/>
    <w:rsid w:val="00AA7F3C"/>
    <w:rsid w:val="00AF0503"/>
    <w:rsid w:val="00AF2ECD"/>
    <w:rsid w:val="00AF3201"/>
    <w:rsid w:val="00BC688C"/>
    <w:rsid w:val="00BF7B87"/>
    <w:rsid w:val="00C02A14"/>
    <w:rsid w:val="00C201AD"/>
    <w:rsid w:val="00C21B78"/>
    <w:rsid w:val="00C715A4"/>
    <w:rsid w:val="00C7478F"/>
    <w:rsid w:val="00C95A46"/>
    <w:rsid w:val="00CA168F"/>
    <w:rsid w:val="00CA5617"/>
    <w:rsid w:val="00CD2463"/>
    <w:rsid w:val="00D05A38"/>
    <w:rsid w:val="00D32146"/>
    <w:rsid w:val="00D45268"/>
    <w:rsid w:val="00D97AD4"/>
    <w:rsid w:val="00DB6C20"/>
    <w:rsid w:val="00DE7709"/>
    <w:rsid w:val="00DF1A55"/>
    <w:rsid w:val="00E13D8A"/>
    <w:rsid w:val="00E1630B"/>
    <w:rsid w:val="00E21875"/>
    <w:rsid w:val="00E407CC"/>
    <w:rsid w:val="00E70527"/>
    <w:rsid w:val="00E728CC"/>
    <w:rsid w:val="00EE4E21"/>
    <w:rsid w:val="00EF5053"/>
    <w:rsid w:val="00F62060"/>
    <w:rsid w:val="00F76248"/>
    <w:rsid w:val="00F84C9F"/>
    <w:rsid w:val="00FB43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0D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26031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326031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326031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26031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26031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val="en-US" w:eastAsia="en-US"/>
    </w:rPr>
  </w:style>
  <w:style w:type="paragraph" w:styleId="Ttulo6">
    <w:name w:val="heading 6"/>
    <w:basedOn w:val="Normal"/>
    <w:next w:val="Normal"/>
    <w:link w:val="Ttulo6Char"/>
    <w:qFormat/>
    <w:rsid w:val="00326031"/>
    <w:pPr>
      <w:tabs>
        <w:tab w:val="num" w:pos="4320"/>
      </w:tabs>
      <w:spacing w:before="240" w:after="60"/>
      <w:ind w:left="4320" w:hanging="720"/>
      <w:outlineLvl w:val="5"/>
    </w:pPr>
    <w:rPr>
      <w:rFonts w:ascii="Times New Roman" w:hAnsi="Times New Roman"/>
      <w:b/>
      <w:bCs/>
      <w:sz w:val="22"/>
      <w:szCs w:val="22"/>
      <w:lang w:val="en-US" w:eastAsia="en-US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26031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lang w:val="en-US" w:eastAsia="en-US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26031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lang w:val="en-US" w:eastAsia="en-US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26031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C201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C201AD"/>
  </w:style>
  <w:style w:type="paragraph" w:styleId="Rodap">
    <w:name w:val="footer"/>
    <w:basedOn w:val="Normal"/>
    <w:link w:val="RodapChar"/>
    <w:uiPriority w:val="99"/>
    <w:unhideWhenUsed/>
    <w:rsid w:val="00C201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201AD"/>
  </w:style>
  <w:style w:type="paragraph" w:styleId="Textodebalo">
    <w:name w:val="Balloon Text"/>
    <w:basedOn w:val="Normal"/>
    <w:link w:val="TextodebaloChar"/>
    <w:uiPriority w:val="99"/>
    <w:semiHidden/>
    <w:unhideWhenUsed/>
    <w:rsid w:val="00C201AD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201AD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326031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Ttulo2Char">
    <w:name w:val="Título 2 Char"/>
    <w:basedOn w:val="Fontepargpadro"/>
    <w:link w:val="Ttulo2"/>
    <w:uiPriority w:val="9"/>
    <w:rsid w:val="00326031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Ttulo3Char">
    <w:name w:val="Título 3 Char"/>
    <w:basedOn w:val="Fontepargpadro"/>
    <w:link w:val="Ttulo3"/>
    <w:uiPriority w:val="9"/>
    <w:rsid w:val="00326031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26031"/>
    <w:rPr>
      <w:rFonts w:eastAsiaTheme="minorEastAsia"/>
      <w:b/>
      <w:bCs/>
      <w:sz w:val="28"/>
      <w:szCs w:val="28"/>
      <w:lang w:val="en-US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26031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Ttulo6Char">
    <w:name w:val="Título 6 Char"/>
    <w:basedOn w:val="Fontepargpadro"/>
    <w:link w:val="Ttulo6"/>
    <w:rsid w:val="00326031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26031"/>
    <w:rPr>
      <w:rFonts w:eastAsiaTheme="minorEastAsia"/>
      <w:sz w:val="24"/>
      <w:szCs w:val="24"/>
      <w:lang w:val="en-US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26031"/>
    <w:rPr>
      <w:rFonts w:eastAsiaTheme="minorEastAsia"/>
      <w:i/>
      <w:iCs/>
      <w:sz w:val="24"/>
      <w:szCs w:val="24"/>
      <w:lang w:val="en-US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26031"/>
    <w:rPr>
      <w:rFonts w:asciiTheme="majorHAnsi" w:eastAsiaTheme="majorEastAsia" w:hAnsiTheme="majorHAnsi" w:cstheme="majorBidi"/>
      <w:lang w:val="en-US"/>
    </w:rPr>
  </w:style>
  <w:style w:type="character" w:styleId="Refdecomentrio">
    <w:name w:val="annotation reference"/>
    <w:basedOn w:val="Fontepargpadro"/>
    <w:uiPriority w:val="99"/>
    <w:semiHidden/>
    <w:unhideWhenUsed/>
    <w:rsid w:val="0032603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26031"/>
    <w:rPr>
      <w:rFonts w:ascii="Times New Roman" w:hAnsi="Times New Roman"/>
      <w:sz w:val="20"/>
      <w:szCs w:val="20"/>
      <w:lang w:val="en-US"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26031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2603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26031"/>
    <w:rPr>
      <w:b/>
      <w:bCs/>
    </w:rPr>
  </w:style>
  <w:style w:type="table" w:styleId="Tabelacomgrade">
    <w:name w:val="Table Grid"/>
    <w:basedOn w:val="Tabelanormal"/>
    <w:uiPriority w:val="59"/>
    <w:rsid w:val="00CD246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yiv8010927446msosubtitle">
    <w:name w:val="yiv8010927446msosubtitle"/>
    <w:basedOn w:val="Normal"/>
    <w:rsid w:val="009422D0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apple-converted-space">
    <w:name w:val="apple-converted-space"/>
    <w:basedOn w:val="Fontepargpadro"/>
    <w:rsid w:val="009422D0"/>
  </w:style>
  <w:style w:type="paragraph" w:styleId="Corpodetexto">
    <w:name w:val="Body Text"/>
    <w:basedOn w:val="Normal"/>
    <w:link w:val="CorpodetextoChar"/>
    <w:rsid w:val="009422D0"/>
    <w:pPr>
      <w:jc w:val="both"/>
    </w:pPr>
    <w:rPr>
      <w:rFonts w:ascii="Times New Roman" w:hAnsi="Times New Roman"/>
      <w:sz w:val="28"/>
    </w:rPr>
  </w:style>
  <w:style w:type="character" w:customStyle="1" w:styleId="CorpodetextoChar">
    <w:name w:val="Corpo de texto Char"/>
    <w:basedOn w:val="Fontepargpadro"/>
    <w:link w:val="Corpodetexto"/>
    <w:rsid w:val="009422D0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A47B77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A47B77"/>
    <w:rPr>
      <w:rFonts w:ascii="Arial" w:eastAsia="Times New Roman" w:hAnsi="Arial" w:cs="Times New Roman"/>
      <w:sz w:val="16"/>
      <w:szCs w:val="16"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A47B77"/>
    <w:pPr>
      <w:spacing w:after="120" w:line="480" w:lineRule="auto"/>
    </w:pPr>
    <w:rPr>
      <w:rFonts w:ascii="Times New Roman" w:hAnsi="Times New Roman"/>
      <w:sz w:val="20"/>
      <w:szCs w:val="20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A47B7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bttulo">
    <w:name w:val="Subtitle"/>
    <w:basedOn w:val="Normal"/>
    <w:next w:val="Normal"/>
    <w:link w:val="SubttuloChar"/>
    <w:qFormat/>
    <w:rsid w:val="00494B11"/>
    <w:pPr>
      <w:spacing w:after="60"/>
      <w:jc w:val="center"/>
      <w:outlineLvl w:val="1"/>
    </w:pPr>
    <w:rPr>
      <w:rFonts w:ascii="Cambria" w:hAnsi="Cambria"/>
      <w:i/>
    </w:rPr>
  </w:style>
  <w:style w:type="character" w:customStyle="1" w:styleId="SubttuloChar">
    <w:name w:val="Subtítulo Char"/>
    <w:basedOn w:val="Fontepargpadro"/>
    <w:link w:val="Subttulo"/>
    <w:rsid w:val="00494B11"/>
    <w:rPr>
      <w:rFonts w:ascii="Cambria" w:eastAsia="Times New Roman" w:hAnsi="Cambria" w:cs="Times New Roman"/>
      <w:i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839B2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839B2"/>
    <w:rPr>
      <w:rFonts w:ascii="Arial" w:eastAsia="Times New Roman" w:hAnsi="Arial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106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355150-0AA9-4A0B-8194-8B0F0FE6B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292</Words>
  <Characters>1577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1</vt:i4>
      </vt:variant>
    </vt:vector>
  </HeadingPairs>
  <TitlesOfParts>
    <vt:vector size="2" baseType="lpstr">
      <vt:lpstr/>
      <vt:lpstr>Cria  a  Secretaria  Municipal  de  Saúde,  Dispõe Sobre Sua Estrutura Organizac</vt:lpstr>
    </vt:vector>
  </TitlesOfParts>
  <Company>Home</Company>
  <LinksUpToDate>false</LinksUpToDate>
  <CharactersWithSpaces>1866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Computador</dc:creator>
  <cp:lastModifiedBy>Leis</cp:lastModifiedBy>
  <cp:revision>4</cp:revision>
  <cp:lastPrinted>2017-07-17T19:06:00Z</cp:lastPrinted>
  <dcterms:created xsi:type="dcterms:W3CDTF">2018-06-05T12:58:00Z</dcterms:created>
  <dcterms:modified xsi:type="dcterms:W3CDTF">2018-06-08T18:43:00Z</dcterms:modified>
</cp:coreProperties>
</file>