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643AE4" w:rsidRDefault="00643AE4" w:rsidP="0035253A">
      <w:pPr>
        <w:ind w:left="851" w:right="-2"/>
        <w:jc w:val="both"/>
        <w:rPr>
          <w:rFonts w:ascii="Arial" w:hAnsi="Arial" w:cs="Arial"/>
          <w:b/>
          <w:sz w:val="23"/>
          <w:szCs w:val="23"/>
        </w:rPr>
      </w:pPr>
      <w:r w:rsidRPr="00643AE4">
        <w:rPr>
          <w:rFonts w:ascii="Arial" w:hAnsi="Arial" w:cs="Arial"/>
          <w:b/>
          <w:sz w:val="23"/>
          <w:szCs w:val="23"/>
        </w:rPr>
        <w:t>INDICA AO EXECUTIVO MUNICIPAL</w:t>
      </w:r>
      <w:r w:rsidR="00B16011">
        <w:rPr>
          <w:rFonts w:ascii="Arial" w:hAnsi="Arial" w:cs="Arial"/>
          <w:b/>
          <w:sz w:val="23"/>
          <w:szCs w:val="23"/>
        </w:rPr>
        <w:t>,</w:t>
      </w:r>
      <w:r w:rsidRPr="00643AE4">
        <w:rPr>
          <w:rFonts w:ascii="Arial" w:hAnsi="Arial" w:cs="Arial"/>
          <w:b/>
          <w:sz w:val="23"/>
          <w:szCs w:val="23"/>
        </w:rPr>
        <w:t xml:space="preserve"> COM CÓPIA</w:t>
      </w:r>
      <w:r w:rsidR="00871811">
        <w:rPr>
          <w:rFonts w:ascii="Arial" w:hAnsi="Arial" w:cs="Arial"/>
          <w:b/>
          <w:sz w:val="23"/>
          <w:szCs w:val="23"/>
        </w:rPr>
        <w:t xml:space="preserve"> </w:t>
      </w:r>
      <w:r w:rsidR="00B16011">
        <w:rPr>
          <w:rFonts w:ascii="Arial" w:hAnsi="Arial" w:cs="Arial"/>
          <w:b/>
          <w:sz w:val="23"/>
          <w:szCs w:val="23"/>
        </w:rPr>
        <w:t>PARA</w:t>
      </w:r>
      <w:r w:rsidR="006E1CE0">
        <w:rPr>
          <w:rFonts w:ascii="Arial" w:hAnsi="Arial" w:cs="Arial"/>
          <w:b/>
          <w:sz w:val="23"/>
          <w:szCs w:val="23"/>
        </w:rPr>
        <w:t xml:space="preserve"> A SECRETARIA DE INFRAESTRUTURA</w:t>
      </w:r>
      <w:r w:rsidRPr="00643AE4">
        <w:rPr>
          <w:rFonts w:ascii="Arial" w:hAnsi="Arial" w:cs="Arial"/>
          <w:b/>
          <w:sz w:val="23"/>
          <w:szCs w:val="23"/>
        </w:rPr>
        <w:t>,</w:t>
      </w:r>
      <w:r w:rsidR="006E1CE0">
        <w:rPr>
          <w:rFonts w:ascii="Arial" w:hAnsi="Arial" w:cs="Arial"/>
          <w:b/>
          <w:sz w:val="23"/>
          <w:szCs w:val="23"/>
        </w:rPr>
        <w:t xml:space="preserve"> O ESTUDO DE VIABILIDADE</w:t>
      </w:r>
      <w:r w:rsidRPr="00643AE4">
        <w:rPr>
          <w:rFonts w:ascii="Arial" w:hAnsi="Arial" w:cs="Arial"/>
          <w:b/>
          <w:sz w:val="23"/>
          <w:szCs w:val="23"/>
        </w:rPr>
        <w:t xml:space="preserve"> </w:t>
      </w:r>
      <w:r w:rsidR="006E1CE0">
        <w:rPr>
          <w:rFonts w:ascii="Arial" w:hAnsi="Arial" w:cs="Arial"/>
          <w:b/>
          <w:sz w:val="23"/>
          <w:szCs w:val="23"/>
        </w:rPr>
        <w:t>N</w:t>
      </w:r>
      <w:r w:rsidR="00E70805">
        <w:rPr>
          <w:rFonts w:ascii="Arial" w:hAnsi="Arial" w:cs="Arial"/>
          <w:b/>
          <w:sz w:val="23"/>
          <w:szCs w:val="23"/>
        </w:rPr>
        <w:t xml:space="preserve">A EXECUÇÃO DE </w:t>
      </w:r>
      <w:r w:rsidR="006E1CE0">
        <w:rPr>
          <w:rFonts w:ascii="Arial" w:hAnsi="Arial" w:cs="Arial"/>
          <w:b/>
          <w:sz w:val="23"/>
          <w:szCs w:val="23"/>
        </w:rPr>
        <w:t>MANUTENÇÃO E PALIATIVOS</w:t>
      </w:r>
      <w:r w:rsidR="00B16011">
        <w:rPr>
          <w:rFonts w:ascii="Arial" w:hAnsi="Arial" w:cs="Arial"/>
          <w:b/>
          <w:sz w:val="23"/>
          <w:szCs w:val="23"/>
        </w:rPr>
        <w:t xml:space="preserve"> </w:t>
      </w:r>
      <w:r w:rsidR="006250BE">
        <w:rPr>
          <w:rFonts w:ascii="Arial" w:hAnsi="Arial" w:cs="Arial"/>
          <w:b/>
          <w:sz w:val="23"/>
          <w:szCs w:val="23"/>
        </w:rPr>
        <w:t>NA</w:t>
      </w:r>
      <w:r w:rsidR="006E1CE0">
        <w:rPr>
          <w:rFonts w:ascii="Arial" w:hAnsi="Arial" w:cs="Arial"/>
          <w:b/>
          <w:sz w:val="23"/>
          <w:szCs w:val="23"/>
        </w:rPr>
        <w:t>S</w:t>
      </w:r>
      <w:r w:rsidR="003926C8">
        <w:rPr>
          <w:rFonts w:ascii="Arial" w:hAnsi="Arial" w:cs="Arial"/>
          <w:b/>
          <w:sz w:val="23"/>
          <w:szCs w:val="23"/>
        </w:rPr>
        <w:t xml:space="preserve"> RUA</w:t>
      </w:r>
      <w:r w:rsidR="006E1CE0">
        <w:rPr>
          <w:rFonts w:ascii="Arial" w:hAnsi="Arial" w:cs="Arial"/>
          <w:b/>
          <w:sz w:val="23"/>
          <w:szCs w:val="23"/>
        </w:rPr>
        <w:t>S</w:t>
      </w:r>
      <w:r w:rsidR="003926C8">
        <w:rPr>
          <w:rFonts w:ascii="Arial" w:hAnsi="Arial" w:cs="Arial"/>
          <w:b/>
          <w:sz w:val="23"/>
          <w:szCs w:val="23"/>
        </w:rPr>
        <w:t xml:space="preserve"> </w:t>
      </w:r>
      <w:r w:rsidR="006E1CE0">
        <w:rPr>
          <w:rFonts w:ascii="Arial" w:hAnsi="Arial" w:cs="Arial"/>
          <w:b/>
          <w:sz w:val="23"/>
          <w:szCs w:val="23"/>
        </w:rPr>
        <w:t>SEM ASFALTO</w:t>
      </w:r>
      <w:r w:rsidR="006250BE">
        <w:rPr>
          <w:rFonts w:ascii="Arial" w:hAnsi="Arial" w:cs="Arial"/>
          <w:b/>
          <w:sz w:val="23"/>
          <w:szCs w:val="23"/>
        </w:rPr>
        <w:t xml:space="preserve"> </w:t>
      </w:r>
      <w:r w:rsidR="006E1CE0">
        <w:rPr>
          <w:rFonts w:ascii="Arial" w:hAnsi="Arial" w:cs="Arial"/>
          <w:b/>
          <w:sz w:val="23"/>
          <w:szCs w:val="23"/>
        </w:rPr>
        <w:t>D</w:t>
      </w:r>
      <w:r w:rsidR="00B16011">
        <w:rPr>
          <w:rFonts w:ascii="Arial" w:hAnsi="Arial" w:cs="Arial"/>
          <w:b/>
          <w:sz w:val="23"/>
          <w:szCs w:val="23"/>
        </w:rPr>
        <w:t>O</w:t>
      </w:r>
      <w:r w:rsidR="003926C8">
        <w:rPr>
          <w:rFonts w:ascii="Arial" w:hAnsi="Arial" w:cs="Arial"/>
          <w:b/>
          <w:sz w:val="23"/>
          <w:szCs w:val="23"/>
        </w:rPr>
        <w:t xml:space="preserve"> JARDIM </w:t>
      </w:r>
      <w:r w:rsidR="006E1CE0">
        <w:rPr>
          <w:rFonts w:ascii="Arial" w:hAnsi="Arial" w:cs="Arial"/>
          <w:b/>
          <w:sz w:val="23"/>
          <w:szCs w:val="23"/>
        </w:rPr>
        <w:t>ACAPULCO NO</w:t>
      </w:r>
      <w:r w:rsidR="00B16011">
        <w:rPr>
          <w:rFonts w:ascii="Arial" w:hAnsi="Arial" w:cs="Arial"/>
          <w:b/>
          <w:sz w:val="23"/>
          <w:szCs w:val="23"/>
        </w:rPr>
        <w:t xml:space="preserve"> MUNICIPIO DE TANGARÁ DA SERRA-MT</w:t>
      </w:r>
      <w:r w:rsidRPr="00643AE4">
        <w:rPr>
          <w:rFonts w:ascii="Arial" w:hAnsi="Arial" w:cs="Arial"/>
          <w:b/>
          <w:sz w:val="23"/>
          <w:szCs w:val="23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Pr="00DE2093" w:rsidRDefault="00784935" w:rsidP="0035253A">
      <w:pPr>
        <w:spacing w:line="360" w:lineRule="auto"/>
        <w:ind w:left="-142" w:right="-2" w:firstLine="993"/>
        <w:jc w:val="both"/>
        <w:rPr>
          <w:rFonts w:ascii="Arial" w:hAnsi="Arial" w:cs="Arial"/>
          <w:sz w:val="22"/>
          <w:szCs w:val="22"/>
        </w:rPr>
      </w:pPr>
      <w:r w:rsidRPr="00DE2093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DE2093">
        <w:rPr>
          <w:rFonts w:ascii="Arial" w:hAnsi="Arial" w:cs="Arial"/>
          <w:b/>
          <w:sz w:val="22"/>
          <w:szCs w:val="22"/>
        </w:rPr>
        <w:t xml:space="preserve">INDICA </w:t>
      </w:r>
      <w:r w:rsidR="0058182F" w:rsidRPr="00DE2093">
        <w:rPr>
          <w:rFonts w:ascii="Arial" w:hAnsi="Arial" w:cs="Arial"/>
          <w:sz w:val="22"/>
          <w:szCs w:val="22"/>
        </w:rPr>
        <w:t>ao Exe</w:t>
      </w:r>
      <w:r w:rsidR="0056516C" w:rsidRPr="00DE2093">
        <w:rPr>
          <w:rFonts w:ascii="Arial" w:hAnsi="Arial" w:cs="Arial"/>
          <w:sz w:val="22"/>
          <w:szCs w:val="22"/>
        </w:rPr>
        <w:t>cutivo Municipal com cópia</w:t>
      </w:r>
      <w:r w:rsidR="00B16011" w:rsidRPr="00DE2093">
        <w:rPr>
          <w:rFonts w:ascii="Arial" w:hAnsi="Arial" w:cs="Arial"/>
          <w:sz w:val="22"/>
          <w:szCs w:val="22"/>
        </w:rPr>
        <w:t xml:space="preserve"> para</w:t>
      </w:r>
      <w:r w:rsidR="006E1CE0">
        <w:rPr>
          <w:rFonts w:ascii="Arial" w:hAnsi="Arial" w:cs="Arial"/>
          <w:sz w:val="22"/>
          <w:szCs w:val="22"/>
        </w:rPr>
        <w:t xml:space="preserve"> a Secretaria de Infraestrutura</w:t>
      </w:r>
      <w:r w:rsidR="0056516C" w:rsidRPr="00DE2093">
        <w:rPr>
          <w:rFonts w:ascii="Arial" w:hAnsi="Arial" w:cs="Arial"/>
          <w:sz w:val="22"/>
          <w:szCs w:val="22"/>
        </w:rPr>
        <w:t xml:space="preserve">, </w:t>
      </w:r>
      <w:r w:rsidR="006E1CE0">
        <w:rPr>
          <w:rFonts w:ascii="Arial" w:hAnsi="Arial" w:cs="Arial"/>
          <w:sz w:val="22"/>
          <w:szCs w:val="22"/>
        </w:rPr>
        <w:t>o estudo de viabilidade p</w:t>
      </w:r>
      <w:r w:rsidR="00E70805">
        <w:rPr>
          <w:rFonts w:ascii="Arial" w:hAnsi="Arial" w:cs="Arial"/>
          <w:sz w:val="22"/>
          <w:szCs w:val="22"/>
        </w:rPr>
        <w:t>a</w:t>
      </w:r>
      <w:r w:rsidR="006E1CE0">
        <w:rPr>
          <w:rFonts w:ascii="Arial" w:hAnsi="Arial" w:cs="Arial"/>
          <w:sz w:val="22"/>
          <w:szCs w:val="22"/>
        </w:rPr>
        <w:t>ra</w:t>
      </w:r>
      <w:r w:rsidR="00E70805">
        <w:rPr>
          <w:rFonts w:ascii="Arial" w:hAnsi="Arial" w:cs="Arial"/>
          <w:sz w:val="22"/>
          <w:szCs w:val="22"/>
        </w:rPr>
        <w:t xml:space="preserve"> execução de </w:t>
      </w:r>
      <w:r w:rsidR="006E1CE0">
        <w:rPr>
          <w:rFonts w:ascii="Arial" w:hAnsi="Arial" w:cs="Arial"/>
          <w:sz w:val="22"/>
          <w:szCs w:val="22"/>
        </w:rPr>
        <w:t xml:space="preserve">manutenção e paliativos </w:t>
      </w:r>
      <w:r w:rsidR="00E70805">
        <w:rPr>
          <w:rFonts w:ascii="Arial" w:hAnsi="Arial" w:cs="Arial"/>
          <w:sz w:val="22"/>
          <w:szCs w:val="22"/>
        </w:rPr>
        <w:t>na</w:t>
      </w:r>
      <w:r w:rsidR="006E1CE0">
        <w:rPr>
          <w:rFonts w:ascii="Arial" w:hAnsi="Arial" w:cs="Arial"/>
          <w:sz w:val="22"/>
          <w:szCs w:val="22"/>
        </w:rPr>
        <w:t>s</w:t>
      </w:r>
      <w:r w:rsidR="00E70805">
        <w:rPr>
          <w:rFonts w:ascii="Arial" w:hAnsi="Arial" w:cs="Arial"/>
          <w:sz w:val="22"/>
          <w:szCs w:val="22"/>
        </w:rPr>
        <w:t xml:space="preserve"> </w:t>
      </w:r>
      <w:r w:rsidR="003926C8">
        <w:rPr>
          <w:rFonts w:ascii="Arial" w:hAnsi="Arial" w:cs="Arial"/>
          <w:sz w:val="22"/>
          <w:szCs w:val="22"/>
        </w:rPr>
        <w:t>Rua</w:t>
      </w:r>
      <w:r w:rsidR="006E1CE0">
        <w:rPr>
          <w:rFonts w:ascii="Arial" w:hAnsi="Arial" w:cs="Arial"/>
          <w:sz w:val="22"/>
          <w:szCs w:val="22"/>
        </w:rPr>
        <w:t>s</w:t>
      </w:r>
      <w:r w:rsidR="003926C8">
        <w:rPr>
          <w:rFonts w:ascii="Arial" w:hAnsi="Arial" w:cs="Arial"/>
          <w:sz w:val="22"/>
          <w:szCs w:val="22"/>
        </w:rPr>
        <w:t xml:space="preserve"> </w:t>
      </w:r>
      <w:r w:rsidR="006E1CE0">
        <w:rPr>
          <w:rFonts w:ascii="Arial" w:hAnsi="Arial" w:cs="Arial"/>
          <w:sz w:val="22"/>
          <w:szCs w:val="22"/>
        </w:rPr>
        <w:t>sem asfalto</w:t>
      </w:r>
      <w:r w:rsidR="006250BE">
        <w:rPr>
          <w:rFonts w:ascii="Arial" w:hAnsi="Arial" w:cs="Arial"/>
          <w:sz w:val="22"/>
          <w:szCs w:val="22"/>
        </w:rPr>
        <w:t xml:space="preserve"> </w:t>
      </w:r>
      <w:r w:rsidR="006E1CE0">
        <w:rPr>
          <w:rFonts w:ascii="Arial" w:hAnsi="Arial" w:cs="Arial"/>
          <w:sz w:val="22"/>
          <w:szCs w:val="22"/>
        </w:rPr>
        <w:t>d</w:t>
      </w:r>
      <w:r w:rsidR="00B16011" w:rsidRPr="00DE2093">
        <w:rPr>
          <w:rFonts w:ascii="Arial" w:hAnsi="Arial" w:cs="Arial"/>
          <w:sz w:val="22"/>
          <w:szCs w:val="22"/>
        </w:rPr>
        <w:t xml:space="preserve">o </w:t>
      </w:r>
      <w:r w:rsidR="003926C8">
        <w:rPr>
          <w:rFonts w:ascii="Arial" w:hAnsi="Arial" w:cs="Arial"/>
          <w:sz w:val="22"/>
          <w:szCs w:val="22"/>
        </w:rPr>
        <w:t xml:space="preserve">Jardim </w:t>
      </w:r>
      <w:r w:rsidR="006E1CE0">
        <w:rPr>
          <w:rFonts w:ascii="Arial" w:hAnsi="Arial" w:cs="Arial"/>
          <w:sz w:val="22"/>
          <w:szCs w:val="22"/>
        </w:rPr>
        <w:t>Acapulco no</w:t>
      </w:r>
      <w:r w:rsidR="003926C8">
        <w:rPr>
          <w:rFonts w:ascii="Arial" w:hAnsi="Arial" w:cs="Arial"/>
          <w:sz w:val="22"/>
          <w:szCs w:val="22"/>
        </w:rPr>
        <w:t xml:space="preserve"> </w:t>
      </w:r>
      <w:r w:rsidR="00B16011" w:rsidRPr="00DE2093">
        <w:rPr>
          <w:rFonts w:ascii="Arial" w:hAnsi="Arial" w:cs="Arial"/>
          <w:sz w:val="22"/>
          <w:szCs w:val="22"/>
        </w:rPr>
        <w:t>Município de Tangará da Serra-MT</w:t>
      </w:r>
      <w:r w:rsidR="00643AE4" w:rsidRPr="00DE2093">
        <w:rPr>
          <w:rFonts w:ascii="Arial" w:hAnsi="Arial" w:cs="Arial"/>
          <w:sz w:val="22"/>
          <w:szCs w:val="22"/>
        </w:rPr>
        <w:t>.</w:t>
      </w:r>
    </w:p>
    <w:p w:rsidR="00643AE4" w:rsidRPr="00DE2093" w:rsidRDefault="00643AE4" w:rsidP="00643AE4">
      <w:pPr>
        <w:spacing w:line="276" w:lineRule="auto"/>
        <w:ind w:right="282"/>
        <w:jc w:val="both"/>
        <w:rPr>
          <w:rFonts w:ascii="Arial" w:hAnsi="Arial" w:cs="Arial"/>
          <w:sz w:val="22"/>
          <w:szCs w:val="22"/>
        </w:rPr>
      </w:pPr>
    </w:p>
    <w:p w:rsidR="00784935" w:rsidRPr="00DE2093" w:rsidRDefault="00784935" w:rsidP="00B06C93">
      <w:pPr>
        <w:spacing w:line="276" w:lineRule="auto"/>
        <w:ind w:left="851" w:right="282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E2093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643AE4" w:rsidRPr="00DE2093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6E1CE0" w:rsidRPr="006E1CE0" w:rsidRDefault="0040098E" w:rsidP="006E1CE0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indicação se faz necessária, haja vista que o bairro está </w:t>
      </w:r>
      <w:r w:rsidRPr="0040098E">
        <w:rPr>
          <w:rFonts w:ascii="Arial" w:hAnsi="Arial" w:cs="Arial"/>
          <w:sz w:val="22"/>
          <w:szCs w:val="22"/>
        </w:rPr>
        <w:t>com ação judicial</w:t>
      </w:r>
      <w:r>
        <w:rPr>
          <w:rFonts w:ascii="Arial" w:hAnsi="Arial" w:cs="Arial"/>
          <w:sz w:val="22"/>
          <w:szCs w:val="22"/>
        </w:rPr>
        <w:t>. As</w:t>
      </w:r>
      <w:r w:rsidR="006E1CE0" w:rsidRPr="006E1CE0">
        <w:rPr>
          <w:rFonts w:ascii="Arial" w:hAnsi="Arial" w:cs="Arial"/>
          <w:sz w:val="22"/>
          <w:szCs w:val="22"/>
        </w:rPr>
        <w:t xml:space="preserve"> ruas do Jardim Acapulco apresentam diversos problemas, como buracos, poeira excessiva, dificuldade de acesso e lama em dias de chuva. Essa situação causa transtornos para os moradores, como dificuldades de locomoção, danos aos veículos, além de contribuir para o aumento de doenças respiratórias.</w:t>
      </w:r>
    </w:p>
    <w:p w:rsidR="006E1CE0" w:rsidRPr="006E1CE0" w:rsidRDefault="006E1CE0" w:rsidP="006E1CE0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6E1CE0">
        <w:rPr>
          <w:rFonts w:ascii="Arial" w:hAnsi="Arial" w:cs="Arial"/>
          <w:sz w:val="22"/>
          <w:szCs w:val="22"/>
        </w:rPr>
        <w:t xml:space="preserve">Diante desse quadro, solicitamos que seja agilizada a realização de obras de melhoria nas ruas, como </w:t>
      </w:r>
      <w:proofErr w:type="spellStart"/>
      <w:r w:rsidRPr="006E1CE0">
        <w:rPr>
          <w:rFonts w:ascii="Arial" w:hAnsi="Arial" w:cs="Arial"/>
          <w:sz w:val="22"/>
          <w:szCs w:val="22"/>
        </w:rPr>
        <w:t>patrolamento</w:t>
      </w:r>
      <w:proofErr w:type="spellEnd"/>
      <w:r w:rsidRPr="006E1CE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E1CE0">
        <w:rPr>
          <w:rFonts w:ascii="Arial" w:hAnsi="Arial" w:cs="Arial"/>
          <w:sz w:val="22"/>
          <w:szCs w:val="22"/>
        </w:rPr>
        <w:t>cascalhamento</w:t>
      </w:r>
      <w:proofErr w:type="spellEnd"/>
      <w:r w:rsidRPr="006E1CE0">
        <w:rPr>
          <w:rFonts w:ascii="Arial" w:hAnsi="Arial" w:cs="Arial"/>
          <w:sz w:val="22"/>
          <w:szCs w:val="22"/>
        </w:rPr>
        <w:t xml:space="preserve">, drenagem, sinalização e, </w:t>
      </w:r>
      <w:proofErr w:type="gramStart"/>
      <w:r w:rsidRPr="006E1CE0">
        <w:rPr>
          <w:rFonts w:ascii="Arial" w:hAnsi="Arial" w:cs="Arial"/>
          <w:sz w:val="22"/>
          <w:szCs w:val="22"/>
        </w:rPr>
        <w:t>a longo prazo</w:t>
      </w:r>
      <w:proofErr w:type="gramEnd"/>
      <w:r w:rsidRPr="006E1CE0">
        <w:rPr>
          <w:rFonts w:ascii="Arial" w:hAnsi="Arial" w:cs="Arial"/>
          <w:sz w:val="22"/>
          <w:szCs w:val="22"/>
        </w:rPr>
        <w:t>, a pavimentação.</w:t>
      </w:r>
    </w:p>
    <w:p w:rsidR="006E1CE0" w:rsidRPr="006E1CE0" w:rsidRDefault="006E1CE0" w:rsidP="006E1CE0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6E1CE0">
        <w:rPr>
          <w:rFonts w:ascii="Arial" w:hAnsi="Arial" w:cs="Arial"/>
          <w:sz w:val="22"/>
          <w:szCs w:val="22"/>
        </w:rPr>
        <w:t>Acreditamos que a solução desses problemas é fundamental para garantir a qualidade de vida dos moradores do Jardim Acapulco e valorizar o nosso bairro.</w:t>
      </w:r>
    </w:p>
    <w:p w:rsidR="00CA38DF" w:rsidRPr="00DE2093" w:rsidRDefault="00CA38DF" w:rsidP="0035253A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>Atendendo aos anseios</w:t>
      </w:r>
      <w:r w:rsidR="00B16011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da população e levando em consideração</w:t>
      </w: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 seg</w:t>
      </w:r>
      <w:r w:rsidR="00B16011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urança dos transeuntes </w:t>
      </w:r>
      <w:r w:rsidR="009A1F8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 </w:t>
      </w:r>
      <w:r w:rsidR="00B16011"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trabalhando na prevenção de acidentes</w:t>
      </w:r>
      <w:r w:rsidRPr="00DE2093">
        <w:rPr>
          <w:rFonts w:ascii="Arial" w:hAnsi="Arial" w:cs="Arial"/>
          <w:color w:val="000000"/>
          <w:sz w:val="22"/>
          <w:szCs w:val="22"/>
          <w:shd w:val="clear" w:color="auto" w:fill="FFFFFF"/>
        </w:rPr>
        <w:t>, deve-se dar prioridade a esta solicitação.</w:t>
      </w:r>
    </w:p>
    <w:p w:rsidR="00784935" w:rsidRPr="00DE2093" w:rsidRDefault="00784935" w:rsidP="0035253A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2"/>
          <w:szCs w:val="22"/>
        </w:rPr>
      </w:pPr>
      <w:r w:rsidRPr="00DE2093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DE2093">
        <w:rPr>
          <w:rFonts w:ascii="Arial" w:hAnsi="Arial" w:cs="Arial"/>
          <w:sz w:val="22"/>
          <w:szCs w:val="22"/>
        </w:rPr>
        <w:t xml:space="preserve">aos </w:t>
      </w:r>
      <w:r w:rsidR="00F1606D">
        <w:rPr>
          <w:rFonts w:ascii="Arial" w:hAnsi="Arial" w:cs="Arial"/>
          <w:sz w:val="22"/>
          <w:szCs w:val="22"/>
        </w:rPr>
        <w:t>três</w:t>
      </w:r>
      <w:r w:rsidR="00B16011" w:rsidRPr="00DE2093">
        <w:rPr>
          <w:rFonts w:ascii="Arial" w:hAnsi="Arial" w:cs="Arial"/>
          <w:sz w:val="22"/>
          <w:szCs w:val="22"/>
        </w:rPr>
        <w:t xml:space="preserve"> </w:t>
      </w:r>
      <w:r w:rsidR="00643AE4" w:rsidRPr="00DE2093">
        <w:rPr>
          <w:rFonts w:ascii="Arial" w:hAnsi="Arial" w:cs="Arial"/>
          <w:sz w:val="22"/>
          <w:szCs w:val="22"/>
        </w:rPr>
        <w:t>dias</w:t>
      </w:r>
      <w:r w:rsidR="008448FC" w:rsidRPr="00DE2093">
        <w:rPr>
          <w:rFonts w:ascii="Arial" w:hAnsi="Arial" w:cs="Arial"/>
          <w:sz w:val="22"/>
          <w:szCs w:val="22"/>
        </w:rPr>
        <w:t xml:space="preserve"> d</w:t>
      </w:r>
      <w:r w:rsidR="00643AE4" w:rsidRPr="00DE2093">
        <w:rPr>
          <w:rFonts w:ascii="Arial" w:hAnsi="Arial" w:cs="Arial"/>
          <w:sz w:val="22"/>
          <w:szCs w:val="22"/>
        </w:rPr>
        <w:t xml:space="preserve">e </w:t>
      </w:r>
      <w:r w:rsidR="00F1606D">
        <w:rPr>
          <w:rFonts w:ascii="Arial" w:hAnsi="Arial" w:cs="Arial"/>
          <w:sz w:val="22"/>
          <w:szCs w:val="22"/>
        </w:rPr>
        <w:t>dez</w:t>
      </w:r>
      <w:r w:rsidR="009A1F8E">
        <w:rPr>
          <w:rFonts w:ascii="Arial" w:hAnsi="Arial" w:cs="Arial"/>
          <w:sz w:val="22"/>
          <w:szCs w:val="22"/>
        </w:rPr>
        <w:t>embro</w:t>
      </w:r>
      <w:r w:rsidR="008448FC" w:rsidRPr="00DE2093">
        <w:rPr>
          <w:rFonts w:ascii="Arial" w:hAnsi="Arial" w:cs="Arial"/>
          <w:sz w:val="22"/>
          <w:szCs w:val="22"/>
        </w:rPr>
        <w:t xml:space="preserve"> de dois mil e vinte e </w:t>
      </w:r>
      <w:r w:rsidR="00B16011" w:rsidRPr="00DE2093">
        <w:rPr>
          <w:rFonts w:ascii="Arial" w:hAnsi="Arial" w:cs="Arial"/>
          <w:sz w:val="22"/>
          <w:szCs w:val="22"/>
        </w:rPr>
        <w:t>quatro</w:t>
      </w:r>
      <w:r w:rsidR="008448FC" w:rsidRPr="00DE2093">
        <w:rPr>
          <w:rFonts w:ascii="Arial" w:hAnsi="Arial" w:cs="Arial"/>
          <w:sz w:val="22"/>
          <w:szCs w:val="22"/>
        </w:rPr>
        <w:t>.</w:t>
      </w:r>
    </w:p>
    <w:p w:rsidR="00973A7F" w:rsidRDefault="00973A7F" w:rsidP="0035253A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43AE4" w:rsidRDefault="00643AE4" w:rsidP="0035253A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E262C1" w:rsidRDefault="00E262C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E262C1" w:rsidRDefault="00E262C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B1601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AE5AF3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</w:t>
      </w:r>
    </w:p>
    <w:p w:rsidR="00AE5AF3" w:rsidRDefault="00AE5AF3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AE5AF3" w:rsidRDefault="00AE5AF3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AE5AF3" w:rsidRDefault="00AE5AF3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</w:t>
      </w:r>
    </w:p>
    <w:p w:rsidR="00F1606D" w:rsidRDefault="00AE5AF3" w:rsidP="00F1606D">
      <w:pPr>
        <w:jc w:val="center"/>
        <w:rPr>
          <w:b/>
        </w:rPr>
      </w:pPr>
      <w:r>
        <w:rPr>
          <w:b/>
        </w:rPr>
        <w:t xml:space="preserve">              </w:t>
      </w:r>
    </w:p>
    <w:p w:rsidR="006E1CE0" w:rsidRDefault="00F1606D" w:rsidP="00F1606D">
      <w:pPr>
        <w:jc w:val="center"/>
        <w:rPr>
          <w:b/>
          <w:noProof/>
        </w:rPr>
      </w:pPr>
      <w:r>
        <w:rPr>
          <w:b/>
        </w:rPr>
        <w:t xml:space="preserve">     </w:t>
      </w:r>
    </w:p>
    <w:p w:rsidR="00AE5AF3" w:rsidRDefault="00AE5AF3" w:rsidP="00F1606D">
      <w:pPr>
        <w:jc w:val="center"/>
        <w:rPr>
          <w:b/>
        </w:rPr>
      </w:pPr>
    </w:p>
    <w:p w:rsidR="00F1606D" w:rsidRDefault="00F1606D" w:rsidP="00F1606D">
      <w:pPr>
        <w:rPr>
          <w:b/>
        </w:rPr>
      </w:pPr>
    </w:p>
    <w:p w:rsidR="00F1606D" w:rsidRDefault="00F1606D" w:rsidP="00F1606D">
      <w:pPr>
        <w:rPr>
          <w:b/>
        </w:rPr>
      </w:pPr>
    </w:p>
    <w:p w:rsidR="00F1606D" w:rsidRPr="00784935" w:rsidRDefault="00F1606D" w:rsidP="00F1606D">
      <w:pPr>
        <w:jc w:val="center"/>
        <w:rPr>
          <w:b/>
        </w:rPr>
      </w:pPr>
    </w:p>
    <w:sectPr w:rsidR="00F1606D" w:rsidRPr="00784935" w:rsidSect="00AB73A2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840" w:rsidRDefault="004D3840" w:rsidP="002172CB">
      <w:pPr>
        <w:pStyle w:val="Cabealho"/>
      </w:pPr>
      <w:r>
        <w:separator/>
      </w:r>
    </w:p>
  </w:endnote>
  <w:endnote w:type="continuationSeparator" w:id="0">
    <w:p w:rsidR="004D3840" w:rsidRDefault="004D384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840" w:rsidRDefault="004D3840" w:rsidP="002172CB">
      <w:pPr>
        <w:pStyle w:val="Cabealho"/>
      </w:pPr>
      <w:r>
        <w:separator/>
      </w:r>
    </w:p>
  </w:footnote>
  <w:footnote w:type="continuationSeparator" w:id="0">
    <w:p w:rsidR="004D3840" w:rsidRDefault="004D384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06D" w:rsidRDefault="00F1606D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F1606D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F1606D" w:rsidRDefault="00F1606D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94395618" r:id="rId2"/>
            </w:object>
          </w:r>
        </w:p>
        <w:p w:rsidR="00F1606D" w:rsidRPr="00287355" w:rsidRDefault="00F1606D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F1606D" w:rsidRDefault="00F1606D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1606D" w:rsidRPr="00107FA2" w:rsidRDefault="00F1606D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F1606D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F7A0C" w:rsidRDefault="00F160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1606D" w:rsidRPr="001F7A0C" w:rsidRDefault="00F160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F7A0C" w:rsidRDefault="00F160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1606D" w:rsidRPr="001F7A0C" w:rsidRDefault="00F160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F7A0C" w:rsidRDefault="00F160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1606D" w:rsidRPr="001F7A0C" w:rsidRDefault="00F160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F7A0C" w:rsidRDefault="00F160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F7A0C" w:rsidRDefault="00F160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1606D" w:rsidRPr="001F7A0C" w:rsidRDefault="00F160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F7A0C" w:rsidRDefault="00F160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1606D" w:rsidRPr="001F7A0C" w:rsidRDefault="00F160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F7A0C" w:rsidRDefault="00F160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1606D" w:rsidRPr="001F7A0C" w:rsidRDefault="00F160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1606D" w:rsidRPr="001F7A0C" w:rsidRDefault="00F160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1606D" w:rsidRPr="001F7A0C" w:rsidRDefault="00F160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1606D" w:rsidRPr="001F7A0C" w:rsidRDefault="00F160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1606D" w:rsidRPr="001F7A0C" w:rsidRDefault="00F160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1606D" w:rsidRPr="001F7A0C" w:rsidRDefault="00F160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1606D" w:rsidRPr="001F7A0C" w:rsidRDefault="00F160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1606D" w:rsidRPr="001F7A0C" w:rsidRDefault="00F160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F1606D" w:rsidRPr="00FD1B0F" w:rsidRDefault="00F1606D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1606D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F7A0C" w:rsidRDefault="00F160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1606D" w:rsidRPr="001F7A0C" w:rsidRDefault="00F160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1606D" w:rsidRPr="00107FA2" w:rsidRDefault="00F160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1606D" w:rsidRPr="00107FA2" w:rsidRDefault="00F160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1606D" w:rsidRPr="001F35CE" w:rsidRDefault="000D7A38" w:rsidP="00DB5B5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487</w:t>
          </w:r>
          <w:r w:rsidR="00F1606D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F1606D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F7A0C" w:rsidRDefault="00F160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1606D" w:rsidRPr="00107FA2" w:rsidRDefault="00F160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1606D" w:rsidRPr="00107FA2" w:rsidRDefault="00F160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1606D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F7A0C" w:rsidRDefault="00F160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1606D" w:rsidRPr="00107FA2" w:rsidRDefault="00F1606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1606D" w:rsidRPr="00107FA2" w:rsidRDefault="00F160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1606D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F7A0C" w:rsidRDefault="00F160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1606D" w:rsidRPr="00107FA2" w:rsidRDefault="00F1606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1606D" w:rsidRPr="00107FA2" w:rsidRDefault="00F160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1606D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F7A0C" w:rsidRDefault="00F160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1606D" w:rsidRPr="001F7A0C" w:rsidRDefault="00F1606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07FA2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1606D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1F7A0C" w:rsidRDefault="00F1606D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F1606D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1606D" w:rsidRDefault="00F160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1606D" w:rsidRDefault="00F1606D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03/12/2024.</w:t>
          </w:r>
        </w:p>
        <w:p w:rsidR="00F1606D" w:rsidRDefault="00F1606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1606D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1606D" w:rsidRDefault="00F160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1606D" w:rsidRPr="00F2782E" w:rsidRDefault="00F160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1606D" w:rsidRPr="00F2782E" w:rsidRDefault="00F160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1606D" w:rsidRPr="00561F42" w:rsidRDefault="00F1606D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9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26131F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3161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D7A38"/>
    <w:rsid w:val="000E00A9"/>
    <w:rsid w:val="000E4600"/>
    <w:rsid w:val="000E4AF6"/>
    <w:rsid w:val="000E5703"/>
    <w:rsid w:val="000E7DB1"/>
    <w:rsid w:val="000F0838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A3749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53E4C"/>
    <w:rsid w:val="0026131F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53A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26C8"/>
    <w:rsid w:val="0039334D"/>
    <w:rsid w:val="00393748"/>
    <w:rsid w:val="003945B9"/>
    <w:rsid w:val="00394B44"/>
    <w:rsid w:val="003972F3"/>
    <w:rsid w:val="003A15B3"/>
    <w:rsid w:val="003A38B0"/>
    <w:rsid w:val="003A457C"/>
    <w:rsid w:val="003A4A6B"/>
    <w:rsid w:val="003A56A4"/>
    <w:rsid w:val="003B3231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098E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40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1913"/>
    <w:rsid w:val="005323AA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0BE"/>
    <w:rsid w:val="006258F8"/>
    <w:rsid w:val="00625912"/>
    <w:rsid w:val="006309AE"/>
    <w:rsid w:val="00643846"/>
    <w:rsid w:val="00643AE4"/>
    <w:rsid w:val="00646B3E"/>
    <w:rsid w:val="00647E8A"/>
    <w:rsid w:val="00650939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1CE0"/>
    <w:rsid w:val="006E33E8"/>
    <w:rsid w:val="006E3602"/>
    <w:rsid w:val="006E47F1"/>
    <w:rsid w:val="006E7991"/>
    <w:rsid w:val="006F2806"/>
    <w:rsid w:val="006F37FF"/>
    <w:rsid w:val="006F48A7"/>
    <w:rsid w:val="006F5589"/>
    <w:rsid w:val="006F6714"/>
    <w:rsid w:val="006F7B38"/>
    <w:rsid w:val="00710159"/>
    <w:rsid w:val="007114F2"/>
    <w:rsid w:val="00715736"/>
    <w:rsid w:val="00716433"/>
    <w:rsid w:val="00717109"/>
    <w:rsid w:val="00717985"/>
    <w:rsid w:val="00721382"/>
    <w:rsid w:val="007218B2"/>
    <w:rsid w:val="00725BEE"/>
    <w:rsid w:val="00726CDE"/>
    <w:rsid w:val="0073046A"/>
    <w:rsid w:val="00731FFB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1811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50B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1F8E"/>
    <w:rsid w:val="009A33F9"/>
    <w:rsid w:val="009A3AC1"/>
    <w:rsid w:val="009A63E8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15CA4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0A64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1002"/>
    <w:rsid w:val="00AE30F8"/>
    <w:rsid w:val="00AE5AF3"/>
    <w:rsid w:val="00AE662C"/>
    <w:rsid w:val="00AF16F5"/>
    <w:rsid w:val="00AF7496"/>
    <w:rsid w:val="00B03919"/>
    <w:rsid w:val="00B0444A"/>
    <w:rsid w:val="00B04EFF"/>
    <w:rsid w:val="00B06C93"/>
    <w:rsid w:val="00B07DEF"/>
    <w:rsid w:val="00B11429"/>
    <w:rsid w:val="00B15406"/>
    <w:rsid w:val="00B16011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09FF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8F0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B41C1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3CC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2A15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5B54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2093"/>
    <w:rsid w:val="00DE5109"/>
    <w:rsid w:val="00DF04FC"/>
    <w:rsid w:val="00DF09F3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2C1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068C"/>
    <w:rsid w:val="00E51699"/>
    <w:rsid w:val="00E52EC6"/>
    <w:rsid w:val="00E578C9"/>
    <w:rsid w:val="00E63AD4"/>
    <w:rsid w:val="00E669E0"/>
    <w:rsid w:val="00E673D5"/>
    <w:rsid w:val="00E70805"/>
    <w:rsid w:val="00E775A2"/>
    <w:rsid w:val="00E805D8"/>
    <w:rsid w:val="00E81E52"/>
    <w:rsid w:val="00E84D16"/>
    <w:rsid w:val="00E84E0D"/>
    <w:rsid w:val="00E8605F"/>
    <w:rsid w:val="00E90337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2B9"/>
    <w:rsid w:val="00EF7AAC"/>
    <w:rsid w:val="00F00690"/>
    <w:rsid w:val="00F1606D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8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INDICA&#199;&#213;ES\INDICA&#199;&#195;O%20N&#176;%20%20OPERA&#199;&#195;O%20TAPA%20BURACO%20SAMA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DEABE-926C-4C80-8D09-260ECCDA0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INDICAÇÃO N°  OPERAÇÃO TAPA BURACO SAMAE</Template>
  <TotalTime>0</TotalTime>
  <Pages>2</Pages>
  <Words>262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Elaine</dc:creator>
  <cp:lastModifiedBy>Elaine</cp:lastModifiedBy>
  <cp:revision>2</cp:revision>
  <cp:lastPrinted>2024-04-26T16:42:00Z</cp:lastPrinted>
  <dcterms:created xsi:type="dcterms:W3CDTF">2024-11-29T17:27:00Z</dcterms:created>
  <dcterms:modified xsi:type="dcterms:W3CDTF">2024-11-29T17:27:00Z</dcterms:modified>
</cp:coreProperties>
</file>