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368" w:rsidRDefault="00DC2368" w:rsidP="00DC2368"/>
    <w:p w:rsidR="008D3AD6" w:rsidRPr="008D3AD6" w:rsidRDefault="008D3AD6" w:rsidP="008D3AD6">
      <w:pPr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3AD6">
        <w:rPr>
          <w:rFonts w:ascii="Times New Roman" w:hAnsi="Times New Roman" w:cs="Times New Roman"/>
          <w:b/>
          <w:sz w:val="24"/>
          <w:szCs w:val="24"/>
          <w:u w:val="single"/>
        </w:rPr>
        <w:t>PORTARIA Nº 554/2020 DE 17 DE MARÇO DE 2020</w:t>
      </w:r>
    </w:p>
    <w:p w:rsidR="008D3AD6" w:rsidRPr="008D3AD6" w:rsidRDefault="008D3AD6" w:rsidP="008D3AD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8D3AD6" w:rsidRPr="008D3AD6" w:rsidRDefault="008D3AD6" w:rsidP="008D3AD6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D3AD6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8D3AD6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8D3AD6" w:rsidRPr="008D3AD6" w:rsidRDefault="008D3AD6" w:rsidP="008D3A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firstLine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6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8D3AD6" w:rsidRPr="008D3AD6" w:rsidRDefault="008D3AD6" w:rsidP="008D3A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3AD6">
        <w:rPr>
          <w:rFonts w:ascii="Times New Roman" w:hAnsi="Times New Roman" w:cs="Times New Roman"/>
          <w:b/>
          <w:sz w:val="24"/>
          <w:szCs w:val="24"/>
        </w:rPr>
        <w:t>1. NOMEAR</w:t>
      </w:r>
      <w:r w:rsidRPr="008D3AD6">
        <w:rPr>
          <w:rFonts w:ascii="Times New Roman" w:hAnsi="Times New Roman" w:cs="Times New Roman"/>
          <w:sz w:val="24"/>
          <w:szCs w:val="24"/>
        </w:rPr>
        <w:t xml:space="preserve">, a partir de 17/03/2020 a Sra. </w:t>
      </w:r>
      <w:r w:rsidRPr="008D3AD6">
        <w:rPr>
          <w:rFonts w:ascii="Times New Roman" w:hAnsi="Times New Roman" w:cs="Times New Roman"/>
          <w:b/>
          <w:sz w:val="24"/>
          <w:szCs w:val="24"/>
        </w:rPr>
        <w:t xml:space="preserve">CRISTIANE FEREIRA, </w:t>
      </w:r>
      <w:r w:rsidRPr="008D3AD6">
        <w:rPr>
          <w:rFonts w:ascii="Times New Roman" w:hAnsi="Times New Roman" w:cs="Times New Roman"/>
          <w:sz w:val="24"/>
          <w:szCs w:val="24"/>
        </w:rPr>
        <w:t xml:space="preserve">portadora do RG nº 16271378 - SSP/MT e CPF nº 012.922.881-83, para ocupar o cargo de </w:t>
      </w:r>
      <w:r w:rsidRPr="008D3AD6">
        <w:rPr>
          <w:rFonts w:ascii="Times New Roman" w:hAnsi="Times New Roman" w:cs="Times New Roman"/>
          <w:b/>
          <w:sz w:val="24"/>
          <w:szCs w:val="24"/>
        </w:rPr>
        <w:t xml:space="preserve">ASSESSOR PARLAMENTAR, </w:t>
      </w:r>
      <w:r w:rsidRPr="008D3AD6">
        <w:rPr>
          <w:rFonts w:ascii="Times New Roman" w:hAnsi="Times New Roman" w:cs="Times New Roman"/>
          <w:sz w:val="24"/>
          <w:szCs w:val="24"/>
        </w:rPr>
        <w:t xml:space="preserve">do quadro de pessoal em comissão desta Câmara Municipal, lotada no gabinete de vereador, </w:t>
      </w:r>
      <w:r w:rsidRPr="008D3AD6">
        <w:rPr>
          <w:rFonts w:ascii="Times New Roman" w:hAnsi="Times New Roman" w:cs="Times New Roman"/>
          <w:b/>
          <w:sz w:val="24"/>
          <w:szCs w:val="24"/>
        </w:rPr>
        <w:t>MARCIO CLEI FERREIRA DO NASCIMENTO</w:t>
      </w:r>
      <w:r w:rsidRPr="008D3AD6">
        <w:rPr>
          <w:rFonts w:ascii="Times New Roman" w:hAnsi="Times New Roman" w:cs="Times New Roman"/>
          <w:sz w:val="24"/>
          <w:szCs w:val="24"/>
        </w:rPr>
        <w:t>, com remuneração básica mensal fixada na Lei nº 1.534/2012 de 30.11.12, e suas correções legais, percebendo ainda, um adicional de 50% sobre seus vencimentos básicos.</w:t>
      </w:r>
    </w:p>
    <w:p w:rsidR="008D3AD6" w:rsidRPr="008D3AD6" w:rsidRDefault="008D3AD6" w:rsidP="008D3A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Default="008D3AD6" w:rsidP="008D3AD6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D3AD6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8D3AD6" w:rsidRPr="008D3AD6" w:rsidRDefault="008D3AD6" w:rsidP="008D3AD6">
      <w:pPr>
        <w:tabs>
          <w:tab w:val="left" w:pos="1134"/>
        </w:tabs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D3AD6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17 de março de 2020.                    </w:t>
      </w:r>
    </w:p>
    <w:p w:rsidR="008D3AD6" w:rsidRPr="008D3AD6" w:rsidRDefault="008D3AD6" w:rsidP="008D3AD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8D3AD6" w:rsidRPr="008D3AD6" w:rsidRDefault="008D3AD6" w:rsidP="008D3AD6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6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8D3AD6" w:rsidRPr="008D3AD6" w:rsidRDefault="008D3AD6" w:rsidP="008D3AD6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8D3AD6">
        <w:rPr>
          <w:rFonts w:ascii="Times New Roman" w:hAnsi="Times New Roman" w:cs="Times New Roman"/>
          <w:sz w:val="24"/>
          <w:szCs w:val="24"/>
        </w:rPr>
        <w:t>Presidente</w:t>
      </w:r>
    </w:p>
    <w:sectPr w:rsidR="008D3AD6" w:rsidRPr="008D3AD6" w:rsidSect="00C54F94">
      <w:headerReference w:type="default" r:id="rId6"/>
      <w:foot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958" w:rsidRDefault="00776958" w:rsidP="004C6A93">
      <w:pPr>
        <w:spacing w:after="0" w:line="240" w:lineRule="auto"/>
      </w:pPr>
      <w:r>
        <w:separator/>
      </w:r>
    </w:p>
  </w:endnote>
  <w:endnote w:type="continuationSeparator" w:id="0">
    <w:p w:rsidR="00776958" w:rsidRDefault="0077695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958" w:rsidRDefault="00776958" w:rsidP="004C6A93">
      <w:pPr>
        <w:spacing w:after="0" w:line="240" w:lineRule="auto"/>
      </w:pPr>
      <w:r>
        <w:separator/>
      </w:r>
    </w:p>
  </w:footnote>
  <w:footnote w:type="continuationSeparator" w:id="0">
    <w:p w:rsidR="00776958" w:rsidRDefault="0077695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621C56"/>
    <w:rsid w:val="006A53B7"/>
    <w:rsid w:val="006B04EA"/>
    <w:rsid w:val="006E25DC"/>
    <w:rsid w:val="00745295"/>
    <w:rsid w:val="00776958"/>
    <w:rsid w:val="007A5032"/>
    <w:rsid w:val="008449B9"/>
    <w:rsid w:val="008A5BFB"/>
    <w:rsid w:val="008D3AD6"/>
    <w:rsid w:val="00957E1A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2020-03-18T19:57:00Z</cp:lastPrinted>
  <dcterms:created xsi:type="dcterms:W3CDTF">2020-03-18T20:02:00Z</dcterms:created>
  <dcterms:modified xsi:type="dcterms:W3CDTF">2020-03-18T20:02:00Z</dcterms:modified>
</cp:coreProperties>
</file>