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21F3EC9" w14:textId="71F12A12" w:rsidR="00051562" w:rsidRPr="00051562" w:rsidRDefault="00051562" w:rsidP="00051562">
      <w:pPr>
        <w:spacing w:after="0"/>
        <w:ind w:right="282"/>
        <w:jc w:val="both"/>
        <w:rPr>
          <w:rFonts w:ascii="Times New Roman" w:hAnsi="Times New Roman" w:cs="Times New Roman"/>
          <w:bCs/>
          <w:color w:val="000000" w:themeColor="text1"/>
          <w:sz w:val="23"/>
          <w:szCs w:val="23"/>
        </w:rPr>
      </w:pPr>
      <w:r w:rsidRPr="00051562">
        <w:rPr>
          <w:rFonts w:ascii="Times New Roman" w:hAnsi="Times New Roman" w:cs="Times New Roman"/>
          <w:bCs/>
          <w:color w:val="000000" w:themeColor="text1"/>
          <w:sz w:val="23"/>
          <w:szCs w:val="23"/>
        </w:rPr>
        <w:t xml:space="preserve">PROJETO DE LEI N.º </w:t>
      </w:r>
      <w:r w:rsidRPr="00371959">
        <w:rPr>
          <w:rFonts w:ascii="Times New Roman" w:hAnsi="Times New Roman" w:cs="Times New Roman"/>
          <w:bCs/>
          <w:color w:val="000000" w:themeColor="text1"/>
          <w:sz w:val="23"/>
          <w:szCs w:val="23"/>
        </w:rPr>
        <w:t>0</w:t>
      </w:r>
      <w:r w:rsidR="00371959" w:rsidRPr="00371959">
        <w:rPr>
          <w:rFonts w:ascii="Times New Roman" w:hAnsi="Times New Roman" w:cs="Times New Roman"/>
          <w:bCs/>
          <w:color w:val="000000" w:themeColor="text1"/>
          <w:sz w:val="23"/>
          <w:szCs w:val="23"/>
        </w:rPr>
        <w:t>60</w:t>
      </w:r>
      <w:r w:rsidRPr="00371959">
        <w:rPr>
          <w:rFonts w:ascii="Times New Roman" w:hAnsi="Times New Roman" w:cs="Times New Roman"/>
          <w:bCs/>
          <w:color w:val="000000" w:themeColor="text1"/>
          <w:sz w:val="23"/>
          <w:szCs w:val="23"/>
        </w:rPr>
        <w:t>/2025</w:t>
      </w:r>
      <w:r w:rsidRPr="00051562">
        <w:rPr>
          <w:rFonts w:ascii="Times New Roman" w:hAnsi="Times New Roman" w:cs="Times New Roman"/>
          <w:bCs/>
          <w:color w:val="000000" w:themeColor="text1"/>
          <w:sz w:val="23"/>
          <w:szCs w:val="23"/>
        </w:rPr>
        <w:t>, DE 23 DE ABRIL DE 2025.</w:t>
      </w:r>
    </w:p>
    <w:p w14:paraId="4E2E6773" w14:textId="77777777" w:rsidR="00051562" w:rsidRPr="00051562" w:rsidRDefault="00051562" w:rsidP="00051562">
      <w:pPr>
        <w:spacing w:after="0"/>
        <w:jc w:val="both"/>
        <w:rPr>
          <w:rFonts w:ascii="Times New Roman" w:hAnsi="Times New Roman" w:cs="Times New Roman"/>
          <w:bCs/>
          <w:color w:val="000000" w:themeColor="text1"/>
          <w:sz w:val="23"/>
          <w:szCs w:val="23"/>
        </w:rPr>
      </w:pPr>
    </w:p>
    <w:p w14:paraId="6B678B06" w14:textId="66C4276C" w:rsidR="00051562" w:rsidRPr="00051562" w:rsidRDefault="00051562" w:rsidP="00051562">
      <w:pPr>
        <w:tabs>
          <w:tab w:val="left" w:pos="9072"/>
          <w:tab w:val="left" w:pos="9214"/>
          <w:tab w:val="left" w:pos="9498"/>
        </w:tabs>
        <w:spacing w:after="0"/>
        <w:ind w:left="5245"/>
        <w:jc w:val="both"/>
        <w:rPr>
          <w:rFonts w:ascii="Times New Roman" w:hAnsi="Times New Roman" w:cs="Times New Roman"/>
          <w:bCs/>
          <w:color w:val="000000" w:themeColor="text1"/>
          <w:sz w:val="23"/>
          <w:szCs w:val="23"/>
        </w:rPr>
      </w:pPr>
      <w:r w:rsidRPr="00051562">
        <w:rPr>
          <w:rFonts w:ascii="Times New Roman" w:hAnsi="Times New Roman" w:cs="Times New Roman"/>
          <w:sz w:val="23"/>
          <w:szCs w:val="23"/>
        </w:rPr>
        <w:t>Autoriza o Poder Executivo Municipal a abrir crédito suplementar no orçamento vigente, por superávit financeiro de 2024 e dá outras providências.</w:t>
      </w:r>
    </w:p>
    <w:p w14:paraId="7668BE1D" w14:textId="77777777" w:rsidR="00051562" w:rsidRPr="00051562" w:rsidRDefault="00051562" w:rsidP="00051562">
      <w:pPr>
        <w:spacing w:after="0"/>
        <w:ind w:right="282"/>
        <w:jc w:val="both"/>
        <w:rPr>
          <w:rFonts w:ascii="Times New Roman" w:hAnsi="Times New Roman" w:cs="Times New Roman"/>
          <w:bCs/>
          <w:color w:val="000000" w:themeColor="text1"/>
          <w:sz w:val="23"/>
          <w:szCs w:val="23"/>
        </w:rPr>
      </w:pPr>
    </w:p>
    <w:p w14:paraId="71061A89" w14:textId="63817D23" w:rsidR="00ED2B8A" w:rsidRPr="00051562" w:rsidRDefault="00DD1928" w:rsidP="00051562">
      <w:pPr>
        <w:spacing w:after="0"/>
        <w:ind w:firstLine="1985"/>
        <w:jc w:val="both"/>
        <w:rPr>
          <w:rFonts w:ascii="Times New Roman" w:eastAsia="Times New Roman" w:hAnsi="Times New Roman" w:cs="Times New Roman"/>
          <w:color w:val="000000"/>
          <w:sz w:val="23"/>
          <w:szCs w:val="23"/>
          <w:lang w:eastAsia="pt-BR"/>
        </w:rPr>
      </w:pPr>
      <w:r w:rsidRPr="00051562">
        <w:rPr>
          <w:rFonts w:ascii="Times New Roman" w:hAnsi="Times New Roman" w:cs="Times New Roman"/>
          <w:sz w:val="23"/>
          <w:szCs w:val="23"/>
        </w:rPr>
        <w:t xml:space="preserve">Art. 1º Fica </w:t>
      </w:r>
      <w:r w:rsidR="00F60337" w:rsidRPr="00051562">
        <w:rPr>
          <w:rFonts w:ascii="Times New Roman" w:hAnsi="Times New Roman" w:cs="Times New Roman"/>
          <w:sz w:val="23"/>
          <w:szCs w:val="23"/>
        </w:rPr>
        <w:t>autorizado ao Poder Executivo Municipal</w:t>
      </w:r>
      <w:r w:rsidRPr="00051562">
        <w:rPr>
          <w:rFonts w:ascii="Times New Roman" w:hAnsi="Times New Roman" w:cs="Times New Roman"/>
          <w:sz w:val="23"/>
          <w:szCs w:val="23"/>
        </w:rPr>
        <w:t xml:space="preserve"> </w:t>
      </w:r>
      <w:r w:rsidR="00F60337" w:rsidRPr="00051562">
        <w:rPr>
          <w:rFonts w:ascii="Times New Roman" w:hAnsi="Times New Roman" w:cs="Times New Roman"/>
          <w:sz w:val="23"/>
          <w:szCs w:val="23"/>
        </w:rPr>
        <w:t>a</w:t>
      </w:r>
      <w:r w:rsidRPr="00051562">
        <w:rPr>
          <w:rFonts w:ascii="Times New Roman" w:hAnsi="Times New Roman" w:cs="Times New Roman"/>
          <w:sz w:val="23"/>
          <w:szCs w:val="23"/>
        </w:rPr>
        <w:t xml:space="preserve"> </w:t>
      </w:r>
      <w:r w:rsidR="00F60337" w:rsidRPr="00051562">
        <w:rPr>
          <w:rFonts w:ascii="Times New Roman" w:hAnsi="Times New Roman" w:cs="Times New Roman"/>
          <w:sz w:val="23"/>
          <w:szCs w:val="23"/>
        </w:rPr>
        <w:t xml:space="preserve">abrir </w:t>
      </w:r>
      <w:r w:rsidRPr="00051562">
        <w:rPr>
          <w:rFonts w:ascii="Times New Roman" w:hAnsi="Times New Roman" w:cs="Times New Roman"/>
          <w:sz w:val="23"/>
          <w:szCs w:val="23"/>
        </w:rPr>
        <w:t>crédito</w:t>
      </w:r>
      <w:r w:rsidR="00F8612C" w:rsidRPr="00051562">
        <w:rPr>
          <w:rFonts w:ascii="Times New Roman" w:hAnsi="Times New Roman" w:cs="Times New Roman"/>
          <w:sz w:val="23"/>
          <w:szCs w:val="23"/>
        </w:rPr>
        <w:t xml:space="preserve"> </w:t>
      </w:r>
      <w:r w:rsidR="003A05D3" w:rsidRPr="00051562">
        <w:rPr>
          <w:rFonts w:ascii="Times New Roman" w:hAnsi="Times New Roman" w:cs="Times New Roman"/>
          <w:sz w:val="23"/>
          <w:szCs w:val="23"/>
        </w:rPr>
        <w:t>suplementar</w:t>
      </w:r>
      <w:r w:rsidRPr="00051562">
        <w:rPr>
          <w:rFonts w:ascii="Times New Roman" w:hAnsi="Times New Roman" w:cs="Times New Roman"/>
          <w:sz w:val="23"/>
          <w:szCs w:val="23"/>
        </w:rPr>
        <w:t xml:space="preserve"> no orçamento vigente, </w:t>
      </w:r>
      <w:r w:rsidR="00F60337" w:rsidRPr="00051562">
        <w:rPr>
          <w:rFonts w:ascii="Times New Roman" w:hAnsi="Times New Roman" w:cs="Times New Roman"/>
          <w:sz w:val="23"/>
          <w:szCs w:val="23"/>
        </w:rPr>
        <w:t>po</w:t>
      </w:r>
      <w:r w:rsidR="00F8612C" w:rsidRPr="00051562">
        <w:rPr>
          <w:rFonts w:ascii="Times New Roman" w:hAnsi="Times New Roman" w:cs="Times New Roman"/>
          <w:sz w:val="23"/>
          <w:szCs w:val="23"/>
        </w:rPr>
        <w:t xml:space="preserve">r </w:t>
      </w:r>
      <w:r w:rsidR="001C62FC" w:rsidRPr="00051562">
        <w:rPr>
          <w:rFonts w:ascii="Times New Roman" w:hAnsi="Times New Roman" w:cs="Times New Roman"/>
          <w:sz w:val="23"/>
          <w:szCs w:val="23"/>
        </w:rPr>
        <w:t>superávit financeiro de 2024</w:t>
      </w:r>
      <w:r w:rsidR="00523C1E" w:rsidRPr="00051562">
        <w:rPr>
          <w:rFonts w:ascii="Times New Roman" w:hAnsi="Times New Roman" w:cs="Times New Roman"/>
          <w:sz w:val="23"/>
          <w:szCs w:val="23"/>
        </w:rPr>
        <w:t>,</w:t>
      </w:r>
      <w:r w:rsidR="00770925" w:rsidRPr="00051562">
        <w:rPr>
          <w:rFonts w:ascii="Times New Roman" w:hAnsi="Times New Roman" w:cs="Times New Roman"/>
          <w:sz w:val="23"/>
          <w:szCs w:val="23"/>
        </w:rPr>
        <w:t xml:space="preserve"> </w:t>
      </w:r>
      <w:r w:rsidRPr="00051562">
        <w:rPr>
          <w:rFonts w:ascii="Times New Roman" w:hAnsi="Times New Roman" w:cs="Times New Roman"/>
          <w:sz w:val="23"/>
          <w:szCs w:val="23"/>
        </w:rPr>
        <w:t xml:space="preserve">no valor de </w:t>
      </w:r>
      <w:r w:rsidR="005205AE" w:rsidRPr="00051562">
        <w:rPr>
          <w:rFonts w:ascii="Times New Roman" w:hAnsi="Times New Roman" w:cs="Times New Roman"/>
          <w:sz w:val="23"/>
          <w:szCs w:val="23"/>
        </w:rPr>
        <w:t>R$</w:t>
      </w:r>
      <w:r w:rsidR="001C62FC" w:rsidRPr="00051562">
        <w:rPr>
          <w:rFonts w:ascii="Times New Roman" w:hAnsi="Times New Roman" w:cs="Times New Roman"/>
          <w:sz w:val="23"/>
          <w:szCs w:val="23"/>
        </w:rPr>
        <w:t xml:space="preserve"> </w:t>
      </w:r>
      <w:r w:rsidR="00ED2B8A" w:rsidRPr="00051562">
        <w:rPr>
          <w:rFonts w:ascii="Times New Roman" w:hAnsi="Times New Roman" w:cs="Times New Roman"/>
          <w:sz w:val="23"/>
          <w:szCs w:val="23"/>
        </w:rPr>
        <w:t>328.238,09</w:t>
      </w:r>
      <w:r w:rsidR="00FF50AF" w:rsidRPr="00051562">
        <w:rPr>
          <w:rFonts w:ascii="Times New Roman" w:hAnsi="Times New Roman" w:cs="Times New Roman"/>
          <w:sz w:val="23"/>
          <w:szCs w:val="23"/>
        </w:rPr>
        <w:t xml:space="preserve"> </w:t>
      </w:r>
      <w:r w:rsidR="001C62FC" w:rsidRPr="00051562">
        <w:rPr>
          <w:rFonts w:ascii="Times New Roman" w:hAnsi="Times New Roman" w:cs="Times New Roman"/>
          <w:sz w:val="23"/>
          <w:szCs w:val="23"/>
        </w:rPr>
        <w:t>(</w:t>
      </w:r>
      <w:r w:rsidR="00ED2B8A" w:rsidRPr="00051562">
        <w:rPr>
          <w:rFonts w:ascii="Times New Roman" w:eastAsia="Times New Roman" w:hAnsi="Times New Roman" w:cs="Times New Roman"/>
          <w:color w:val="000000"/>
          <w:sz w:val="23"/>
          <w:szCs w:val="23"/>
          <w:lang w:eastAsia="pt-BR"/>
        </w:rPr>
        <w:t>trezentos e vinte e oito mil, duzentos e trinta e oito reais e nove centavos</w:t>
      </w:r>
      <w:r w:rsidR="001C62FC" w:rsidRPr="00051562">
        <w:rPr>
          <w:rFonts w:ascii="Times New Roman" w:eastAsia="Times New Roman" w:hAnsi="Times New Roman" w:cs="Times New Roman"/>
          <w:color w:val="000000"/>
          <w:sz w:val="23"/>
          <w:szCs w:val="23"/>
          <w:lang w:eastAsia="pt-BR"/>
        </w:rPr>
        <w:t>),</w:t>
      </w:r>
      <w:r w:rsidRPr="00051562">
        <w:rPr>
          <w:rFonts w:ascii="Times New Roman" w:hAnsi="Times New Roman" w:cs="Times New Roman"/>
          <w:sz w:val="23"/>
          <w:szCs w:val="23"/>
        </w:rPr>
        <w:t xml:space="preserve"> </w:t>
      </w:r>
      <w:r w:rsidR="007C7232" w:rsidRPr="00051562">
        <w:rPr>
          <w:rFonts w:ascii="Times New Roman" w:hAnsi="Times New Roman" w:cs="Times New Roman"/>
          <w:sz w:val="23"/>
          <w:szCs w:val="23"/>
        </w:rPr>
        <w:t>dando a seguinte redação</w:t>
      </w:r>
      <w:r w:rsidRPr="00051562">
        <w:rPr>
          <w:rFonts w:ascii="Times New Roman" w:hAnsi="Times New Roman" w:cs="Times New Roman"/>
          <w:sz w:val="23"/>
          <w:szCs w:val="23"/>
        </w:rPr>
        <w:t>:</w:t>
      </w:r>
    </w:p>
    <w:p w14:paraId="3F2D262F" w14:textId="77777777" w:rsidR="00ED2B8A" w:rsidRPr="00051562" w:rsidRDefault="00ED2B8A" w:rsidP="00051562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3"/>
          <w:szCs w:val="23"/>
          <w:lang w:eastAsia="pt-BR"/>
        </w:rPr>
      </w:pPr>
    </w:p>
    <w:p w14:paraId="190357F1" w14:textId="77777777" w:rsidR="00ED2B8A" w:rsidRPr="00051562" w:rsidRDefault="00ED2B8A" w:rsidP="00051562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3"/>
          <w:szCs w:val="23"/>
          <w:lang w:eastAsia="pt-BR"/>
        </w:rPr>
      </w:pPr>
      <w:r w:rsidRPr="00051562">
        <w:rPr>
          <w:rFonts w:ascii="Times New Roman" w:eastAsia="Times New Roman" w:hAnsi="Times New Roman" w:cs="Times New Roman"/>
          <w:color w:val="000000"/>
          <w:sz w:val="23"/>
          <w:szCs w:val="23"/>
          <w:lang w:eastAsia="pt-BR"/>
        </w:rPr>
        <w:t>11 - Secretaria Municipal de Obras e Saneamento</w:t>
      </w:r>
    </w:p>
    <w:p w14:paraId="3051807C" w14:textId="77777777" w:rsidR="00ED2B8A" w:rsidRPr="00051562" w:rsidRDefault="00ED2B8A" w:rsidP="00051562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3"/>
          <w:szCs w:val="23"/>
          <w:lang w:eastAsia="pt-BR"/>
        </w:rPr>
      </w:pPr>
      <w:r w:rsidRPr="00051562">
        <w:rPr>
          <w:rFonts w:ascii="Times New Roman" w:eastAsia="Times New Roman" w:hAnsi="Times New Roman" w:cs="Times New Roman"/>
          <w:color w:val="000000"/>
          <w:sz w:val="23"/>
          <w:szCs w:val="23"/>
          <w:lang w:eastAsia="pt-BR"/>
        </w:rPr>
        <w:t>1 - Secretaria Municipal de Obras e Saneamento</w:t>
      </w:r>
    </w:p>
    <w:p w14:paraId="41BAD6E9" w14:textId="77777777" w:rsidR="00ED2B8A" w:rsidRPr="00051562" w:rsidRDefault="00ED2B8A" w:rsidP="00051562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3"/>
          <w:szCs w:val="23"/>
          <w:lang w:eastAsia="pt-BR"/>
        </w:rPr>
      </w:pPr>
      <w:r w:rsidRPr="00051562">
        <w:rPr>
          <w:rFonts w:ascii="Times New Roman" w:eastAsia="Times New Roman" w:hAnsi="Times New Roman" w:cs="Times New Roman"/>
          <w:color w:val="000000"/>
          <w:sz w:val="23"/>
          <w:szCs w:val="23"/>
          <w:lang w:eastAsia="pt-BR"/>
        </w:rPr>
        <w:t>15.451.0430.2115.0000 - Infraestrutura Urbana</w:t>
      </w:r>
    </w:p>
    <w:p w14:paraId="2C080C1B" w14:textId="74D041BC" w:rsidR="00ED2B8A" w:rsidRPr="00051562" w:rsidRDefault="00ED2B8A" w:rsidP="00051562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3"/>
          <w:szCs w:val="23"/>
          <w:lang w:eastAsia="pt-BR"/>
        </w:rPr>
      </w:pPr>
      <w:r w:rsidRPr="00051562">
        <w:rPr>
          <w:rFonts w:ascii="Times New Roman" w:eastAsia="Times New Roman" w:hAnsi="Times New Roman" w:cs="Times New Roman"/>
          <w:color w:val="000000"/>
          <w:sz w:val="23"/>
          <w:szCs w:val="23"/>
          <w:lang w:eastAsia="pt-BR"/>
        </w:rPr>
        <w:t>3.4.4.90.51.00.00.00.00 - Obras e Instalações (2767) ............................</w:t>
      </w:r>
      <w:r w:rsidR="00051562">
        <w:rPr>
          <w:rFonts w:ascii="Times New Roman" w:eastAsia="Times New Roman" w:hAnsi="Times New Roman" w:cs="Times New Roman"/>
          <w:color w:val="000000"/>
          <w:sz w:val="23"/>
          <w:szCs w:val="23"/>
          <w:lang w:eastAsia="pt-BR"/>
        </w:rPr>
        <w:t>.....</w:t>
      </w:r>
      <w:r w:rsidRPr="00051562">
        <w:rPr>
          <w:rFonts w:ascii="Times New Roman" w:eastAsia="Times New Roman" w:hAnsi="Times New Roman" w:cs="Times New Roman"/>
          <w:color w:val="000000"/>
          <w:sz w:val="23"/>
          <w:szCs w:val="23"/>
          <w:lang w:eastAsia="pt-BR"/>
        </w:rPr>
        <w:t>........</w:t>
      </w:r>
      <w:r w:rsidR="00051562" w:rsidRPr="00051562">
        <w:rPr>
          <w:rFonts w:ascii="Times New Roman" w:eastAsia="Times New Roman" w:hAnsi="Times New Roman" w:cs="Times New Roman"/>
          <w:color w:val="000000"/>
          <w:sz w:val="23"/>
          <w:szCs w:val="23"/>
          <w:lang w:eastAsia="pt-BR"/>
        </w:rPr>
        <w:t>.............</w:t>
      </w:r>
      <w:r w:rsidRPr="00051562">
        <w:rPr>
          <w:rFonts w:ascii="Times New Roman" w:eastAsia="Times New Roman" w:hAnsi="Times New Roman" w:cs="Times New Roman"/>
          <w:color w:val="000000"/>
          <w:sz w:val="23"/>
          <w:szCs w:val="23"/>
          <w:lang w:eastAsia="pt-BR"/>
        </w:rPr>
        <w:t>....R$ 328.238,09</w:t>
      </w:r>
    </w:p>
    <w:p w14:paraId="355D3365" w14:textId="77777777" w:rsidR="001C62FC" w:rsidRPr="00051562" w:rsidRDefault="001C62FC" w:rsidP="00051562">
      <w:pPr>
        <w:pStyle w:val="NormalWeb"/>
        <w:spacing w:before="0" w:beforeAutospacing="0" w:after="0" w:afterAutospacing="0" w:line="276" w:lineRule="auto"/>
        <w:jc w:val="both"/>
        <w:rPr>
          <w:b/>
          <w:bCs/>
          <w:sz w:val="23"/>
          <w:szCs w:val="23"/>
        </w:rPr>
      </w:pPr>
      <w:r w:rsidRPr="00051562">
        <w:rPr>
          <w:b/>
          <w:color w:val="000000"/>
          <w:sz w:val="23"/>
          <w:szCs w:val="23"/>
        </w:rPr>
        <w:t>Recurso 01- LIVRE (</w:t>
      </w:r>
      <w:r w:rsidRPr="00051562">
        <w:rPr>
          <w:b/>
          <w:bCs/>
          <w:sz w:val="23"/>
          <w:szCs w:val="23"/>
        </w:rPr>
        <w:t>500 - Recursos não Vinculados de Impostos)</w:t>
      </w:r>
    </w:p>
    <w:p w14:paraId="72A6C6AE" w14:textId="557DDC5D" w:rsidR="005517A5" w:rsidRPr="00051562" w:rsidRDefault="005517A5" w:rsidP="00051562">
      <w:pPr>
        <w:spacing w:after="0"/>
        <w:jc w:val="both"/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</w:pPr>
      <w:r w:rsidRPr="00051562">
        <w:rPr>
          <w:rFonts w:ascii="Times New Roman" w:hAnsi="Times New Roman" w:cs="Times New Roman"/>
          <w:sz w:val="23"/>
          <w:szCs w:val="23"/>
        </w:rPr>
        <w:t>Total:...................................................................</w:t>
      </w:r>
      <w:r w:rsidR="00267FA8" w:rsidRPr="00051562">
        <w:rPr>
          <w:rFonts w:ascii="Times New Roman" w:hAnsi="Times New Roman" w:cs="Times New Roman"/>
          <w:sz w:val="23"/>
          <w:szCs w:val="23"/>
        </w:rPr>
        <w:t>.</w:t>
      </w:r>
      <w:r w:rsidRPr="00051562">
        <w:rPr>
          <w:rFonts w:ascii="Times New Roman" w:hAnsi="Times New Roman" w:cs="Times New Roman"/>
          <w:sz w:val="23"/>
          <w:szCs w:val="23"/>
        </w:rPr>
        <w:t>...........</w:t>
      </w:r>
      <w:r w:rsidR="00123F4F" w:rsidRPr="00051562">
        <w:rPr>
          <w:rFonts w:ascii="Times New Roman" w:hAnsi="Times New Roman" w:cs="Times New Roman"/>
          <w:sz w:val="23"/>
          <w:szCs w:val="23"/>
        </w:rPr>
        <w:t>...</w:t>
      </w:r>
      <w:r w:rsidRPr="00051562">
        <w:rPr>
          <w:rFonts w:ascii="Times New Roman" w:hAnsi="Times New Roman" w:cs="Times New Roman"/>
          <w:sz w:val="23"/>
          <w:szCs w:val="23"/>
        </w:rPr>
        <w:t>.....................</w:t>
      </w:r>
      <w:r w:rsidR="0063438D" w:rsidRPr="00051562">
        <w:rPr>
          <w:rFonts w:ascii="Times New Roman" w:hAnsi="Times New Roman" w:cs="Times New Roman"/>
          <w:sz w:val="23"/>
          <w:szCs w:val="23"/>
        </w:rPr>
        <w:t>.</w:t>
      </w:r>
      <w:r w:rsidRPr="00051562">
        <w:rPr>
          <w:rFonts w:ascii="Times New Roman" w:hAnsi="Times New Roman" w:cs="Times New Roman"/>
          <w:sz w:val="23"/>
          <w:szCs w:val="23"/>
        </w:rPr>
        <w:t>..</w:t>
      </w:r>
      <w:r w:rsidR="00A92927" w:rsidRPr="00051562">
        <w:rPr>
          <w:rFonts w:ascii="Times New Roman" w:hAnsi="Times New Roman" w:cs="Times New Roman"/>
          <w:sz w:val="23"/>
          <w:szCs w:val="23"/>
        </w:rPr>
        <w:t>..</w:t>
      </w:r>
      <w:r w:rsidRPr="00051562">
        <w:rPr>
          <w:rFonts w:ascii="Times New Roman" w:hAnsi="Times New Roman" w:cs="Times New Roman"/>
          <w:sz w:val="23"/>
          <w:szCs w:val="23"/>
        </w:rPr>
        <w:t>.</w:t>
      </w:r>
      <w:r w:rsidR="00051562">
        <w:rPr>
          <w:rFonts w:ascii="Times New Roman" w:hAnsi="Times New Roman" w:cs="Times New Roman"/>
          <w:sz w:val="23"/>
          <w:szCs w:val="23"/>
        </w:rPr>
        <w:t>.....</w:t>
      </w:r>
      <w:r w:rsidRPr="00051562">
        <w:rPr>
          <w:rFonts w:ascii="Times New Roman" w:hAnsi="Times New Roman" w:cs="Times New Roman"/>
          <w:sz w:val="23"/>
          <w:szCs w:val="23"/>
        </w:rPr>
        <w:t>.</w:t>
      </w:r>
      <w:r w:rsidR="00051562" w:rsidRPr="00051562">
        <w:rPr>
          <w:rFonts w:ascii="Times New Roman" w:hAnsi="Times New Roman" w:cs="Times New Roman"/>
          <w:sz w:val="23"/>
          <w:szCs w:val="23"/>
        </w:rPr>
        <w:t>.............</w:t>
      </w:r>
      <w:r w:rsidRPr="00051562">
        <w:rPr>
          <w:rFonts w:ascii="Times New Roman" w:hAnsi="Times New Roman" w:cs="Times New Roman"/>
          <w:sz w:val="23"/>
          <w:szCs w:val="23"/>
        </w:rPr>
        <w:t>..</w:t>
      </w:r>
      <w:r w:rsidR="00FF50AF" w:rsidRPr="00051562">
        <w:rPr>
          <w:rFonts w:ascii="Times New Roman" w:hAnsi="Times New Roman" w:cs="Times New Roman"/>
          <w:sz w:val="23"/>
          <w:szCs w:val="23"/>
        </w:rPr>
        <w:t>..</w:t>
      </w:r>
      <w:r w:rsidRPr="00051562">
        <w:rPr>
          <w:rFonts w:ascii="Times New Roman" w:hAnsi="Times New Roman" w:cs="Times New Roman"/>
          <w:sz w:val="23"/>
          <w:szCs w:val="23"/>
        </w:rPr>
        <w:t>.R$</w:t>
      </w:r>
      <w:r w:rsidR="00ED2B8A" w:rsidRPr="00051562">
        <w:rPr>
          <w:rFonts w:ascii="Times New Roman" w:hAnsi="Times New Roman" w:cs="Times New Roman"/>
          <w:sz w:val="23"/>
          <w:szCs w:val="23"/>
        </w:rPr>
        <w:t xml:space="preserve"> 328.238,09</w:t>
      </w:r>
    </w:p>
    <w:p w14:paraId="1E283839" w14:textId="5B97371E" w:rsidR="00894D4F" w:rsidRPr="00051562" w:rsidRDefault="005517A5" w:rsidP="00051562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3"/>
          <w:szCs w:val="23"/>
          <w:lang w:eastAsia="pt-BR"/>
        </w:rPr>
      </w:pPr>
      <w:r w:rsidRPr="00051562">
        <w:rPr>
          <w:rFonts w:ascii="Times New Roman" w:hAnsi="Times New Roman" w:cs="Times New Roman"/>
          <w:sz w:val="23"/>
          <w:szCs w:val="23"/>
        </w:rPr>
        <w:t>(</w:t>
      </w:r>
      <w:r w:rsidR="00ED2B8A" w:rsidRPr="00051562">
        <w:rPr>
          <w:rFonts w:ascii="Times New Roman" w:hAnsi="Times New Roman" w:cs="Times New Roman"/>
          <w:sz w:val="23"/>
          <w:szCs w:val="23"/>
        </w:rPr>
        <w:t>trezentos e vinte e oito mil, duzentos e trinta e oito reais e nove centavos</w:t>
      </w:r>
      <w:r w:rsidR="00DD5F02" w:rsidRPr="00051562">
        <w:rPr>
          <w:rFonts w:ascii="Times New Roman" w:eastAsia="Times New Roman" w:hAnsi="Times New Roman" w:cs="Times New Roman"/>
          <w:color w:val="000000"/>
          <w:sz w:val="23"/>
          <w:szCs w:val="23"/>
          <w:lang w:eastAsia="pt-BR"/>
        </w:rPr>
        <w:t>)</w:t>
      </w:r>
      <w:r w:rsidR="00051562" w:rsidRPr="00051562">
        <w:rPr>
          <w:rFonts w:ascii="Times New Roman" w:eastAsia="Times New Roman" w:hAnsi="Times New Roman" w:cs="Times New Roman"/>
          <w:color w:val="000000"/>
          <w:sz w:val="23"/>
          <w:szCs w:val="23"/>
          <w:lang w:eastAsia="pt-BR"/>
        </w:rPr>
        <w:t>.</w:t>
      </w:r>
    </w:p>
    <w:p w14:paraId="74900D01" w14:textId="77777777" w:rsidR="00485515" w:rsidRPr="00051562" w:rsidRDefault="00485515" w:rsidP="00051562">
      <w:pPr>
        <w:pStyle w:val="NormalWeb"/>
        <w:spacing w:before="0" w:beforeAutospacing="0" w:after="0" w:afterAutospacing="0" w:line="276" w:lineRule="auto"/>
        <w:ind w:firstLine="1276"/>
        <w:jc w:val="both"/>
        <w:rPr>
          <w:sz w:val="23"/>
          <w:szCs w:val="23"/>
        </w:rPr>
      </w:pPr>
    </w:p>
    <w:p w14:paraId="589E3194" w14:textId="5E97887B" w:rsidR="004B598A" w:rsidRPr="00051562" w:rsidRDefault="00393F0C" w:rsidP="00051562">
      <w:pPr>
        <w:pStyle w:val="NormalWeb"/>
        <w:spacing w:before="0" w:beforeAutospacing="0" w:after="0" w:afterAutospacing="0" w:line="276" w:lineRule="auto"/>
        <w:ind w:firstLine="1985"/>
        <w:jc w:val="both"/>
        <w:rPr>
          <w:sz w:val="23"/>
          <w:szCs w:val="23"/>
        </w:rPr>
      </w:pPr>
      <w:r w:rsidRPr="00051562">
        <w:rPr>
          <w:sz w:val="23"/>
          <w:szCs w:val="23"/>
        </w:rPr>
        <w:t xml:space="preserve">Art. 2° Servirá de base para o crédito </w:t>
      </w:r>
      <w:r w:rsidR="003A05D3" w:rsidRPr="00051562">
        <w:rPr>
          <w:sz w:val="23"/>
          <w:szCs w:val="23"/>
        </w:rPr>
        <w:t>suplementar</w:t>
      </w:r>
      <w:r w:rsidRPr="00051562">
        <w:rPr>
          <w:sz w:val="23"/>
          <w:szCs w:val="23"/>
        </w:rPr>
        <w:t xml:space="preserve"> previsto nesta lei,</w:t>
      </w:r>
      <w:r w:rsidR="00523C1E" w:rsidRPr="00051562">
        <w:rPr>
          <w:sz w:val="23"/>
          <w:szCs w:val="23"/>
        </w:rPr>
        <w:t xml:space="preserve"> </w:t>
      </w:r>
      <w:r w:rsidR="001C62FC" w:rsidRPr="00051562">
        <w:rPr>
          <w:sz w:val="23"/>
          <w:szCs w:val="23"/>
        </w:rPr>
        <w:t>superávit financeiro de 2024</w:t>
      </w:r>
      <w:r w:rsidR="00F3021B" w:rsidRPr="00051562">
        <w:rPr>
          <w:sz w:val="23"/>
          <w:szCs w:val="23"/>
        </w:rPr>
        <w:t>, de igual valor.</w:t>
      </w:r>
    </w:p>
    <w:p w14:paraId="241C8B6C" w14:textId="77777777" w:rsidR="00AE6D18" w:rsidRPr="00051562" w:rsidRDefault="00AE6D18" w:rsidP="00051562">
      <w:pPr>
        <w:pStyle w:val="NormalWeb"/>
        <w:spacing w:before="0" w:beforeAutospacing="0" w:after="0" w:afterAutospacing="0" w:line="276" w:lineRule="auto"/>
        <w:ind w:firstLine="1985"/>
        <w:jc w:val="both"/>
        <w:rPr>
          <w:sz w:val="23"/>
          <w:szCs w:val="23"/>
        </w:rPr>
      </w:pPr>
    </w:p>
    <w:p w14:paraId="7B9EC533" w14:textId="77777777" w:rsidR="00051562" w:rsidRPr="00051562" w:rsidRDefault="00051562" w:rsidP="00051562">
      <w:pPr>
        <w:tabs>
          <w:tab w:val="left" w:pos="8505"/>
        </w:tabs>
        <w:spacing w:after="0"/>
        <w:ind w:right="-1" w:firstLine="1985"/>
        <w:jc w:val="both"/>
        <w:rPr>
          <w:rFonts w:ascii="Times New Roman" w:hAnsi="Times New Roman" w:cs="Times New Roman"/>
          <w:color w:val="000000" w:themeColor="text1"/>
          <w:sz w:val="23"/>
          <w:szCs w:val="23"/>
        </w:rPr>
      </w:pPr>
      <w:r w:rsidRPr="00051562">
        <w:rPr>
          <w:rFonts w:ascii="Times New Roman" w:hAnsi="Times New Roman" w:cs="Times New Roman"/>
          <w:color w:val="000000" w:themeColor="text1"/>
          <w:sz w:val="23"/>
          <w:szCs w:val="23"/>
        </w:rPr>
        <w:t>Art. 3º Esta Lei será regulamentada por Decreto Municipal naquilo que couber.</w:t>
      </w:r>
    </w:p>
    <w:p w14:paraId="6D898E70" w14:textId="77777777" w:rsidR="00051562" w:rsidRPr="00051562" w:rsidRDefault="00051562" w:rsidP="00051562">
      <w:pPr>
        <w:tabs>
          <w:tab w:val="left" w:pos="8505"/>
        </w:tabs>
        <w:spacing w:after="0"/>
        <w:ind w:right="-1" w:firstLine="1985"/>
        <w:jc w:val="both"/>
        <w:rPr>
          <w:rFonts w:ascii="Times New Roman" w:hAnsi="Times New Roman" w:cs="Times New Roman"/>
          <w:color w:val="000000" w:themeColor="text1"/>
          <w:sz w:val="23"/>
          <w:szCs w:val="23"/>
        </w:rPr>
      </w:pPr>
    </w:p>
    <w:p w14:paraId="7FF9584C" w14:textId="66EB21CF" w:rsidR="0009437B" w:rsidRPr="00051562" w:rsidRDefault="00051562" w:rsidP="00051562">
      <w:pPr>
        <w:pStyle w:val="NormalWeb"/>
        <w:spacing w:before="0" w:beforeAutospacing="0" w:after="0" w:afterAutospacing="0" w:line="276" w:lineRule="auto"/>
        <w:ind w:firstLine="1985"/>
        <w:jc w:val="both"/>
        <w:rPr>
          <w:color w:val="000000" w:themeColor="text1"/>
          <w:sz w:val="23"/>
          <w:szCs w:val="23"/>
        </w:rPr>
      </w:pPr>
      <w:r w:rsidRPr="00051562">
        <w:rPr>
          <w:color w:val="000000" w:themeColor="text1"/>
          <w:sz w:val="23"/>
          <w:szCs w:val="23"/>
        </w:rPr>
        <w:t>Art. 4º Esta Lei entra em vigor na data de sua publicação.</w:t>
      </w:r>
    </w:p>
    <w:p w14:paraId="03E6C83B" w14:textId="77777777" w:rsidR="00051562" w:rsidRPr="00051562" w:rsidRDefault="00051562" w:rsidP="00051562">
      <w:pPr>
        <w:pStyle w:val="NormalWeb"/>
        <w:spacing w:before="0" w:beforeAutospacing="0" w:after="0" w:afterAutospacing="0" w:line="276" w:lineRule="auto"/>
        <w:ind w:firstLine="2127"/>
        <w:jc w:val="both"/>
        <w:rPr>
          <w:color w:val="000000" w:themeColor="text1"/>
          <w:sz w:val="23"/>
          <w:szCs w:val="23"/>
        </w:rPr>
      </w:pPr>
    </w:p>
    <w:p w14:paraId="78481A52" w14:textId="77777777" w:rsidR="00051562" w:rsidRPr="00051562" w:rsidRDefault="00051562" w:rsidP="00051562">
      <w:pPr>
        <w:spacing w:after="0"/>
        <w:ind w:right="-1" w:firstLine="1985"/>
        <w:jc w:val="both"/>
        <w:rPr>
          <w:rFonts w:ascii="Times New Roman" w:hAnsi="Times New Roman" w:cs="Times New Roman"/>
          <w:b/>
          <w:color w:val="000000" w:themeColor="text1"/>
          <w:sz w:val="23"/>
          <w:szCs w:val="23"/>
        </w:rPr>
      </w:pPr>
      <w:r w:rsidRPr="00051562">
        <w:rPr>
          <w:rFonts w:ascii="Times New Roman" w:hAnsi="Times New Roman" w:cs="Times New Roman"/>
          <w:b/>
          <w:color w:val="000000" w:themeColor="text1"/>
          <w:sz w:val="23"/>
          <w:szCs w:val="23"/>
        </w:rPr>
        <w:t>JUSTIFICATIVA:</w:t>
      </w:r>
    </w:p>
    <w:p w14:paraId="75BD913B" w14:textId="2F81215C" w:rsidR="00775335" w:rsidRDefault="00051562" w:rsidP="00051562">
      <w:pPr>
        <w:spacing w:after="0"/>
        <w:ind w:firstLine="1985"/>
        <w:jc w:val="both"/>
        <w:rPr>
          <w:rFonts w:ascii="Times New Roman" w:hAnsi="Times New Roman" w:cs="Times New Roman"/>
          <w:color w:val="000000" w:themeColor="text1"/>
          <w:sz w:val="23"/>
          <w:szCs w:val="23"/>
        </w:rPr>
      </w:pPr>
      <w:r w:rsidRPr="00051562">
        <w:rPr>
          <w:rFonts w:ascii="Times New Roman" w:hAnsi="Times New Roman" w:cs="Times New Roman"/>
          <w:color w:val="000000" w:themeColor="text1"/>
          <w:sz w:val="23"/>
          <w:szCs w:val="23"/>
        </w:rPr>
        <w:t xml:space="preserve">Remete-se a esta Colenda Casa Legislativa, projeto de lei que autoriza o </w:t>
      </w:r>
      <w:r w:rsidRPr="00051562">
        <w:rPr>
          <w:rFonts w:ascii="Times New Roman" w:hAnsi="Times New Roman" w:cs="Times New Roman"/>
          <w:sz w:val="23"/>
          <w:szCs w:val="23"/>
        </w:rPr>
        <w:t>Poder Executivo Municipal a abrir crédito suplementar no orçamento vigente, por superávit financeiro de 2024</w:t>
      </w:r>
      <w:r w:rsidRPr="00051562">
        <w:rPr>
          <w:rFonts w:ascii="Times New Roman" w:hAnsi="Times New Roman" w:cs="Times New Roman"/>
          <w:color w:val="000000" w:themeColor="text1"/>
          <w:sz w:val="23"/>
          <w:szCs w:val="23"/>
        </w:rPr>
        <w:t xml:space="preserve">. O valor </w:t>
      </w:r>
      <w:r>
        <w:rPr>
          <w:rFonts w:ascii="Times New Roman" w:hAnsi="Times New Roman" w:cs="Times New Roman"/>
          <w:color w:val="000000" w:themeColor="text1"/>
          <w:sz w:val="23"/>
          <w:szCs w:val="23"/>
        </w:rPr>
        <w:t>e</w:t>
      </w:r>
      <w:r w:rsidRPr="00051562">
        <w:rPr>
          <w:rFonts w:ascii="Times New Roman" w:hAnsi="Times New Roman" w:cs="Times New Roman"/>
          <w:color w:val="000000" w:themeColor="text1"/>
          <w:sz w:val="23"/>
          <w:szCs w:val="23"/>
        </w:rPr>
        <w:t>m questão</w:t>
      </w:r>
      <w:r>
        <w:rPr>
          <w:rFonts w:ascii="Times New Roman" w:hAnsi="Times New Roman" w:cs="Times New Roman"/>
          <w:color w:val="000000" w:themeColor="text1"/>
          <w:sz w:val="23"/>
          <w:szCs w:val="23"/>
        </w:rPr>
        <w:t xml:space="preserve"> será utilizado para a</w:t>
      </w:r>
      <w:r w:rsidRPr="00051562">
        <w:rPr>
          <w:rFonts w:ascii="Times New Roman" w:hAnsi="Times New Roman" w:cs="Times New Roman"/>
          <w:color w:val="000000" w:themeColor="text1"/>
          <w:sz w:val="23"/>
          <w:szCs w:val="23"/>
        </w:rPr>
        <w:t xml:space="preserve"> </w:t>
      </w:r>
      <w:bookmarkStart w:id="0" w:name="_Hlk194492655"/>
      <w:r w:rsidR="00775335" w:rsidRPr="00775335">
        <w:rPr>
          <w:rFonts w:ascii="Times New Roman" w:hAnsi="Times New Roman" w:cs="Times New Roman"/>
          <w:color w:val="000000" w:themeColor="text1"/>
          <w:sz w:val="23"/>
          <w:szCs w:val="23"/>
        </w:rPr>
        <w:t>para a pavimentação do trecho da Rua Dorvalino Colla, visando melhorar a infraestrutura viária e a qualidade de vida dos moradores da região</w:t>
      </w:r>
      <w:r w:rsidR="00775335">
        <w:rPr>
          <w:rFonts w:ascii="Times New Roman" w:hAnsi="Times New Roman" w:cs="Times New Roman"/>
          <w:color w:val="000000" w:themeColor="text1"/>
          <w:sz w:val="23"/>
          <w:szCs w:val="23"/>
        </w:rPr>
        <w:t xml:space="preserve">, além de </w:t>
      </w:r>
      <w:r w:rsidR="00775335" w:rsidRPr="00775335">
        <w:rPr>
          <w:rFonts w:ascii="Times New Roman" w:hAnsi="Times New Roman" w:cs="Times New Roman"/>
          <w:color w:val="000000" w:themeColor="text1"/>
          <w:sz w:val="23"/>
          <w:szCs w:val="23"/>
        </w:rPr>
        <w:t>contribuir para a segurança, acessibilidade e desenvolvimento local</w:t>
      </w:r>
      <w:r w:rsidR="00775335">
        <w:rPr>
          <w:rFonts w:ascii="Times New Roman" w:hAnsi="Times New Roman" w:cs="Times New Roman"/>
          <w:color w:val="000000" w:themeColor="text1"/>
          <w:sz w:val="23"/>
          <w:szCs w:val="23"/>
        </w:rPr>
        <w:t>.</w:t>
      </w:r>
    </w:p>
    <w:p w14:paraId="3E485C2A" w14:textId="77777777" w:rsidR="001916BC" w:rsidRDefault="001916BC" w:rsidP="00051562">
      <w:pPr>
        <w:spacing w:after="0"/>
        <w:ind w:firstLine="1985"/>
        <w:jc w:val="both"/>
        <w:rPr>
          <w:rFonts w:ascii="Times New Roman" w:hAnsi="Times New Roman" w:cs="Times New Roman"/>
          <w:color w:val="000000" w:themeColor="text1"/>
          <w:sz w:val="23"/>
          <w:szCs w:val="23"/>
        </w:rPr>
      </w:pPr>
    </w:p>
    <w:p w14:paraId="45B094E6" w14:textId="6F88FF78" w:rsidR="00051562" w:rsidRPr="00051562" w:rsidRDefault="00051562" w:rsidP="00051562">
      <w:pPr>
        <w:spacing w:after="0"/>
        <w:ind w:firstLine="1985"/>
        <w:jc w:val="both"/>
        <w:rPr>
          <w:rFonts w:ascii="Times New Roman" w:hAnsi="Times New Roman" w:cs="Times New Roman"/>
          <w:color w:val="000000" w:themeColor="text1"/>
          <w:sz w:val="23"/>
          <w:szCs w:val="23"/>
        </w:rPr>
      </w:pPr>
      <w:r w:rsidRPr="00051562">
        <w:rPr>
          <w:rFonts w:ascii="Times New Roman" w:hAnsi="Times New Roman" w:cs="Times New Roman"/>
          <w:color w:val="000000" w:themeColor="text1"/>
          <w:sz w:val="23"/>
          <w:szCs w:val="23"/>
        </w:rPr>
        <w:t>Assim, uma vez apresentada esta justificativa, solicitamos a aprovação do presente projeto, na oportunidade em que nos colocamos à disposição para o que julgarem necessário.</w:t>
      </w:r>
    </w:p>
    <w:p w14:paraId="224D2475" w14:textId="77777777" w:rsidR="00051562" w:rsidRPr="00051562" w:rsidRDefault="00051562" w:rsidP="00051562">
      <w:pPr>
        <w:spacing w:after="0"/>
        <w:ind w:firstLine="1985"/>
        <w:jc w:val="both"/>
        <w:rPr>
          <w:rFonts w:ascii="Times New Roman" w:hAnsi="Times New Roman" w:cs="Times New Roman"/>
          <w:color w:val="000000" w:themeColor="text1"/>
          <w:sz w:val="23"/>
          <w:szCs w:val="23"/>
        </w:rPr>
      </w:pPr>
    </w:p>
    <w:bookmarkEnd w:id="0"/>
    <w:p w14:paraId="047C66D6" w14:textId="77777777" w:rsidR="00051562" w:rsidRDefault="00051562" w:rsidP="00051562">
      <w:pPr>
        <w:pStyle w:val="NormalWeb"/>
        <w:spacing w:before="0" w:beforeAutospacing="0" w:after="0" w:afterAutospacing="0" w:line="276" w:lineRule="auto"/>
        <w:ind w:firstLine="1985"/>
        <w:jc w:val="both"/>
        <w:rPr>
          <w:color w:val="000000" w:themeColor="text1"/>
          <w:sz w:val="23"/>
          <w:szCs w:val="23"/>
        </w:rPr>
      </w:pPr>
      <w:r w:rsidRPr="00051562">
        <w:rPr>
          <w:color w:val="000000" w:themeColor="text1"/>
          <w:sz w:val="23"/>
          <w:szCs w:val="23"/>
        </w:rPr>
        <w:t>GABINETE DO PREFEITO MUNICIPAL DE NOVA PRATA, em 23 de abril de 2025.</w:t>
      </w:r>
    </w:p>
    <w:p w14:paraId="6662EED4" w14:textId="77777777" w:rsidR="00051562" w:rsidRDefault="00051562" w:rsidP="00051562">
      <w:pPr>
        <w:pStyle w:val="NormalWeb"/>
        <w:spacing w:before="0" w:beforeAutospacing="0" w:after="0" w:afterAutospacing="0" w:line="276" w:lineRule="auto"/>
        <w:ind w:firstLine="1985"/>
        <w:jc w:val="both"/>
        <w:rPr>
          <w:color w:val="000000" w:themeColor="text1"/>
          <w:sz w:val="23"/>
          <w:szCs w:val="23"/>
        </w:rPr>
      </w:pPr>
    </w:p>
    <w:p w14:paraId="1D7E3617" w14:textId="77777777" w:rsidR="00051562" w:rsidRPr="00051562" w:rsidRDefault="00051562" w:rsidP="00051562">
      <w:pPr>
        <w:pStyle w:val="NormalWeb"/>
        <w:spacing w:before="0" w:beforeAutospacing="0" w:after="0" w:afterAutospacing="0" w:line="276" w:lineRule="auto"/>
        <w:ind w:firstLine="1985"/>
        <w:jc w:val="both"/>
        <w:rPr>
          <w:color w:val="000000" w:themeColor="text1"/>
          <w:sz w:val="23"/>
          <w:szCs w:val="23"/>
        </w:rPr>
      </w:pPr>
    </w:p>
    <w:p w14:paraId="38802F29" w14:textId="77777777" w:rsidR="00051562" w:rsidRPr="00051562" w:rsidRDefault="00051562" w:rsidP="00051562">
      <w:pPr>
        <w:pStyle w:val="NormalWeb"/>
        <w:spacing w:before="0" w:beforeAutospacing="0" w:after="0" w:afterAutospacing="0" w:line="276" w:lineRule="auto"/>
        <w:ind w:firstLine="1985"/>
        <w:jc w:val="both"/>
        <w:rPr>
          <w:color w:val="000000" w:themeColor="text1"/>
          <w:sz w:val="23"/>
          <w:szCs w:val="23"/>
        </w:rPr>
      </w:pPr>
      <w:r w:rsidRPr="00051562">
        <w:rPr>
          <w:color w:val="000000" w:themeColor="text1"/>
          <w:sz w:val="23"/>
          <w:szCs w:val="23"/>
        </w:rPr>
        <w:t>Umberto Luiz Carnevalli</w:t>
      </w:r>
    </w:p>
    <w:p w14:paraId="57DBED91" w14:textId="140A50F7" w:rsidR="00051562" w:rsidRPr="00051562" w:rsidRDefault="00051562" w:rsidP="00051562">
      <w:pPr>
        <w:pStyle w:val="NormalWeb"/>
        <w:spacing w:before="0" w:beforeAutospacing="0" w:after="0" w:afterAutospacing="0" w:line="276" w:lineRule="auto"/>
        <w:ind w:firstLine="1985"/>
        <w:jc w:val="both"/>
        <w:rPr>
          <w:color w:val="000000" w:themeColor="text1"/>
          <w:sz w:val="23"/>
          <w:szCs w:val="23"/>
        </w:rPr>
      </w:pPr>
      <w:r w:rsidRPr="00051562">
        <w:rPr>
          <w:color w:val="000000" w:themeColor="text1"/>
          <w:sz w:val="23"/>
          <w:szCs w:val="23"/>
        </w:rPr>
        <w:t xml:space="preserve">Prefeito Municipal     </w:t>
      </w:r>
    </w:p>
    <w:p w14:paraId="10144B11" w14:textId="77777777" w:rsidR="00051562" w:rsidRPr="00051562" w:rsidRDefault="00051562" w:rsidP="00051562">
      <w:pPr>
        <w:pStyle w:val="NormalWeb"/>
        <w:spacing w:before="0" w:beforeAutospacing="0" w:after="0" w:afterAutospacing="0" w:line="276" w:lineRule="auto"/>
        <w:ind w:firstLine="1985"/>
        <w:jc w:val="both"/>
        <w:rPr>
          <w:sz w:val="23"/>
          <w:szCs w:val="23"/>
        </w:rPr>
      </w:pPr>
    </w:p>
    <w:sectPr w:rsidR="00051562" w:rsidRPr="00051562" w:rsidSect="00051562">
      <w:pgSz w:w="11906" w:h="16838"/>
      <w:pgMar w:top="3261" w:right="991" w:bottom="142" w:left="1134" w:header="708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BE096A5" w14:textId="77777777" w:rsidR="00051562" w:rsidRDefault="00051562" w:rsidP="00051562">
      <w:pPr>
        <w:spacing w:after="0" w:line="240" w:lineRule="auto"/>
      </w:pPr>
      <w:r>
        <w:separator/>
      </w:r>
    </w:p>
  </w:endnote>
  <w:endnote w:type="continuationSeparator" w:id="0">
    <w:p w14:paraId="490F0506" w14:textId="77777777" w:rsidR="00051562" w:rsidRDefault="00051562" w:rsidP="0005156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887FF4A" w14:textId="77777777" w:rsidR="00051562" w:rsidRDefault="00051562" w:rsidP="00051562">
      <w:pPr>
        <w:spacing w:after="0" w:line="240" w:lineRule="auto"/>
      </w:pPr>
      <w:r>
        <w:separator/>
      </w:r>
    </w:p>
  </w:footnote>
  <w:footnote w:type="continuationSeparator" w:id="0">
    <w:p w14:paraId="268A7FFF" w14:textId="77777777" w:rsidR="00051562" w:rsidRDefault="00051562" w:rsidP="00051562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D1928"/>
    <w:rsid w:val="0000355B"/>
    <w:rsid w:val="00003C9C"/>
    <w:rsid w:val="000210A5"/>
    <w:rsid w:val="00030EC2"/>
    <w:rsid w:val="00036F91"/>
    <w:rsid w:val="00045305"/>
    <w:rsid w:val="00051562"/>
    <w:rsid w:val="00064125"/>
    <w:rsid w:val="00065401"/>
    <w:rsid w:val="0006770D"/>
    <w:rsid w:val="00067B75"/>
    <w:rsid w:val="00086BC3"/>
    <w:rsid w:val="0009384F"/>
    <w:rsid w:val="0009437B"/>
    <w:rsid w:val="000A23E2"/>
    <w:rsid w:val="000D4132"/>
    <w:rsid w:val="000E59B8"/>
    <w:rsid w:val="000F4445"/>
    <w:rsid w:val="000F4645"/>
    <w:rsid w:val="000F5991"/>
    <w:rsid w:val="0010009C"/>
    <w:rsid w:val="00101C3F"/>
    <w:rsid w:val="001021A5"/>
    <w:rsid w:val="00114E37"/>
    <w:rsid w:val="00117D22"/>
    <w:rsid w:val="00120E8E"/>
    <w:rsid w:val="00123F4F"/>
    <w:rsid w:val="00125803"/>
    <w:rsid w:val="00137399"/>
    <w:rsid w:val="00137FD4"/>
    <w:rsid w:val="00152A05"/>
    <w:rsid w:val="001741AF"/>
    <w:rsid w:val="00180A35"/>
    <w:rsid w:val="00184D47"/>
    <w:rsid w:val="001902A3"/>
    <w:rsid w:val="001916BC"/>
    <w:rsid w:val="001A177D"/>
    <w:rsid w:val="001A6D9A"/>
    <w:rsid w:val="001B253E"/>
    <w:rsid w:val="001C5472"/>
    <w:rsid w:val="001C60B0"/>
    <w:rsid w:val="001C62FC"/>
    <w:rsid w:val="001D17D0"/>
    <w:rsid w:val="001E08EC"/>
    <w:rsid w:val="001F269D"/>
    <w:rsid w:val="001F5AA4"/>
    <w:rsid w:val="001F748D"/>
    <w:rsid w:val="00215DB4"/>
    <w:rsid w:val="002167B0"/>
    <w:rsid w:val="0023049C"/>
    <w:rsid w:val="00231447"/>
    <w:rsid w:val="0023172C"/>
    <w:rsid w:val="00253043"/>
    <w:rsid w:val="00262FBF"/>
    <w:rsid w:val="00267FA8"/>
    <w:rsid w:val="0027480E"/>
    <w:rsid w:val="002957CB"/>
    <w:rsid w:val="002A183E"/>
    <w:rsid w:val="002A4396"/>
    <w:rsid w:val="002A5903"/>
    <w:rsid w:val="002A7596"/>
    <w:rsid w:val="002D24A6"/>
    <w:rsid w:val="002F715E"/>
    <w:rsid w:val="0030230A"/>
    <w:rsid w:val="00307FB0"/>
    <w:rsid w:val="00315BCB"/>
    <w:rsid w:val="00330FBF"/>
    <w:rsid w:val="00332764"/>
    <w:rsid w:val="00340136"/>
    <w:rsid w:val="003440C3"/>
    <w:rsid w:val="00356A7A"/>
    <w:rsid w:val="00367F0C"/>
    <w:rsid w:val="00371959"/>
    <w:rsid w:val="00375006"/>
    <w:rsid w:val="0038404A"/>
    <w:rsid w:val="00391ECE"/>
    <w:rsid w:val="00393F0C"/>
    <w:rsid w:val="003967F4"/>
    <w:rsid w:val="003A00A7"/>
    <w:rsid w:val="003A05D3"/>
    <w:rsid w:val="003A2107"/>
    <w:rsid w:val="003A2FBB"/>
    <w:rsid w:val="003A689D"/>
    <w:rsid w:val="003C2D86"/>
    <w:rsid w:val="003E63CC"/>
    <w:rsid w:val="00405C36"/>
    <w:rsid w:val="004569DB"/>
    <w:rsid w:val="0046584D"/>
    <w:rsid w:val="00472E85"/>
    <w:rsid w:val="004767C6"/>
    <w:rsid w:val="00485515"/>
    <w:rsid w:val="004A0823"/>
    <w:rsid w:val="004A5BF5"/>
    <w:rsid w:val="004B598A"/>
    <w:rsid w:val="004C3A12"/>
    <w:rsid w:val="004C629D"/>
    <w:rsid w:val="004C7397"/>
    <w:rsid w:val="004D0C47"/>
    <w:rsid w:val="004D2792"/>
    <w:rsid w:val="004E1659"/>
    <w:rsid w:val="004F062A"/>
    <w:rsid w:val="00520125"/>
    <w:rsid w:val="005205AE"/>
    <w:rsid w:val="00523C1E"/>
    <w:rsid w:val="0052432D"/>
    <w:rsid w:val="00531AE9"/>
    <w:rsid w:val="00531B9B"/>
    <w:rsid w:val="0053353F"/>
    <w:rsid w:val="00541254"/>
    <w:rsid w:val="00546751"/>
    <w:rsid w:val="00546A28"/>
    <w:rsid w:val="005517A5"/>
    <w:rsid w:val="00560820"/>
    <w:rsid w:val="005810FA"/>
    <w:rsid w:val="005820DB"/>
    <w:rsid w:val="00583EE7"/>
    <w:rsid w:val="005929EC"/>
    <w:rsid w:val="005959EB"/>
    <w:rsid w:val="00596831"/>
    <w:rsid w:val="005A18A1"/>
    <w:rsid w:val="005C220C"/>
    <w:rsid w:val="005C5F5A"/>
    <w:rsid w:val="005D0D6C"/>
    <w:rsid w:val="005D2C23"/>
    <w:rsid w:val="005E4F87"/>
    <w:rsid w:val="005F3935"/>
    <w:rsid w:val="005F6CA0"/>
    <w:rsid w:val="005F72DC"/>
    <w:rsid w:val="006005DF"/>
    <w:rsid w:val="00602018"/>
    <w:rsid w:val="00605875"/>
    <w:rsid w:val="00612243"/>
    <w:rsid w:val="00612A06"/>
    <w:rsid w:val="006143BF"/>
    <w:rsid w:val="00620F93"/>
    <w:rsid w:val="00624489"/>
    <w:rsid w:val="00627C40"/>
    <w:rsid w:val="0063438D"/>
    <w:rsid w:val="00646078"/>
    <w:rsid w:val="0065666A"/>
    <w:rsid w:val="00661ED5"/>
    <w:rsid w:val="00672043"/>
    <w:rsid w:val="006813FA"/>
    <w:rsid w:val="006913A1"/>
    <w:rsid w:val="00696500"/>
    <w:rsid w:val="006A156A"/>
    <w:rsid w:val="006A74A3"/>
    <w:rsid w:val="006C15B9"/>
    <w:rsid w:val="006C2E56"/>
    <w:rsid w:val="006D60D3"/>
    <w:rsid w:val="006E1537"/>
    <w:rsid w:val="006E403C"/>
    <w:rsid w:val="007152EC"/>
    <w:rsid w:val="00715DE6"/>
    <w:rsid w:val="00746E9A"/>
    <w:rsid w:val="007604FF"/>
    <w:rsid w:val="00770925"/>
    <w:rsid w:val="0077353C"/>
    <w:rsid w:val="00775335"/>
    <w:rsid w:val="00794002"/>
    <w:rsid w:val="00795E67"/>
    <w:rsid w:val="00797FB5"/>
    <w:rsid w:val="007A6515"/>
    <w:rsid w:val="007B08DF"/>
    <w:rsid w:val="007B416C"/>
    <w:rsid w:val="007C5582"/>
    <w:rsid w:val="007C7232"/>
    <w:rsid w:val="007D1D28"/>
    <w:rsid w:val="007E002B"/>
    <w:rsid w:val="007F6239"/>
    <w:rsid w:val="00815324"/>
    <w:rsid w:val="00822BEC"/>
    <w:rsid w:val="00841C5D"/>
    <w:rsid w:val="00847F6D"/>
    <w:rsid w:val="00852628"/>
    <w:rsid w:val="00853F67"/>
    <w:rsid w:val="00854403"/>
    <w:rsid w:val="008610FB"/>
    <w:rsid w:val="00870B15"/>
    <w:rsid w:val="0087359A"/>
    <w:rsid w:val="00885BDF"/>
    <w:rsid w:val="00886156"/>
    <w:rsid w:val="00892C9D"/>
    <w:rsid w:val="00894D4F"/>
    <w:rsid w:val="008A2D60"/>
    <w:rsid w:val="008A688F"/>
    <w:rsid w:val="008C07DE"/>
    <w:rsid w:val="008C1D26"/>
    <w:rsid w:val="008D1293"/>
    <w:rsid w:val="008D4E81"/>
    <w:rsid w:val="008E3C3D"/>
    <w:rsid w:val="008E68A2"/>
    <w:rsid w:val="008E736D"/>
    <w:rsid w:val="00903C04"/>
    <w:rsid w:val="0090707D"/>
    <w:rsid w:val="009179A4"/>
    <w:rsid w:val="009234C8"/>
    <w:rsid w:val="00925CE4"/>
    <w:rsid w:val="00927E79"/>
    <w:rsid w:val="00927EBB"/>
    <w:rsid w:val="009305C4"/>
    <w:rsid w:val="009316A9"/>
    <w:rsid w:val="00932AA8"/>
    <w:rsid w:val="009461F2"/>
    <w:rsid w:val="00957C3F"/>
    <w:rsid w:val="00957F0D"/>
    <w:rsid w:val="00965622"/>
    <w:rsid w:val="0096614D"/>
    <w:rsid w:val="0097314E"/>
    <w:rsid w:val="00973847"/>
    <w:rsid w:val="009772AD"/>
    <w:rsid w:val="0098208C"/>
    <w:rsid w:val="009923AA"/>
    <w:rsid w:val="009A182E"/>
    <w:rsid w:val="009A4E43"/>
    <w:rsid w:val="009A51F7"/>
    <w:rsid w:val="009B2F2E"/>
    <w:rsid w:val="009C1BD9"/>
    <w:rsid w:val="009C2BAE"/>
    <w:rsid w:val="009C5D76"/>
    <w:rsid w:val="009D3EF6"/>
    <w:rsid w:val="009D6455"/>
    <w:rsid w:val="009E4E45"/>
    <w:rsid w:val="009F0713"/>
    <w:rsid w:val="009F3C28"/>
    <w:rsid w:val="009F4479"/>
    <w:rsid w:val="00A02415"/>
    <w:rsid w:val="00A20907"/>
    <w:rsid w:val="00A22566"/>
    <w:rsid w:val="00A37AAD"/>
    <w:rsid w:val="00A37C68"/>
    <w:rsid w:val="00A402A1"/>
    <w:rsid w:val="00A462BB"/>
    <w:rsid w:val="00A5420C"/>
    <w:rsid w:val="00A6524C"/>
    <w:rsid w:val="00A80A53"/>
    <w:rsid w:val="00A828A6"/>
    <w:rsid w:val="00A833B4"/>
    <w:rsid w:val="00A92927"/>
    <w:rsid w:val="00A94823"/>
    <w:rsid w:val="00AD143C"/>
    <w:rsid w:val="00AD4862"/>
    <w:rsid w:val="00AE32BA"/>
    <w:rsid w:val="00AE3A10"/>
    <w:rsid w:val="00AE3DB3"/>
    <w:rsid w:val="00AE5B30"/>
    <w:rsid w:val="00AE6D18"/>
    <w:rsid w:val="00AE71A6"/>
    <w:rsid w:val="00AF3031"/>
    <w:rsid w:val="00B0125D"/>
    <w:rsid w:val="00B016A3"/>
    <w:rsid w:val="00B03044"/>
    <w:rsid w:val="00B03D4C"/>
    <w:rsid w:val="00B15039"/>
    <w:rsid w:val="00B2401A"/>
    <w:rsid w:val="00B37D36"/>
    <w:rsid w:val="00B51711"/>
    <w:rsid w:val="00B51FE5"/>
    <w:rsid w:val="00B71389"/>
    <w:rsid w:val="00B7269B"/>
    <w:rsid w:val="00B750FB"/>
    <w:rsid w:val="00B77BE7"/>
    <w:rsid w:val="00B926B3"/>
    <w:rsid w:val="00BB28A7"/>
    <w:rsid w:val="00BC1B30"/>
    <w:rsid w:val="00BC2271"/>
    <w:rsid w:val="00BC4F55"/>
    <w:rsid w:val="00BC7887"/>
    <w:rsid w:val="00BF33F8"/>
    <w:rsid w:val="00BF529B"/>
    <w:rsid w:val="00C00131"/>
    <w:rsid w:val="00C03861"/>
    <w:rsid w:val="00C04920"/>
    <w:rsid w:val="00C07E8B"/>
    <w:rsid w:val="00C1245F"/>
    <w:rsid w:val="00C173A1"/>
    <w:rsid w:val="00C202AF"/>
    <w:rsid w:val="00C3662E"/>
    <w:rsid w:val="00C624AB"/>
    <w:rsid w:val="00C80BCE"/>
    <w:rsid w:val="00C80E28"/>
    <w:rsid w:val="00C972D3"/>
    <w:rsid w:val="00CB190B"/>
    <w:rsid w:val="00CC0101"/>
    <w:rsid w:val="00CC29EB"/>
    <w:rsid w:val="00CE2783"/>
    <w:rsid w:val="00CE386A"/>
    <w:rsid w:val="00CE6F69"/>
    <w:rsid w:val="00CF2930"/>
    <w:rsid w:val="00CF628D"/>
    <w:rsid w:val="00D02261"/>
    <w:rsid w:val="00D254B7"/>
    <w:rsid w:val="00D302B9"/>
    <w:rsid w:val="00D359FD"/>
    <w:rsid w:val="00D454EF"/>
    <w:rsid w:val="00D64D93"/>
    <w:rsid w:val="00D861E7"/>
    <w:rsid w:val="00D86AA4"/>
    <w:rsid w:val="00D92BAD"/>
    <w:rsid w:val="00DA2B59"/>
    <w:rsid w:val="00DB3808"/>
    <w:rsid w:val="00DD1928"/>
    <w:rsid w:val="00DD5F02"/>
    <w:rsid w:val="00DD7FB5"/>
    <w:rsid w:val="00DF506F"/>
    <w:rsid w:val="00E06F8A"/>
    <w:rsid w:val="00E3560D"/>
    <w:rsid w:val="00E54090"/>
    <w:rsid w:val="00E64613"/>
    <w:rsid w:val="00E668FA"/>
    <w:rsid w:val="00E82633"/>
    <w:rsid w:val="00E8640F"/>
    <w:rsid w:val="00E93C24"/>
    <w:rsid w:val="00EB145E"/>
    <w:rsid w:val="00EC110F"/>
    <w:rsid w:val="00EC464F"/>
    <w:rsid w:val="00ED2B8A"/>
    <w:rsid w:val="00EE39E3"/>
    <w:rsid w:val="00EE54C5"/>
    <w:rsid w:val="00F021DB"/>
    <w:rsid w:val="00F3021B"/>
    <w:rsid w:val="00F302AB"/>
    <w:rsid w:val="00F32870"/>
    <w:rsid w:val="00F4416E"/>
    <w:rsid w:val="00F45FA1"/>
    <w:rsid w:val="00F54139"/>
    <w:rsid w:val="00F56B43"/>
    <w:rsid w:val="00F60337"/>
    <w:rsid w:val="00F8195E"/>
    <w:rsid w:val="00F83414"/>
    <w:rsid w:val="00F8612C"/>
    <w:rsid w:val="00F865FA"/>
    <w:rsid w:val="00F971FE"/>
    <w:rsid w:val="00FB0EF6"/>
    <w:rsid w:val="00FC2AE5"/>
    <w:rsid w:val="00FD3BD9"/>
    <w:rsid w:val="00FD5508"/>
    <w:rsid w:val="00FD7D91"/>
    <w:rsid w:val="00FF29EB"/>
    <w:rsid w:val="00FF5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9E048B"/>
  <w15:docId w15:val="{4733B0B5-F07A-4BFB-8C3A-06D27E0264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20F93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DD192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CC01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C0101"/>
    <w:rPr>
      <w:rFonts w:ascii="Tahoma" w:hAnsi="Tahoma" w:cs="Tahoma"/>
      <w:sz w:val="16"/>
      <w:szCs w:val="16"/>
    </w:rPr>
  </w:style>
  <w:style w:type="paragraph" w:styleId="SemEspaamento">
    <w:name w:val="No Spacing"/>
    <w:uiPriority w:val="1"/>
    <w:qFormat/>
    <w:rsid w:val="007A6515"/>
    <w:pPr>
      <w:spacing w:after="0" w:line="240" w:lineRule="auto"/>
    </w:pPr>
  </w:style>
  <w:style w:type="paragraph" w:styleId="Cabealho">
    <w:name w:val="header"/>
    <w:basedOn w:val="Normal"/>
    <w:link w:val="CabealhoChar"/>
    <w:uiPriority w:val="99"/>
    <w:unhideWhenUsed/>
    <w:rsid w:val="0005156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051562"/>
  </w:style>
  <w:style w:type="paragraph" w:styleId="Rodap">
    <w:name w:val="footer"/>
    <w:basedOn w:val="Normal"/>
    <w:link w:val="RodapChar"/>
    <w:uiPriority w:val="99"/>
    <w:unhideWhenUsed/>
    <w:rsid w:val="0005156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05156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2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1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4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1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21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7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51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8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21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8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1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96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0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55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6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1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08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38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1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66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7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23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7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49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34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2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1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83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3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85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31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28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2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1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76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13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9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5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15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5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1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3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05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43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9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9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22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143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922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26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97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861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3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263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21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0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2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9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5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79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152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127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40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131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20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2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62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9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327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516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301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767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25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540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61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66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70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7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13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253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494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4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06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92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1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69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445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522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26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234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406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13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104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10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807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01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002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278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9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093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6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36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450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7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40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13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74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45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15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993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463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66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04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621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1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667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576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968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2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4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67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29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150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53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277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63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016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04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390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396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16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3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5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5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860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6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334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919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3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8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8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8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236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127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21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6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12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8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5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2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9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1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89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130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278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42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8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71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026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44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4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546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596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9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45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7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38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00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96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06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4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60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51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3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9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041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763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93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976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21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3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827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63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86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366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37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156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427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38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69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82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740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750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47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12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5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2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870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36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441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49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8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30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06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19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40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66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041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187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494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115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36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448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116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7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057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0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561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88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5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91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52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32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67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69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42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444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75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038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2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629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5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446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985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64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2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02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2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04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5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95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5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370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96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486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064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33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653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62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99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06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613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14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2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31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27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97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81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32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21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22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96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13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8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410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835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120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434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7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72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701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35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47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06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795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20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056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36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16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375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3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606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4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963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31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07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96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123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01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9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932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71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88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881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0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47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4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523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73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627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09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206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748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247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03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12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044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80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75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10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7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5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07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75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7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26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417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6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439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92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64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83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875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8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69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239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47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76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737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1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227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12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51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1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14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029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8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37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754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773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967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8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7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9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611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4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384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958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738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048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8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965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616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81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44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904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109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860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21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0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64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85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48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1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18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76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736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08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940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224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8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293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92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35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04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595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44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33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72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3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62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095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8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031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43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756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14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54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695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746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864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21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45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4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7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781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79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61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81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16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28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269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0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436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6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46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70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48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60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139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87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804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4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54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16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426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93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443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857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30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80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14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53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96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92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24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572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281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28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6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420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8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2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7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83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13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87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942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639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23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0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929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965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8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619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58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100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876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841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135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728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919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300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60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80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70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85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940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78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51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00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7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829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7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84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193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78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77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33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99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60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30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93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361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9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2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91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965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033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36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3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0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21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8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201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662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12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412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947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76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53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235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089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06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01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24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434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66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829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83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445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04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134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9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63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47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46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03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875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52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83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149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45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083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92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8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339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953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802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043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28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949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21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30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583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70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75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485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77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179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18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9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8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30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4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215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868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83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61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8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802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200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405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3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03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712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48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88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0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53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13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401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75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57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07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2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83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93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605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71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319</Words>
  <Characters>1726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2041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Hérica</dc:creator>
  <cp:lastModifiedBy>Assinaturas Digitais</cp:lastModifiedBy>
  <cp:revision>4</cp:revision>
  <cp:lastPrinted>2025-04-23T13:49:00Z</cp:lastPrinted>
  <dcterms:created xsi:type="dcterms:W3CDTF">2025-04-22T19:31:00Z</dcterms:created>
  <dcterms:modified xsi:type="dcterms:W3CDTF">2025-04-23T13:49:00Z</dcterms:modified>
</cp:coreProperties>
</file>