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D22CF8" w:rsidRDefault="00D22CF8" w:rsidP="00F91BC7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85D" w:rsidRPr="002F61D6" w:rsidRDefault="003B409A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61D6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263592">
        <w:rPr>
          <w:rFonts w:ascii="Times New Roman" w:hAnsi="Times New Roman" w:cs="Times New Roman"/>
          <w:b/>
          <w:bCs/>
          <w:sz w:val="24"/>
          <w:szCs w:val="24"/>
        </w:rPr>
        <w:t>1.644 DE 02 DE MARÇO DE 2021.</w:t>
      </w:r>
    </w:p>
    <w:p w:rsidR="00E74A0C" w:rsidRPr="002F61D6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4A0C" w:rsidRPr="002F61D6" w:rsidRDefault="00327822" w:rsidP="00E74A0C">
      <w:pPr>
        <w:ind w:left="453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F61D6">
        <w:rPr>
          <w:rFonts w:ascii="Times New Roman" w:hAnsi="Times New Roman" w:cs="Times New Roman"/>
          <w:bCs/>
          <w:iCs/>
          <w:sz w:val="24"/>
          <w:szCs w:val="24"/>
        </w:rPr>
        <w:t>“</w:t>
      </w:r>
      <w:r w:rsidR="003B409A" w:rsidRPr="002F61D6">
        <w:rPr>
          <w:rFonts w:ascii="Times New Roman" w:hAnsi="Times New Roman" w:cs="Times New Roman"/>
          <w:b/>
          <w:i/>
          <w:sz w:val="24"/>
          <w:szCs w:val="24"/>
        </w:rPr>
        <w:t xml:space="preserve">Autoriza o Poder Executivo Municipal a celebrar convênio com a Associação de Proteção e Assistência aos Condenados de Manhumirim - APAC, com o objetivo de </w:t>
      </w:r>
      <w:proofErr w:type="gramStart"/>
      <w:r w:rsidR="003B409A" w:rsidRPr="002F61D6">
        <w:rPr>
          <w:rFonts w:ascii="Times New Roman" w:hAnsi="Times New Roman" w:cs="Times New Roman"/>
          <w:b/>
          <w:i/>
          <w:sz w:val="24"/>
          <w:szCs w:val="24"/>
        </w:rPr>
        <w:t>conjugar esforços</w:t>
      </w:r>
      <w:proofErr w:type="gramEnd"/>
      <w:r w:rsidR="003B409A" w:rsidRPr="002F61D6">
        <w:rPr>
          <w:rFonts w:ascii="Times New Roman" w:hAnsi="Times New Roman" w:cs="Times New Roman"/>
          <w:b/>
          <w:i/>
          <w:sz w:val="24"/>
          <w:szCs w:val="24"/>
        </w:rPr>
        <w:t xml:space="preserve"> para a reinserção social e moral dos </w:t>
      </w:r>
      <w:proofErr w:type="spellStart"/>
      <w:r w:rsidR="003B409A" w:rsidRPr="002F61D6">
        <w:rPr>
          <w:rFonts w:ascii="Times New Roman" w:hAnsi="Times New Roman" w:cs="Times New Roman"/>
          <w:b/>
          <w:i/>
          <w:sz w:val="24"/>
          <w:szCs w:val="24"/>
        </w:rPr>
        <w:t>reeducandos</w:t>
      </w:r>
      <w:proofErr w:type="spellEnd"/>
      <w:r w:rsidR="003B409A" w:rsidRPr="002F61D6">
        <w:rPr>
          <w:rFonts w:ascii="Times New Roman" w:hAnsi="Times New Roman" w:cs="Times New Roman"/>
          <w:b/>
          <w:i/>
          <w:sz w:val="24"/>
          <w:szCs w:val="24"/>
        </w:rPr>
        <w:t xml:space="preserve"> em regime semiaberto à sociedade, e dá outras providências</w:t>
      </w:r>
      <w:r w:rsidRPr="002F61D6">
        <w:rPr>
          <w:rFonts w:ascii="Times New Roman" w:hAnsi="Times New Roman" w:cs="Times New Roman"/>
          <w:bCs/>
          <w:iCs/>
          <w:sz w:val="24"/>
          <w:szCs w:val="24"/>
        </w:rPr>
        <w:t>.”</w:t>
      </w:r>
    </w:p>
    <w:p w:rsidR="00E74A0C" w:rsidRPr="002F61D6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11B3" w:rsidRPr="002F61D6" w:rsidRDefault="00B111B3" w:rsidP="00D9085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263592" w:rsidRDefault="00263592" w:rsidP="00263592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263592" w:rsidRDefault="00263592" w:rsidP="00263592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Faz saber a todos os habitantes deste Município que a Câmara Municipal de Vereadores aprovou e eu sanciono a seguinte lei:</w:t>
      </w:r>
    </w:p>
    <w:p w:rsidR="00E74A0C" w:rsidRPr="002F61D6" w:rsidRDefault="00E74A0C" w:rsidP="00E74A0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B409A" w:rsidRPr="002F61D6" w:rsidRDefault="003B409A" w:rsidP="003B409A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F61D6">
        <w:rPr>
          <w:rFonts w:cs="Times New Roman"/>
          <w:b/>
        </w:rPr>
        <w:t>Art. 1º.</w:t>
      </w:r>
      <w:r w:rsidRPr="002F61D6">
        <w:rPr>
          <w:rFonts w:cs="Times New Roman"/>
        </w:rPr>
        <w:t xml:space="preserve"> </w:t>
      </w:r>
      <w:r w:rsidRPr="002F61D6">
        <w:rPr>
          <w:rFonts w:cs="Times New Roman"/>
          <w:shd w:val="clear" w:color="auto" w:fill="FFFFFF"/>
        </w:rPr>
        <w:t xml:space="preserve">Fica o Poder Executivo Municipal autorizado a celebrar convênio com a </w:t>
      </w:r>
      <w:r w:rsidRPr="002F61D6">
        <w:rPr>
          <w:rFonts w:cs="Times New Roman"/>
          <w:b/>
          <w:shd w:val="clear" w:color="auto" w:fill="FFFFFF"/>
        </w:rPr>
        <w:t xml:space="preserve">Associação de Proteção e Assistência aos Condenados – APAC, </w:t>
      </w:r>
      <w:r w:rsidRPr="002F61D6">
        <w:rPr>
          <w:rFonts w:cs="Times New Roman"/>
          <w:shd w:val="clear" w:color="auto" w:fill="FFFFFF"/>
        </w:rPr>
        <w:t xml:space="preserve">inscrita no Cadastro Nacional de Pessoa Jurídica sob o nº 08.793.992/0001-63, com sede em Córrego Barra do Lessa, Zona Rural, cidade de Manhumirim/Minas Gerais, com o objetivo de </w:t>
      </w:r>
      <w:proofErr w:type="gramStart"/>
      <w:r w:rsidRPr="002F61D6">
        <w:rPr>
          <w:rFonts w:cs="Times New Roman"/>
          <w:shd w:val="clear" w:color="auto" w:fill="FFFFFF"/>
        </w:rPr>
        <w:t>conjugar esforços</w:t>
      </w:r>
      <w:proofErr w:type="gramEnd"/>
      <w:r w:rsidRPr="002F61D6">
        <w:rPr>
          <w:rFonts w:cs="Times New Roman"/>
          <w:shd w:val="clear" w:color="auto" w:fill="FFFFFF"/>
        </w:rPr>
        <w:t xml:space="preserve"> para a reinserção social e moral dos </w:t>
      </w:r>
      <w:proofErr w:type="spellStart"/>
      <w:r w:rsidRPr="002F61D6">
        <w:rPr>
          <w:rFonts w:cs="Times New Roman"/>
          <w:shd w:val="clear" w:color="auto" w:fill="FFFFFF"/>
        </w:rPr>
        <w:t>reeducandos</w:t>
      </w:r>
      <w:proofErr w:type="spellEnd"/>
      <w:r w:rsidRPr="002F61D6">
        <w:rPr>
          <w:rFonts w:cs="Times New Roman"/>
          <w:shd w:val="clear" w:color="auto" w:fill="FFFFFF"/>
        </w:rPr>
        <w:t xml:space="preserve"> em regime semiaberto à sociedade.</w:t>
      </w:r>
    </w:p>
    <w:p w:rsidR="003B409A" w:rsidRPr="002F61D6" w:rsidRDefault="003B409A" w:rsidP="003B409A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F61D6">
        <w:rPr>
          <w:rFonts w:cs="Times New Roman"/>
          <w:b/>
          <w:shd w:val="clear" w:color="auto" w:fill="FFFFFF"/>
        </w:rPr>
        <w:t>Art. 2º.</w:t>
      </w:r>
      <w:r w:rsidRPr="002F61D6">
        <w:rPr>
          <w:rFonts w:cs="Times New Roman"/>
          <w:shd w:val="clear" w:color="auto" w:fill="FFFFFF"/>
        </w:rPr>
        <w:t xml:space="preserve"> As condições da presente parceria constarão do convênio a ser celebrado, podendo as mesmas </w:t>
      </w:r>
      <w:proofErr w:type="gramStart"/>
      <w:r w:rsidRPr="002F61D6">
        <w:rPr>
          <w:rFonts w:cs="Times New Roman"/>
          <w:shd w:val="clear" w:color="auto" w:fill="FFFFFF"/>
        </w:rPr>
        <w:t>serem</w:t>
      </w:r>
      <w:proofErr w:type="gramEnd"/>
      <w:r w:rsidRPr="002F61D6">
        <w:rPr>
          <w:rFonts w:cs="Times New Roman"/>
          <w:shd w:val="clear" w:color="auto" w:fill="FFFFFF"/>
        </w:rPr>
        <w:t xml:space="preserve"> alteradas mediante acordo entre as partes, formalizando através de termos aditivos.</w:t>
      </w:r>
    </w:p>
    <w:p w:rsidR="003B409A" w:rsidRPr="002F61D6" w:rsidRDefault="003B409A" w:rsidP="003B409A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F61D6">
        <w:rPr>
          <w:rFonts w:cs="Times New Roman"/>
          <w:b/>
          <w:shd w:val="clear" w:color="auto" w:fill="FFFFFF"/>
        </w:rPr>
        <w:t xml:space="preserve">Art. 3º. </w:t>
      </w:r>
      <w:r w:rsidRPr="002F61D6">
        <w:rPr>
          <w:rFonts w:cs="Times New Roman"/>
          <w:shd w:val="clear" w:color="auto" w:fill="FFFFFF"/>
        </w:rPr>
        <w:t xml:space="preserve">O valor do convênio será de </w:t>
      </w:r>
      <w:r w:rsidRPr="002F61D6">
        <w:rPr>
          <w:rFonts w:cs="Times New Roman"/>
          <w:b/>
          <w:shd w:val="clear" w:color="auto" w:fill="FFFFFF"/>
        </w:rPr>
        <w:t>R$ 6.000,00 (seis mil reais)</w:t>
      </w:r>
      <w:r w:rsidR="00C47E5D">
        <w:rPr>
          <w:rFonts w:cs="Times New Roman"/>
          <w:shd w:val="clear" w:color="auto" w:fill="FFFFFF"/>
        </w:rPr>
        <w:t>, dividido em 12</w:t>
      </w:r>
      <w:r w:rsidRPr="002F61D6">
        <w:rPr>
          <w:rFonts w:cs="Times New Roman"/>
          <w:shd w:val="clear" w:color="auto" w:fill="FFFFFF"/>
        </w:rPr>
        <w:t xml:space="preserve"> (</w:t>
      </w:r>
      <w:r w:rsidR="00C47E5D">
        <w:rPr>
          <w:rFonts w:cs="Times New Roman"/>
          <w:shd w:val="clear" w:color="auto" w:fill="FFFFFF"/>
        </w:rPr>
        <w:t>doze</w:t>
      </w:r>
      <w:r w:rsidRPr="002F61D6">
        <w:rPr>
          <w:rFonts w:cs="Times New Roman"/>
          <w:shd w:val="clear" w:color="auto" w:fill="FFFFFF"/>
        </w:rPr>
        <w:t xml:space="preserve">) parcelas iguais de </w:t>
      </w:r>
      <w:r w:rsidRPr="002F61D6">
        <w:rPr>
          <w:rFonts w:cs="Times New Roman"/>
          <w:b/>
          <w:shd w:val="clear" w:color="auto" w:fill="FFFFFF"/>
        </w:rPr>
        <w:t>R$ 500,00 (quinhentos reais)</w:t>
      </w:r>
      <w:r w:rsidRPr="002F61D6">
        <w:rPr>
          <w:rFonts w:cs="Times New Roman"/>
          <w:shd w:val="clear" w:color="auto" w:fill="FFFFFF"/>
        </w:rPr>
        <w:t xml:space="preserve">, mensais e sucessivas, vencível a </w:t>
      </w:r>
      <w:r w:rsidRPr="002F61D6">
        <w:rPr>
          <w:rFonts w:cs="Times New Roman"/>
          <w:shd w:val="clear" w:color="auto" w:fill="FFFFFF"/>
        </w:rPr>
        <w:lastRenderedPageBreak/>
        <w:t>primeira aos 10 (dez) dias do mês de fevereiro de 2021 e a última aos 31 (trinta e um) dias do mês de dezembro do ano de 2021.</w:t>
      </w:r>
    </w:p>
    <w:p w:rsidR="003B409A" w:rsidRPr="002F61D6" w:rsidRDefault="003B409A" w:rsidP="003B409A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F61D6">
        <w:rPr>
          <w:rFonts w:cs="Times New Roman"/>
          <w:b/>
          <w:shd w:val="clear" w:color="auto" w:fill="FFFFFF"/>
        </w:rPr>
        <w:t>Art. 4º.</w:t>
      </w:r>
      <w:r w:rsidRPr="002F61D6">
        <w:rPr>
          <w:rFonts w:cs="Times New Roman"/>
          <w:shd w:val="clear" w:color="auto" w:fill="FFFFFF"/>
        </w:rPr>
        <w:t xml:space="preserve"> O conveniado deverá prestar contas de todos os procedimentos realizados e indicados pelo convenente e tudo quanto foi procedido em sua execução, bem como a demonstração de aplicação dos recursos recebidos de forma contábil.</w:t>
      </w:r>
    </w:p>
    <w:p w:rsidR="003B409A" w:rsidRPr="002F61D6" w:rsidRDefault="003B409A" w:rsidP="003B409A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F61D6">
        <w:rPr>
          <w:rFonts w:cs="Times New Roman"/>
          <w:b/>
          <w:shd w:val="clear" w:color="auto" w:fill="FFFFFF"/>
        </w:rPr>
        <w:t>Parágrafo único</w:t>
      </w:r>
      <w:r w:rsidRPr="002F61D6">
        <w:rPr>
          <w:rFonts w:cs="Times New Roman"/>
          <w:shd w:val="clear" w:color="auto" w:fill="FFFFFF"/>
        </w:rPr>
        <w:t xml:space="preserve"> – A rejeição de contas implica em devolução da importância repassada.</w:t>
      </w:r>
    </w:p>
    <w:p w:rsidR="003B409A" w:rsidRPr="002F61D6" w:rsidRDefault="003B409A" w:rsidP="00CF724A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F61D6">
        <w:rPr>
          <w:rFonts w:cs="Times New Roman"/>
          <w:b/>
          <w:shd w:val="clear" w:color="auto" w:fill="FFFFFF"/>
        </w:rPr>
        <w:t>Art. 5º.</w:t>
      </w:r>
      <w:r w:rsidRPr="002F61D6">
        <w:rPr>
          <w:rFonts w:cs="Times New Roman"/>
          <w:shd w:val="clear" w:color="auto" w:fill="FFFFFF"/>
        </w:rPr>
        <w:t xml:space="preserve"> As despesas decorrentes da execução desta Lei correrão por conta de dotações próprias dos orçamentos vigentes e futuros.</w:t>
      </w:r>
    </w:p>
    <w:p w:rsidR="003B409A" w:rsidRPr="002F61D6" w:rsidRDefault="003B409A" w:rsidP="003B409A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F61D6">
        <w:rPr>
          <w:rFonts w:cs="Times New Roman"/>
          <w:b/>
          <w:shd w:val="clear" w:color="auto" w:fill="FFFFFF"/>
        </w:rPr>
        <w:t xml:space="preserve">Art. 6º - </w:t>
      </w:r>
      <w:r w:rsidRPr="002F61D6">
        <w:rPr>
          <w:rFonts w:cs="Times New Roman"/>
          <w:shd w:val="clear" w:color="auto" w:fill="FFFFFF"/>
        </w:rPr>
        <w:t>Revogadas as disposições em contrário, esta Lei entra em vigor na data de sua publicação.</w:t>
      </w:r>
    </w:p>
    <w:p w:rsidR="00B94B2F" w:rsidRPr="002F61D6" w:rsidRDefault="00B94B2F" w:rsidP="00B94B2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</w:p>
    <w:p w:rsidR="00B111B3" w:rsidRPr="002F61D6" w:rsidRDefault="00B111B3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2F61D6" w:rsidRDefault="00263592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Lajinha/Minas Gerais, 02 de março de </w:t>
      </w:r>
      <w:proofErr w:type="gramStart"/>
      <w:r>
        <w:rPr>
          <w:rFonts w:ascii="Times New Roman" w:hAnsi="Times New Roman" w:cs="Times New Roman"/>
          <w:sz w:val="24"/>
          <w:szCs w:val="24"/>
        </w:rPr>
        <w:t>2021</w:t>
      </w:r>
      <w:proofErr w:type="gramEnd"/>
    </w:p>
    <w:p w:rsidR="00D9085D" w:rsidRPr="002F61D6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2F61D6" w:rsidRDefault="00D9085D" w:rsidP="00D908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40F" w:rsidRPr="002F61D6" w:rsidRDefault="00B3240F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2CF8" w:rsidRPr="002F61D6" w:rsidRDefault="00D22CF8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1B3" w:rsidRDefault="00263592" w:rsidP="002F61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263592" w:rsidRPr="00263592" w:rsidRDefault="00263592" w:rsidP="002F61D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3592">
        <w:rPr>
          <w:rFonts w:ascii="Times New Roman" w:hAnsi="Times New Roman" w:cs="Times New Roman"/>
          <w:sz w:val="24"/>
          <w:szCs w:val="24"/>
        </w:rPr>
        <w:t>Prefeito Municipal</w:t>
      </w:r>
    </w:p>
    <w:p w:rsidR="002F61D6" w:rsidRPr="00B111B3" w:rsidRDefault="002F61D6" w:rsidP="002F61D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1B3" w:rsidRPr="00B111B3" w:rsidRDefault="00B111B3" w:rsidP="00B111B3">
      <w:pPr>
        <w:tabs>
          <w:tab w:val="left" w:pos="2568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111B3" w:rsidRPr="00B111B3" w:rsidSect="00B324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1E8" w:rsidRDefault="007A71E8" w:rsidP="00481D1B">
      <w:pPr>
        <w:spacing w:after="0" w:line="240" w:lineRule="auto"/>
      </w:pPr>
      <w:r>
        <w:separator/>
      </w:r>
    </w:p>
  </w:endnote>
  <w:endnote w:type="continuationSeparator" w:id="0">
    <w:p w:rsidR="007A71E8" w:rsidRDefault="007A71E8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334E462" wp14:editId="7F2A6B26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1E8" w:rsidRDefault="007A71E8" w:rsidP="00481D1B">
      <w:pPr>
        <w:spacing w:after="0" w:line="240" w:lineRule="auto"/>
      </w:pPr>
      <w:r>
        <w:separator/>
      </w:r>
    </w:p>
  </w:footnote>
  <w:footnote w:type="continuationSeparator" w:id="0">
    <w:p w:rsidR="007A71E8" w:rsidRDefault="007A71E8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D9FA8E" wp14:editId="106DE69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4350"/>
    <w:rsid w:val="00095D1F"/>
    <w:rsid w:val="000A1029"/>
    <w:rsid w:val="000B20A0"/>
    <w:rsid w:val="000E4CDA"/>
    <w:rsid w:val="0011614A"/>
    <w:rsid w:val="00193092"/>
    <w:rsid w:val="001E130D"/>
    <w:rsid w:val="00227A35"/>
    <w:rsid w:val="00263592"/>
    <w:rsid w:val="00263875"/>
    <w:rsid w:val="002D5ABC"/>
    <w:rsid w:val="002F61D6"/>
    <w:rsid w:val="0030444F"/>
    <w:rsid w:val="00317BB5"/>
    <w:rsid w:val="00327822"/>
    <w:rsid w:val="00341603"/>
    <w:rsid w:val="003B409A"/>
    <w:rsid w:val="003F6EB8"/>
    <w:rsid w:val="004403A7"/>
    <w:rsid w:val="004611A6"/>
    <w:rsid w:val="00461A72"/>
    <w:rsid w:val="00481D1B"/>
    <w:rsid w:val="004B60AC"/>
    <w:rsid w:val="00501839"/>
    <w:rsid w:val="00536150"/>
    <w:rsid w:val="00570119"/>
    <w:rsid w:val="005A74A7"/>
    <w:rsid w:val="005D2830"/>
    <w:rsid w:val="005D78A5"/>
    <w:rsid w:val="00636758"/>
    <w:rsid w:val="00650D3D"/>
    <w:rsid w:val="0069570B"/>
    <w:rsid w:val="006B2AEA"/>
    <w:rsid w:val="006D074A"/>
    <w:rsid w:val="006D2940"/>
    <w:rsid w:val="006F030C"/>
    <w:rsid w:val="006F3F72"/>
    <w:rsid w:val="00721EE1"/>
    <w:rsid w:val="00722D0D"/>
    <w:rsid w:val="00727E76"/>
    <w:rsid w:val="007662E1"/>
    <w:rsid w:val="00784522"/>
    <w:rsid w:val="007A71E8"/>
    <w:rsid w:val="00802FA3"/>
    <w:rsid w:val="00840E69"/>
    <w:rsid w:val="00881CC4"/>
    <w:rsid w:val="008A7E6C"/>
    <w:rsid w:val="008C5784"/>
    <w:rsid w:val="008C5802"/>
    <w:rsid w:val="008D6D81"/>
    <w:rsid w:val="008F1C4D"/>
    <w:rsid w:val="00961A69"/>
    <w:rsid w:val="009C71A5"/>
    <w:rsid w:val="00A1324F"/>
    <w:rsid w:val="00A41E33"/>
    <w:rsid w:val="00A5602C"/>
    <w:rsid w:val="00A63653"/>
    <w:rsid w:val="00A926CD"/>
    <w:rsid w:val="00AC28AD"/>
    <w:rsid w:val="00AD11DF"/>
    <w:rsid w:val="00B111B3"/>
    <w:rsid w:val="00B15644"/>
    <w:rsid w:val="00B3240F"/>
    <w:rsid w:val="00B349F4"/>
    <w:rsid w:val="00B43F87"/>
    <w:rsid w:val="00B51041"/>
    <w:rsid w:val="00B70DF2"/>
    <w:rsid w:val="00B7333D"/>
    <w:rsid w:val="00B94B2F"/>
    <w:rsid w:val="00BC5B9C"/>
    <w:rsid w:val="00C462D7"/>
    <w:rsid w:val="00C47E5D"/>
    <w:rsid w:val="00C5188E"/>
    <w:rsid w:val="00C61D2F"/>
    <w:rsid w:val="00C6737D"/>
    <w:rsid w:val="00C848B7"/>
    <w:rsid w:val="00CB04A3"/>
    <w:rsid w:val="00CE56EF"/>
    <w:rsid w:val="00CF724A"/>
    <w:rsid w:val="00D22CF8"/>
    <w:rsid w:val="00D46A46"/>
    <w:rsid w:val="00D573D9"/>
    <w:rsid w:val="00D9085D"/>
    <w:rsid w:val="00DE5AF3"/>
    <w:rsid w:val="00E05006"/>
    <w:rsid w:val="00E265E0"/>
    <w:rsid w:val="00E51089"/>
    <w:rsid w:val="00E74A0C"/>
    <w:rsid w:val="00EB3672"/>
    <w:rsid w:val="00F11BBD"/>
    <w:rsid w:val="00F2231E"/>
    <w:rsid w:val="00F310A3"/>
    <w:rsid w:val="00F91BC7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25678-A490-4C7D-9AD1-ECC0137FD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2020-12-23T13:16:00Z</cp:lastPrinted>
  <dcterms:created xsi:type="dcterms:W3CDTF">2021-03-02T15:02:00Z</dcterms:created>
  <dcterms:modified xsi:type="dcterms:W3CDTF">2021-03-02T15:02:00Z</dcterms:modified>
</cp:coreProperties>
</file>