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6C4426A7" w:rsidR="006A22BB" w:rsidRPr="00317640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31764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2E0EC4" w:rsidRPr="00317640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DE2A99" w:rsidRPr="00317640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6A22BB" w:rsidRPr="0031764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317640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317640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31764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317640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317640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317640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317640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317640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0DDAC355" w:rsidR="006A22BB" w:rsidRPr="00317640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317640">
        <w:rPr>
          <w:rFonts w:ascii="Arial" w:hAnsi="Arial" w:cs="Arial"/>
          <w:iCs/>
          <w:sz w:val="25"/>
          <w:szCs w:val="25"/>
        </w:rPr>
        <w:t>Aos (</w:t>
      </w:r>
      <w:r w:rsidR="00DE2A99" w:rsidRPr="00317640">
        <w:rPr>
          <w:rFonts w:ascii="Arial" w:hAnsi="Arial" w:cs="Arial"/>
          <w:iCs/>
          <w:sz w:val="25"/>
          <w:szCs w:val="25"/>
        </w:rPr>
        <w:t>dois</w:t>
      </w:r>
      <w:r w:rsidR="00A00C66" w:rsidRPr="00317640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317640">
        <w:rPr>
          <w:rFonts w:ascii="Arial" w:hAnsi="Arial" w:cs="Arial"/>
          <w:iCs/>
          <w:sz w:val="25"/>
          <w:szCs w:val="25"/>
        </w:rPr>
        <w:t xml:space="preserve">) do mês de </w:t>
      </w:r>
      <w:r w:rsidR="00027ADB" w:rsidRPr="00317640">
        <w:rPr>
          <w:rFonts w:ascii="Arial" w:hAnsi="Arial" w:cs="Arial"/>
          <w:iCs/>
          <w:sz w:val="25"/>
          <w:szCs w:val="25"/>
        </w:rPr>
        <w:t>ju</w:t>
      </w:r>
      <w:r w:rsidR="00DE2A99" w:rsidRPr="00317640">
        <w:rPr>
          <w:rFonts w:ascii="Arial" w:hAnsi="Arial" w:cs="Arial"/>
          <w:iCs/>
          <w:sz w:val="25"/>
          <w:szCs w:val="25"/>
        </w:rPr>
        <w:t>lho</w:t>
      </w:r>
      <w:r w:rsidRPr="00317640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317640">
        <w:rPr>
          <w:rFonts w:ascii="Arial" w:hAnsi="Arial" w:cs="Arial"/>
          <w:iCs/>
          <w:sz w:val="25"/>
          <w:szCs w:val="25"/>
        </w:rPr>
        <w:t>quatro</w:t>
      </w:r>
      <w:r w:rsidRPr="00317640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317640">
        <w:rPr>
          <w:rFonts w:ascii="Arial" w:hAnsi="Arial" w:cs="Arial"/>
          <w:iCs/>
          <w:sz w:val="25"/>
          <w:szCs w:val="25"/>
        </w:rPr>
        <w:t>1</w:t>
      </w:r>
      <w:r w:rsidR="00B042E3" w:rsidRPr="00317640">
        <w:rPr>
          <w:rFonts w:ascii="Arial" w:hAnsi="Arial" w:cs="Arial"/>
          <w:iCs/>
          <w:sz w:val="25"/>
          <w:szCs w:val="25"/>
        </w:rPr>
        <w:t>9</w:t>
      </w:r>
      <w:r w:rsidRPr="00317640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DE2A99" w:rsidRPr="00317640">
        <w:rPr>
          <w:rFonts w:ascii="Arial" w:hAnsi="Arial" w:cs="Arial"/>
          <w:b/>
          <w:bCs/>
          <w:iCs/>
          <w:sz w:val="25"/>
          <w:szCs w:val="25"/>
        </w:rPr>
        <w:t xml:space="preserve">Gilberto Fransa da Silva/UB, Gilberto Salmentes Galvão/PR, Rozeno da Silva Melo/PR, Odilon dos Santos/PP, Uagla Belmont Alves/UB, </w:t>
      </w:r>
      <w:r w:rsidR="002E0EC4" w:rsidRPr="00317640">
        <w:rPr>
          <w:rFonts w:ascii="Arial" w:hAnsi="Arial" w:cs="Arial"/>
          <w:b/>
          <w:bCs/>
          <w:iCs/>
          <w:sz w:val="25"/>
          <w:szCs w:val="25"/>
        </w:rPr>
        <w:t xml:space="preserve">Cleuson de Oliveira/PP, Ivanir Vasconcelos de Souza/PR, </w:t>
      </w:r>
      <w:r w:rsidR="00DE2A99" w:rsidRPr="00317640">
        <w:rPr>
          <w:rFonts w:ascii="Arial" w:hAnsi="Arial" w:cs="Arial"/>
          <w:b/>
          <w:bCs/>
          <w:iCs/>
          <w:sz w:val="25"/>
          <w:szCs w:val="25"/>
        </w:rPr>
        <w:t xml:space="preserve">Sionayton Rodrigues Staut/PP e </w:t>
      </w:r>
      <w:r w:rsidR="002E0EC4" w:rsidRPr="00317640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AA4BC3" w:rsidRPr="00317640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Pr="00317640">
        <w:rPr>
          <w:rFonts w:ascii="Arial" w:hAnsi="Arial" w:cs="Arial"/>
          <w:iCs/>
          <w:sz w:val="25"/>
          <w:szCs w:val="25"/>
        </w:rPr>
        <w:t>Ato contínuo, o</w:t>
      </w:r>
      <w:r w:rsidR="007D6A74" w:rsidRPr="00317640">
        <w:rPr>
          <w:rFonts w:ascii="Arial" w:hAnsi="Arial" w:cs="Arial"/>
          <w:iCs/>
          <w:sz w:val="25"/>
          <w:szCs w:val="25"/>
        </w:rPr>
        <w:t xml:space="preserve"> </w:t>
      </w:r>
      <w:r w:rsidRPr="00317640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317640">
        <w:rPr>
          <w:rFonts w:ascii="Arial" w:hAnsi="Arial" w:cs="Arial"/>
          <w:iCs/>
          <w:sz w:val="25"/>
          <w:szCs w:val="25"/>
        </w:rPr>
        <w:t>Rozeno da Silva Melo</w:t>
      </w:r>
      <w:r w:rsidRPr="00317640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</w:t>
      </w:r>
      <w:r w:rsidR="00DE2A99" w:rsidRPr="00317640">
        <w:rPr>
          <w:rFonts w:ascii="Arial" w:hAnsi="Arial" w:cs="Arial"/>
          <w:iCs/>
          <w:sz w:val="25"/>
          <w:szCs w:val="25"/>
        </w:rPr>
        <w:t>Primeiro</w:t>
      </w:r>
      <w:r w:rsidRPr="00317640">
        <w:rPr>
          <w:rFonts w:ascii="Arial" w:hAnsi="Arial" w:cs="Arial"/>
          <w:iCs/>
          <w:sz w:val="25"/>
          <w:szCs w:val="25"/>
        </w:rPr>
        <w:t xml:space="preserve">-Secretário na pessoa do Vereador </w:t>
      </w:r>
      <w:r w:rsidR="00DE2A99" w:rsidRPr="00317640">
        <w:rPr>
          <w:rFonts w:ascii="Arial" w:hAnsi="Arial" w:cs="Arial"/>
          <w:iCs/>
          <w:sz w:val="25"/>
          <w:szCs w:val="25"/>
        </w:rPr>
        <w:t>Gilberto Fransa da Silva/UB</w:t>
      </w:r>
      <w:r w:rsidRPr="00317640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317640">
        <w:rPr>
          <w:rFonts w:ascii="Arial" w:hAnsi="Arial" w:cs="Arial"/>
          <w:iCs/>
          <w:sz w:val="25"/>
          <w:szCs w:val="25"/>
        </w:rPr>
        <w:t>sim</w:t>
      </w:r>
      <w:r w:rsidR="003F373E" w:rsidRPr="00317640">
        <w:rPr>
          <w:rFonts w:ascii="Arial" w:hAnsi="Arial" w:cs="Arial"/>
          <w:iCs/>
          <w:sz w:val="25"/>
          <w:szCs w:val="25"/>
        </w:rPr>
        <w:t>:</w:t>
      </w:r>
      <w:r w:rsidR="00E07592" w:rsidRPr="00317640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317640">
        <w:rPr>
          <w:rFonts w:ascii="Arial" w:hAnsi="Arial" w:cs="Arial"/>
          <w:iCs/>
          <w:sz w:val="25"/>
          <w:szCs w:val="25"/>
        </w:rPr>
        <w:t xml:space="preserve">Ofício n° </w:t>
      </w:r>
      <w:r w:rsidR="003E379B" w:rsidRPr="00317640">
        <w:rPr>
          <w:rFonts w:ascii="Arial" w:hAnsi="Arial" w:cs="Arial"/>
          <w:iCs/>
          <w:sz w:val="25"/>
          <w:szCs w:val="25"/>
        </w:rPr>
        <w:t>2</w:t>
      </w:r>
      <w:r w:rsidR="002E0EC4" w:rsidRPr="00317640">
        <w:rPr>
          <w:rFonts w:ascii="Arial" w:hAnsi="Arial" w:cs="Arial"/>
          <w:iCs/>
          <w:sz w:val="25"/>
          <w:szCs w:val="25"/>
        </w:rPr>
        <w:t>7</w:t>
      </w:r>
      <w:r w:rsidR="00873589" w:rsidRPr="00317640">
        <w:rPr>
          <w:rFonts w:ascii="Arial" w:hAnsi="Arial" w:cs="Arial"/>
          <w:iCs/>
          <w:sz w:val="25"/>
          <w:szCs w:val="25"/>
        </w:rPr>
        <w:t>8</w:t>
      </w:r>
      <w:r w:rsidR="000C079F" w:rsidRPr="00317640">
        <w:rPr>
          <w:rFonts w:ascii="Arial" w:hAnsi="Arial" w:cs="Arial"/>
          <w:iCs/>
          <w:sz w:val="25"/>
          <w:szCs w:val="25"/>
        </w:rPr>
        <w:t>/2024, oriundo d</w:t>
      </w:r>
      <w:r w:rsidR="00873589" w:rsidRPr="00317640">
        <w:rPr>
          <w:rFonts w:ascii="Arial" w:hAnsi="Arial" w:cs="Arial"/>
          <w:iCs/>
          <w:sz w:val="25"/>
          <w:szCs w:val="25"/>
        </w:rPr>
        <w:t>o Gabinete do Prefeito</w:t>
      </w:r>
      <w:r w:rsidR="00D01C58" w:rsidRPr="00317640">
        <w:rPr>
          <w:rFonts w:ascii="Arial" w:hAnsi="Arial" w:cs="Arial"/>
          <w:iCs/>
          <w:sz w:val="25"/>
          <w:szCs w:val="25"/>
        </w:rPr>
        <w:t xml:space="preserve">, </w:t>
      </w:r>
      <w:r w:rsidR="003E379B" w:rsidRPr="00317640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873589" w:rsidRPr="00317640">
        <w:rPr>
          <w:rFonts w:ascii="Arial" w:hAnsi="Arial" w:cs="Arial"/>
          <w:iCs/>
          <w:sz w:val="25"/>
          <w:szCs w:val="25"/>
        </w:rPr>
        <w:t>283</w:t>
      </w:r>
      <w:r w:rsidR="003E379B" w:rsidRPr="00317640">
        <w:rPr>
          <w:rFonts w:ascii="Arial" w:hAnsi="Arial" w:cs="Arial"/>
          <w:iCs/>
          <w:sz w:val="25"/>
          <w:szCs w:val="25"/>
        </w:rPr>
        <w:t xml:space="preserve">/2024, </w:t>
      </w:r>
      <w:r w:rsidR="00873589" w:rsidRPr="00317640">
        <w:rPr>
          <w:rFonts w:ascii="Arial" w:hAnsi="Arial" w:cs="Arial"/>
          <w:iCs/>
          <w:sz w:val="25"/>
          <w:szCs w:val="25"/>
        </w:rPr>
        <w:t>oriundo do Gabinete do Prefeito, em seguida foi lido o Ofício n° 288/2024, oriundo do Gabinete do Prefeito, em seguida foi lido o Ofício n° 293/2024, oriundo do Gabinete do Prefeito, em seguida foi lido o Ofício n° 298/2024, oriundo do Gabinete do Prefeito, em seguida foi lido o Ofício n° 303/2024, oriundo do Gabinete do Prefeito, em seguida foi lido o Ofício n° 308/2024, oriundo do Gabinete do Prefeito, em seguida foi lido o Ofício n° 313/2024, oriundo do Gabinete do Prefeito, em seguida foi lido o Ofício n° 323/2024, oriundo da Secretaria Municipal de Gabinete, em seguida foi lido o Ofício n° 325/2024, oriundo da Secretaria Municipal de Gabinete, em seguida foi lido o Ofício n° 327/2024, oriundo da Secretaria Municipal de Gabinete, em seguida foi lido o Ofício n° 0076/2024, oriundo da Promotoria de Justiça de Acrelândia, em seguida foi lido o ofício n° 910/2024, oriundo do Tribunal de Contas do Estado do Acre, em seguida foi lido Ofício, oriundo do Sindicato dos Trabalhadores Rurais</w:t>
      </w:r>
      <w:r w:rsidR="003E379B" w:rsidRPr="00317640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317640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317640">
        <w:rPr>
          <w:rFonts w:ascii="Arial" w:hAnsi="Arial" w:cs="Arial"/>
          <w:iCs/>
          <w:sz w:val="25"/>
          <w:szCs w:val="25"/>
        </w:rPr>
        <w:t>s</w:t>
      </w:r>
      <w:r w:rsidR="001604B5" w:rsidRPr="00317640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317640">
        <w:rPr>
          <w:rFonts w:ascii="Arial" w:hAnsi="Arial" w:cs="Arial"/>
          <w:iCs/>
          <w:sz w:val="25"/>
          <w:szCs w:val="25"/>
        </w:rPr>
        <w:t xml:space="preserve">o </w:t>
      </w:r>
      <w:r w:rsidRPr="00317640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317640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317640">
        <w:rPr>
          <w:rFonts w:ascii="Arial" w:hAnsi="Arial" w:cs="Arial"/>
          <w:iCs/>
          <w:sz w:val="25"/>
          <w:szCs w:val="25"/>
        </w:rPr>
        <w:t xml:space="preserve">declarou aberto </w:t>
      </w:r>
      <w:r w:rsidRPr="00317640">
        <w:rPr>
          <w:rFonts w:ascii="Arial" w:hAnsi="Arial" w:cs="Arial"/>
          <w:iCs/>
          <w:sz w:val="25"/>
          <w:szCs w:val="25"/>
        </w:rPr>
        <w:lastRenderedPageBreak/>
        <w:t xml:space="preserve">o </w:t>
      </w:r>
      <w:r w:rsidRPr="00317640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317640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317640">
        <w:rPr>
          <w:rFonts w:ascii="Arial" w:hAnsi="Arial" w:cs="Arial"/>
          <w:iCs/>
          <w:sz w:val="25"/>
          <w:szCs w:val="25"/>
        </w:rPr>
        <w:t xml:space="preserve">Neste expediente o </w:t>
      </w:r>
      <w:r w:rsidR="002A01D3" w:rsidRPr="00317640">
        <w:rPr>
          <w:rFonts w:ascii="Arial" w:hAnsi="Arial" w:cs="Arial"/>
          <w:iCs/>
          <w:sz w:val="25"/>
          <w:szCs w:val="25"/>
        </w:rPr>
        <w:t xml:space="preserve">Presidente </w:t>
      </w:r>
      <w:r w:rsidR="004A5F68" w:rsidRPr="00317640">
        <w:rPr>
          <w:rFonts w:ascii="Arial" w:hAnsi="Arial" w:cs="Arial"/>
          <w:iCs/>
          <w:sz w:val="25"/>
          <w:szCs w:val="25"/>
        </w:rPr>
        <w:t xml:space="preserve">facultou a fala ao vereador </w:t>
      </w:r>
      <w:r w:rsidR="002623FE" w:rsidRPr="00317640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SANTOS/PP</w:t>
      </w:r>
      <w:r w:rsidR="004A5F68" w:rsidRPr="00317640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9465EA" w:rsidRPr="00317640">
        <w:rPr>
          <w:rFonts w:ascii="Arial" w:hAnsi="Arial" w:cs="Arial"/>
          <w:iCs/>
          <w:sz w:val="25"/>
          <w:szCs w:val="25"/>
        </w:rPr>
        <w:t xml:space="preserve">agradeceu </w:t>
      </w:r>
      <w:r w:rsidR="0072598C" w:rsidRPr="00317640">
        <w:rPr>
          <w:rFonts w:ascii="Arial" w:hAnsi="Arial" w:cs="Arial"/>
          <w:iCs/>
          <w:sz w:val="25"/>
          <w:szCs w:val="25"/>
        </w:rPr>
        <w:t>a</w:t>
      </w:r>
      <w:r w:rsidR="00D950E4" w:rsidRPr="00317640">
        <w:rPr>
          <w:rFonts w:ascii="Arial" w:hAnsi="Arial" w:cs="Arial"/>
          <w:iCs/>
          <w:sz w:val="25"/>
          <w:szCs w:val="25"/>
        </w:rPr>
        <w:t xml:space="preserve">o Secretário de Obras pela execução de melhorias nos ramais da Jarina e Natinho, disse que espera que seja feito o piçarramento nos ramais do Carlão e Pelé, em seguida disse que deixaram de fora da LDO uma escola, um posto de saúde, e aproximadamente quinhentos quilômetros de ramais, relatou que  também não consta a construção do Centrim, disse que não estão cumprindo o Regimento Interno, pois votaram em apenas um turno </w:t>
      </w:r>
      <w:r w:rsidR="003C36C0" w:rsidRPr="00317640">
        <w:rPr>
          <w:rFonts w:ascii="Arial" w:hAnsi="Arial" w:cs="Arial"/>
          <w:iCs/>
          <w:sz w:val="25"/>
          <w:szCs w:val="25"/>
        </w:rPr>
        <w:t xml:space="preserve">o reajuste dos servidores da saúde. </w:t>
      </w:r>
      <w:r w:rsidR="00C83502" w:rsidRPr="00317640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3C36C0" w:rsidRPr="00317640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C83502" w:rsidRPr="00317640">
        <w:rPr>
          <w:rFonts w:ascii="Arial" w:hAnsi="Arial" w:cs="Arial"/>
          <w:iCs/>
          <w:sz w:val="25"/>
          <w:szCs w:val="25"/>
        </w:rPr>
        <w:t xml:space="preserve">, que por sua vez </w:t>
      </w:r>
      <w:r w:rsidR="003C36C0" w:rsidRPr="00317640">
        <w:rPr>
          <w:rFonts w:ascii="Arial" w:hAnsi="Arial" w:cs="Arial"/>
          <w:iCs/>
          <w:sz w:val="25"/>
          <w:szCs w:val="25"/>
        </w:rPr>
        <w:t xml:space="preserve">agradeceu a Deus pela oportunidade, </w:t>
      </w:r>
      <w:r w:rsidR="00C83502" w:rsidRPr="00317640">
        <w:rPr>
          <w:rFonts w:ascii="Arial" w:hAnsi="Arial" w:cs="Arial"/>
          <w:iCs/>
          <w:sz w:val="25"/>
          <w:szCs w:val="25"/>
        </w:rPr>
        <w:t xml:space="preserve">em seguida o vereador </w:t>
      </w:r>
      <w:r w:rsidR="003C36C0" w:rsidRPr="00317640">
        <w:rPr>
          <w:rFonts w:ascii="Arial" w:hAnsi="Arial" w:cs="Arial"/>
          <w:iCs/>
          <w:sz w:val="25"/>
          <w:szCs w:val="25"/>
        </w:rPr>
        <w:t xml:space="preserve">relatou que nada impede de qualquer vereador fazer emendas na LDO, em seguida parabenizou o Secretário Gildésio pelo trabalho que vem desenvolvendo no município, </w:t>
      </w:r>
      <w:r w:rsidR="004C348C" w:rsidRPr="00317640">
        <w:rPr>
          <w:rFonts w:ascii="Arial" w:hAnsi="Arial" w:cs="Arial"/>
          <w:iCs/>
          <w:sz w:val="25"/>
          <w:szCs w:val="25"/>
        </w:rPr>
        <w:t xml:space="preserve">enfatizou que a LDO ainda cabe emendas. </w:t>
      </w:r>
      <w:r w:rsidR="00C83502" w:rsidRPr="00317640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5D12F3" w:rsidRPr="00317640">
        <w:rPr>
          <w:rFonts w:ascii="Arial" w:hAnsi="Arial" w:cs="Arial"/>
          <w:iCs/>
          <w:sz w:val="25"/>
          <w:szCs w:val="25"/>
        </w:rPr>
        <w:t xml:space="preserve">Ato contínuo, o presidente passou os trabalhos da câmara ao Vice-Presidente, que dando continuidade à sessão facultou a fala ao vereador </w:t>
      </w:r>
      <w:r w:rsidR="005D12F3" w:rsidRPr="00317640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5D12F3" w:rsidRPr="00317640">
        <w:rPr>
          <w:rFonts w:ascii="Arial" w:hAnsi="Arial" w:cs="Arial"/>
          <w:iCs/>
          <w:sz w:val="25"/>
          <w:szCs w:val="25"/>
        </w:rPr>
        <w:t xml:space="preserve">, que </w:t>
      </w:r>
      <w:r w:rsidR="009465EA" w:rsidRPr="00317640">
        <w:rPr>
          <w:rFonts w:ascii="Arial" w:hAnsi="Arial" w:cs="Arial"/>
          <w:iCs/>
          <w:sz w:val="25"/>
          <w:szCs w:val="25"/>
        </w:rPr>
        <w:t>assomou a tribuna,</w:t>
      </w:r>
      <w:r w:rsidR="005D12F3" w:rsidRPr="00317640">
        <w:rPr>
          <w:rFonts w:ascii="Arial" w:hAnsi="Arial" w:cs="Arial"/>
          <w:iCs/>
          <w:sz w:val="25"/>
          <w:szCs w:val="25"/>
        </w:rPr>
        <w:t xml:space="preserve"> em seguida o vereador</w:t>
      </w:r>
      <w:r w:rsidR="000A0AED" w:rsidRPr="00317640">
        <w:rPr>
          <w:rFonts w:ascii="Arial" w:hAnsi="Arial" w:cs="Arial"/>
          <w:iCs/>
          <w:sz w:val="25"/>
          <w:szCs w:val="25"/>
        </w:rPr>
        <w:t xml:space="preserve"> </w:t>
      </w:r>
      <w:r w:rsidR="004C348C" w:rsidRPr="00317640">
        <w:rPr>
          <w:rFonts w:ascii="Arial" w:hAnsi="Arial" w:cs="Arial"/>
          <w:iCs/>
          <w:sz w:val="25"/>
          <w:szCs w:val="25"/>
        </w:rPr>
        <w:t>disse que é praticamente impossível o executivo municipal piçarrar todos os ramais durante o ano, mas que o patrolamento é feito em todos os ramais durante o ano, relatou que a LDO estava há bastante tempo na Câmara, entretanto nenhum vereador manifestou qualquer tipo de emenda</w:t>
      </w:r>
      <w:r w:rsidR="009C6C72" w:rsidRPr="00317640">
        <w:rPr>
          <w:rFonts w:ascii="Arial" w:hAnsi="Arial" w:cs="Arial"/>
          <w:iCs/>
          <w:sz w:val="25"/>
          <w:szCs w:val="25"/>
        </w:rPr>
        <w:t xml:space="preserve"> e que só no dia da última votação é que pedem viste no Projeto, falou da morosidade das comissões para emitir Parecer, citou a emenda de quinhentos mil reais para a ampliação que será feita na UBS da Vila Redenção. </w:t>
      </w:r>
      <w:r w:rsidR="00BA2193" w:rsidRPr="00317640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C851B3" w:rsidRPr="00317640">
        <w:rPr>
          <w:rFonts w:ascii="Arial" w:hAnsi="Arial" w:cs="Arial"/>
          <w:iCs/>
          <w:sz w:val="25"/>
          <w:szCs w:val="25"/>
        </w:rPr>
        <w:t>Ato contínuo, n</w:t>
      </w:r>
      <w:r w:rsidRPr="00317640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317640">
        <w:rPr>
          <w:rFonts w:ascii="Arial" w:hAnsi="Arial" w:cs="Arial"/>
          <w:iCs/>
          <w:sz w:val="25"/>
          <w:szCs w:val="25"/>
        </w:rPr>
        <w:t xml:space="preserve">mais </w:t>
      </w:r>
      <w:r w:rsidRPr="00317640">
        <w:rPr>
          <w:rFonts w:ascii="Arial" w:hAnsi="Arial" w:cs="Arial"/>
          <w:iCs/>
          <w:sz w:val="25"/>
          <w:szCs w:val="25"/>
        </w:rPr>
        <w:t>orador</w:t>
      </w:r>
      <w:r w:rsidR="00BA2193" w:rsidRPr="00317640">
        <w:rPr>
          <w:rFonts w:ascii="Arial" w:hAnsi="Arial" w:cs="Arial"/>
          <w:iCs/>
          <w:sz w:val="25"/>
          <w:szCs w:val="25"/>
        </w:rPr>
        <w:t>es</w:t>
      </w:r>
      <w:r w:rsidRPr="00317640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317640">
        <w:rPr>
          <w:rFonts w:ascii="Arial" w:hAnsi="Arial" w:cs="Arial"/>
          <w:iCs/>
          <w:sz w:val="25"/>
          <w:szCs w:val="25"/>
        </w:rPr>
        <w:t>s</w:t>
      </w:r>
      <w:r w:rsidRPr="00317640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317640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317640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317640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317640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317640">
        <w:rPr>
          <w:rFonts w:ascii="Arial" w:hAnsi="Arial" w:cs="Arial"/>
          <w:iCs/>
          <w:sz w:val="25"/>
          <w:szCs w:val="25"/>
        </w:rPr>
        <w:t xml:space="preserve">. </w:t>
      </w:r>
      <w:r w:rsidR="009C6C72" w:rsidRPr="00317640">
        <w:rPr>
          <w:rFonts w:ascii="Arial" w:hAnsi="Arial" w:cs="Arial"/>
          <w:iCs/>
          <w:sz w:val="25"/>
          <w:szCs w:val="25"/>
        </w:rPr>
        <w:t>N</w:t>
      </w:r>
      <w:r w:rsidR="00A2352F" w:rsidRPr="00317640">
        <w:rPr>
          <w:rFonts w:ascii="Arial" w:hAnsi="Arial" w:cs="Arial"/>
          <w:iCs/>
          <w:sz w:val="25"/>
          <w:szCs w:val="25"/>
        </w:rPr>
        <w:t>ão hav</w:t>
      </w:r>
      <w:r w:rsidR="009C6C72" w:rsidRPr="00317640">
        <w:rPr>
          <w:rFonts w:ascii="Arial" w:hAnsi="Arial" w:cs="Arial"/>
          <w:iCs/>
          <w:sz w:val="25"/>
          <w:szCs w:val="25"/>
        </w:rPr>
        <w:t>ia</w:t>
      </w:r>
      <w:r w:rsidR="00A2352F" w:rsidRPr="00317640">
        <w:rPr>
          <w:rFonts w:ascii="Arial" w:hAnsi="Arial" w:cs="Arial"/>
          <w:iCs/>
          <w:sz w:val="25"/>
          <w:szCs w:val="25"/>
        </w:rPr>
        <w:t xml:space="preserve"> oradores inscritos</w:t>
      </w:r>
      <w:r w:rsidR="0046433F" w:rsidRPr="00317640">
        <w:rPr>
          <w:rFonts w:ascii="Arial" w:hAnsi="Arial" w:cs="Arial"/>
          <w:iCs/>
          <w:sz w:val="25"/>
          <w:szCs w:val="25"/>
        </w:rPr>
        <w:t>, o presidente encerrou o Grande Expediente</w:t>
      </w:r>
      <w:r w:rsidRPr="00317640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317640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317640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317640">
        <w:rPr>
          <w:rFonts w:ascii="Arial" w:hAnsi="Arial" w:cs="Arial"/>
          <w:iCs/>
          <w:sz w:val="25"/>
          <w:szCs w:val="25"/>
        </w:rPr>
        <w:t>Neste expediente o presidente perguntou ao Primeiro-Secretário se havia alguma matéria a ser apreciada na Ordem do Dia</w:t>
      </w:r>
      <w:r w:rsidR="00D65F2E" w:rsidRPr="00317640">
        <w:rPr>
          <w:rFonts w:ascii="Arial" w:hAnsi="Arial" w:cs="Arial"/>
          <w:iCs/>
          <w:sz w:val="25"/>
          <w:szCs w:val="25"/>
        </w:rPr>
        <w:t xml:space="preserve">, o mesmo disse que sim, </w:t>
      </w:r>
      <w:r w:rsidR="00C43703" w:rsidRPr="00317640">
        <w:rPr>
          <w:rFonts w:ascii="Arial" w:hAnsi="Arial" w:cs="Arial"/>
          <w:bCs/>
          <w:sz w:val="25"/>
          <w:szCs w:val="25"/>
        </w:rPr>
        <w:t xml:space="preserve">Parecer n° 49/2024 </w:t>
      </w:r>
      <w:r w:rsidR="00C43703" w:rsidRPr="00317640">
        <w:rPr>
          <w:rFonts w:ascii="Arial" w:hAnsi="Arial" w:cs="Arial"/>
          <w:bCs/>
          <w:sz w:val="25"/>
          <w:szCs w:val="25"/>
        </w:rPr>
        <w:lastRenderedPageBreak/>
        <w:t>da Comissão de Legislação, Justiça e Redação Final ao Projeto de Lei n° 27/2024 que “Dispõe sobre a obrigatoriedade do hasteamento de Bandeiras e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>da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>execução de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 xml:space="preserve">Hinos oficiais nas escolas Públicas da Rede Municipal de ensino, e dá outras </w:t>
      </w:r>
      <w:r w:rsidR="00C43703" w:rsidRPr="00317640">
        <w:rPr>
          <w:rFonts w:ascii="Arial" w:hAnsi="Arial" w:cs="Arial"/>
          <w:bCs/>
          <w:spacing w:val="-2"/>
          <w:sz w:val="25"/>
          <w:szCs w:val="25"/>
        </w:rPr>
        <w:t>providências</w:t>
      </w:r>
      <w:r w:rsidR="00C43703" w:rsidRPr="00317640">
        <w:rPr>
          <w:rFonts w:ascii="Arial" w:hAnsi="Arial" w:cs="Arial"/>
          <w:bCs/>
          <w:sz w:val="25"/>
          <w:szCs w:val="25"/>
        </w:rPr>
        <w:t>”</w:t>
      </w:r>
      <w:r w:rsidR="00D65F2E" w:rsidRPr="00317640">
        <w:rPr>
          <w:rFonts w:ascii="Arial" w:hAnsi="Arial" w:cs="Arial"/>
          <w:bCs/>
          <w:sz w:val="25"/>
          <w:szCs w:val="25"/>
        </w:rPr>
        <w:t xml:space="preserve">. Não houve discussão, em seguida colocou em votação o </w:t>
      </w:r>
      <w:r w:rsidR="00C43703" w:rsidRPr="00317640">
        <w:rPr>
          <w:rFonts w:ascii="Arial" w:hAnsi="Arial" w:cs="Arial"/>
          <w:bCs/>
          <w:sz w:val="25"/>
          <w:szCs w:val="25"/>
        </w:rPr>
        <w:t>Parecer n° 49/2024 da Comissão de Legislação, Justiça e Redação Final ao Projeto de Lei n° 27/2024</w:t>
      </w:r>
      <w:r w:rsidR="00D65F2E" w:rsidRPr="00317640">
        <w:rPr>
          <w:rFonts w:ascii="Arial" w:hAnsi="Arial" w:cs="Arial"/>
          <w:bCs/>
          <w:sz w:val="25"/>
          <w:szCs w:val="25"/>
        </w:rPr>
        <w:t xml:space="preserve">. Finalmente o </w:t>
      </w:r>
      <w:r w:rsidR="00C43703" w:rsidRPr="00317640">
        <w:rPr>
          <w:rFonts w:ascii="Arial" w:hAnsi="Arial" w:cs="Arial"/>
          <w:bCs/>
          <w:sz w:val="25"/>
          <w:szCs w:val="25"/>
        </w:rPr>
        <w:t>Parecer n° 49/2024 da Comissão de Legislação, Justiça e Redação Final ao Projeto de Lei n° 27/2024 que “Dispõe sobre a obrigatoriedade do hasteamento de Bandeiras e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>da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>execução de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 xml:space="preserve">Hinos oficiais nas escolas Públicas da Rede Municipal de ensino, e dá outras </w:t>
      </w:r>
      <w:r w:rsidR="00C43703" w:rsidRPr="00317640">
        <w:rPr>
          <w:rFonts w:ascii="Arial" w:hAnsi="Arial" w:cs="Arial"/>
          <w:bCs/>
          <w:spacing w:val="-2"/>
          <w:sz w:val="25"/>
          <w:szCs w:val="25"/>
        </w:rPr>
        <w:t>providências</w:t>
      </w:r>
      <w:r w:rsidR="00C43703" w:rsidRPr="00317640">
        <w:rPr>
          <w:rFonts w:ascii="Arial" w:hAnsi="Arial" w:cs="Arial"/>
          <w:bCs/>
          <w:sz w:val="25"/>
          <w:szCs w:val="25"/>
        </w:rPr>
        <w:t>”</w:t>
      </w:r>
      <w:r w:rsidR="00D65F2E" w:rsidRPr="00317640">
        <w:rPr>
          <w:rFonts w:ascii="Arial" w:hAnsi="Arial" w:cs="Arial"/>
          <w:bCs/>
          <w:sz w:val="25"/>
          <w:szCs w:val="25"/>
        </w:rPr>
        <w:t xml:space="preserve"> foi aprovado por unanimidade dos vereadores presentes. </w:t>
      </w:r>
      <w:r w:rsidR="004B25C7" w:rsidRPr="00317640">
        <w:rPr>
          <w:rFonts w:ascii="Arial" w:hAnsi="Arial" w:cs="Arial"/>
          <w:bCs/>
          <w:sz w:val="25"/>
          <w:szCs w:val="25"/>
        </w:rPr>
        <w:t xml:space="preserve">Ato contínuo, o presidente colocou em apreciação e discussão o </w:t>
      </w:r>
      <w:r w:rsidR="00C43703" w:rsidRPr="00317640">
        <w:rPr>
          <w:rFonts w:ascii="Arial" w:hAnsi="Arial" w:cs="Arial"/>
          <w:bCs/>
          <w:sz w:val="25"/>
          <w:szCs w:val="25"/>
        </w:rPr>
        <w:t>Projeto de Lei n° 27/2024 que “Dispõe sobre a obrigatoriedade do hasteamento de Bandeiras e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>da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>execução de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 xml:space="preserve">Hinos oficiais nas escolas Públicas da Rede Municipal de ensino, e dá outras </w:t>
      </w:r>
      <w:r w:rsidR="00C43703" w:rsidRPr="00317640">
        <w:rPr>
          <w:rFonts w:ascii="Arial" w:hAnsi="Arial" w:cs="Arial"/>
          <w:bCs/>
          <w:spacing w:val="-2"/>
          <w:sz w:val="25"/>
          <w:szCs w:val="25"/>
        </w:rPr>
        <w:t>providências</w:t>
      </w:r>
      <w:r w:rsidR="00C43703" w:rsidRPr="00317640">
        <w:rPr>
          <w:rFonts w:ascii="Arial" w:hAnsi="Arial" w:cs="Arial"/>
          <w:bCs/>
          <w:sz w:val="25"/>
          <w:szCs w:val="25"/>
        </w:rPr>
        <w:t>”</w:t>
      </w:r>
      <w:r w:rsidR="004B25C7" w:rsidRPr="00317640">
        <w:rPr>
          <w:rFonts w:ascii="Arial" w:hAnsi="Arial" w:cs="Arial"/>
          <w:bCs/>
          <w:sz w:val="25"/>
          <w:szCs w:val="25"/>
        </w:rPr>
        <w:t xml:space="preserve">. Não houve discussão, em seguida colocou em votação o </w:t>
      </w:r>
      <w:r w:rsidR="00C43703" w:rsidRPr="00317640">
        <w:rPr>
          <w:rFonts w:ascii="Arial" w:hAnsi="Arial" w:cs="Arial"/>
          <w:bCs/>
          <w:sz w:val="25"/>
          <w:szCs w:val="25"/>
        </w:rPr>
        <w:t>Projeto de Lei n° 27/2024</w:t>
      </w:r>
      <w:r w:rsidR="004B25C7" w:rsidRPr="00317640">
        <w:rPr>
          <w:rFonts w:ascii="Arial" w:hAnsi="Arial" w:cs="Arial"/>
          <w:bCs/>
          <w:sz w:val="25"/>
          <w:szCs w:val="25"/>
        </w:rPr>
        <w:t xml:space="preserve">. Finalmente o </w:t>
      </w:r>
      <w:r w:rsidR="00C43703" w:rsidRPr="00317640">
        <w:rPr>
          <w:rFonts w:ascii="Arial" w:hAnsi="Arial" w:cs="Arial"/>
          <w:bCs/>
          <w:sz w:val="25"/>
          <w:szCs w:val="25"/>
        </w:rPr>
        <w:t>Projeto de Lei n° 27/2024 que “Dispõe sobre a obrigatoriedade do hasteamento de Bandeiras e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>da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>execução de</w:t>
      </w:r>
      <w:r w:rsidR="00C43703" w:rsidRPr="00317640">
        <w:rPr>
          <w:rFonts w:ascii="Arial" w:hAnsi="Arial" w:cs="Arial"/>
          <w:bCs/>
          <w:spacing w:val="-1"/>
          <w:sz w:val="25"/>
          <w:szCs w:val="25"/>
        </w:rPr>
        <w:t xml:space="preserve"> </w:t>
      </w:r>
      <w:r w:rsidR="00C43703" w:rsidRPr="00317640">
        <w:rPr>
          <w:rFonts w:ascii="Arial" w:hAnsi="Arial" w:cs="Arial"/>
          <w:bCs/>
          <w:sz w:val="25"/>
          <w:szCs w:val="25"/>
        </w:rPr>
        <w:t xml:space="preserve">Hinos oficiais nas escolas Públicas da Rede Municipal de ensino, e dá outras </w:t>
      </w:r>
      <w:r w:rsidR="00C43703" w:rsidRPr="00317640">
        <w:rPr>
          <w:rFonts w:ascii="Arial" w:hAnsi="Arial" w:cs="Arial"/>
          <w:bCs/>
          <w:spacing w:val="-2"/>
          <w:sz w:val="25"/>
          <w:szCs w:val="25"/>
        </w:rPr>
        <w:t>providências</w:t>
      </w:r>
      <w:r w:rsidR="00C43703" w:rsidRPr="00317640">
        <w:rPr>
          <w:rFonts w:ascii="Arial" w:hAnsi="Arial" w:cs="Arial"/>
          <w:bCs/>
          <w:sz w:val="25"/>
          <w:szCs w:val="25"/>
        </w:rPr>
        <w:t>”</w:t>
      </w:r>
      <w:r w:rsidR="004B25C7" w:rsidRPr="00317640">
        <w:rPr>
          <w:rFonts w:ascii="Arial" w:hAnsi="Arial" w:cs="Arial"/>
          <w:bCs/>
          <w:sz w:val="25"/>
          <w:szCs w:val="25"/>
        </w:rPr>
        <w:t xml:space="preserve"> foi aprovado </w:t>
      </w:r>
      <w:r w:rsidR="00C43703" w:rsidRPr="00317640">
        <w:rPr>
          <w:rFonts w:ascii="Arial" w:hAnsi="Arial" w:cs="Arial"/>
          <w:bCs/>
          <w:sz w:val="25"/>
          <w:szCs w:val="25"/>
        </w:rPr>
        <w:t>por unanimidade</w:t>
      </w:r>
      <w:r w:rsidR="004B25C7" w:rsidRPr="00317640">
        <w:rPr>
          <w:rFonts w:ascii="Arial" w:hAnsi="Arial" w:cs="Arial"/>
          <w:bCs/>
          <w:sz w:val="25"/>
          <w:szCs w:val="25"/>
        </w:rPr>
        <w:t xml:space="preserve">. </w:t>
      </w:r>
      <w:r w:rsidR="003E66C4" w:rsidRPr="00317640">
        <w:rPr>
          <w:rFonts w:ascii="Arial" w:hAnsi="Arial" w:cs="Arial"/>
          <w:bCs/>
          <w:sz w:val="25"/>
          <w:szCs w:val="25"/>
        </w:rPr>
        <w:t xml:space="preserve">Ato contínuo, o Presidente colocou em votação o </w:t>
      </w:r>
      <w:r w:rsidR="007F4033" w:rsidRPr="00317640">
        <w:rPr>
          <w:rFonts w:ascii="Arial" w:hAnsi="Arial" w:cs="Arial"/>
          <w:bCs/>
          <w:sz w:val="25"/>
          <w:szCs w:val="25"/>
        </w:rPr>
        <w:t xml:space="preserve">Pedido de Vista ao </w:t>
      </w:r>
      <w:r w:rsidR="00B75DAA" w:rsidRPr="00317640">
        <w:rPr>
          <w:rFonts w:ascii="Arial" w:hAnsi="Arial" w:cs="Arial"/>
          <w:bCs/>
          <w:sz w:val="25"/>
          <w:szCs w:val="25"/>
        </w:rPr>
        <w:t xml:space="preserve">Projeto de Lei n° 21/2024 que “Dispõe sobre as diretrizes para a elaboração e execução da Lei Orçamentária de 2025 e dá outras </w:t>
      </w:r>
      <w:r w:rsidR="00B75DAA" w:rsidRPr="00317640">
        <w:rPr>
          <w:rFonts w:ascii="Arial" w:hAnsi="Arial" w:cs="Arial"/>
          <w:bCs/>
          <w:spacing w:val="-2"/>
          <w:sz w:val="25"/>
          <w:szCs w:val="25"/>
        </w:rPr>
        <w:t>providências</w:t>
      </w:r>
      <w:r w:rsidR="00B75DAA" w:rsidRPr="00317640">
        <w:rPr>
          <w:rFonts w:ascii="Arial" w:hAnsi="Arial" w:cs="Arial"/>
          <w:bCs/>
          <w:sz w:val="25"/>
          <w:szCs w:val="25"/>
        </w:rPr>
        <w:t>”</w:t>
      </w:r>
      <w:r w:rsidR="0001413B" w:rsidRPr="00317640">
        <w:rPr>
          <w:rFonts w:ascii="Arial" w:hAnsi="Arial" w:cs="Arial"/>
          <w:bCs/>
          <w:sz w:val="25"/>
          <w:szCs w:val="25"/>
        </w:rPr>
        <w:t xml:space="preserve"> onde foi aprovado por cinco votos favoráveis e três votos contrários. Ato contínuo, o presidente colocou em apreciação e discussão o </w:t>
      </w:r>
      <w:r w:rsidR="0001413B" w:rsidRPr="00317640">
        <w:rPr>
          <w:rFonts w:ascii="Arial" w:hAnsi="Arial" w:cs="Arial"/>
          <w:bCs/>
          <w:sz w:val="25"/>
          <w:szCs w:val="25"/>
        </w:rPr>
        <w:t xml:space="preserve">Projeto de Resolução n° 03/2024 que “Dispõe sobre constituir a Comissão de Recesso Parlamentar da Câmara Municipal de Acrelândia/AC, e dá outras </w:t>
      </w:r>
      <w:r w:rsidR="0001413B" w:rsidRPr="00317640">
        <w:rPr>
          <w:rFonts w:ascii="Arial" w:hAnsi="Arial" w:cs="Arial"/>
          <w:bCs/>
          <w:spacing w:val="-2"/>
          <w:sz w:val="25"/>
          <w:szCs w:val="25"/>
        </w:rPr>
        <w:t>providências</w:t>
      </w:r>
      <w:r w:rsidR="0001413B" w:rsidRPr="00317640">
        <w:rPr>
          <w:rFonts w:ascii="Arial" w:hAnsi="Arial" w:cs="Arial"/>
          <w:bCs/>
          <w:sz w:val="25"/>
          <w:szCs w:val="25"/>
        </w:rPr>
        <w:t>”</w:t>
      </w:r>
      <w:r w:rsidR="0001413B" w:rsidRPr="00317640">
        <w:rPr>
          <w:rFonts w:ascii="Arial" w:hAnsi="Arial" w:cs="Arial"/>
          <w:bCs/>
          <w:sz w:val="25"/>
          <w:szCs w:val="25"/>
        </w:rPr>
        <w:t xml:space="preserve">. Não houve discussão. Em seguida colocou em votação o </w:t>
      </w:r>
      <w:r w:rsidR="0001413B" w:rsidRPr="00317640">
        <w:rPr>
          <w:rFonts w:ascii="Arial" w:hAnsi="Arial" w:cs="Arial"/>
          <w:bCs/>
          <w:sz w:val="25"/>
          <w:szCs w:val="25"/>
        </w:rPr>
        <w:t>Projeto de Resolução n° 03/2024</w:t>
      </w:r>
      <w:r w:rsidR="0001413B" w:rsidRPr="00317640">
        <w:rPr>
          <w:rFonts w:ascii="Arial" w:hAnsi="Arial" w:cs="Arial"/>
          <w:bCs/>
          <w:sz w:val="25"/>
          <w:szCs w:val="25"/>
        </w:rPr>
        <w:t xml:space="preserve">. Finalmente o </w:t>
      </w:r>
      <w:r w:rsidR="0001413B" w:rsidRPr="00317640">
        <w:rPr>
          <w:rFonts w:ascii="Arial" w:hAnsi="Arial" w:cs="Arial"/>
          <w:bCs/>
          <w:sz w:val="25"/>
          <w:szCs w:val="25"/>
        </w:rPr>
        <w:t xml:space="preserve">Projeto de Resolução n° 03/2024 que “Dispõe sobre constituir a Comissão de Recesso Parlamentar da Câmara Municipal de Acrelândia/AC, e dá outras </w:t>
      </w:r>
      <w:r w:rsidR="0001413B" w:rsidRPr="00317640">
        <w:rPr>
          <w:rFonts w:ascii="Arial" w:hAnsi="Arial" w:cs="Arial"/>
          <w:bCs/>
          <w:spacing w:val="-2"/>
          <w:sz w:val="25"/>
          <w:szCs w:val="25"/>
        </w:rPr>
        <w:t>providências</w:t>
      </w:r>
      <w:r w:rsidR="0001413B" w:rsidRPr="00317640">
        <w:rPr>
          <w:rFonts w:ascii="Arial" w:hAnsi="Arial" w:cs="Arial"/>
          <w:bCs/>
          <w:sz w:val="25"/>
          <w:szCs w:val="25"/>
        </w:rPr>
        <w:t>”</w:t>
      </w:r>
      <w:r w:rsidR="0001413B" w:rsidRPr="00317640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foi colocado o pedido de dispensa das normas regimentais para aprovação do </w:t>
      </w:r>
      <w:r w:rsidR="00290CC6" w:rsidRPr="00317640">
        <w:rPr>
          <w:rFonts w:ascii="Arial" w:hAnsi="Arial" w:cs="Arial"/>
          <w:bCs/>
          <w:sz w:val="25"/>
          <w:szCs w:val="25"/>
        </w:rPr>
        <w:t xml:space="preserve">Projeto de Lei n° 32/2024, datado de 27 de junho de 2024, que, </w:t>
      </w:r>
      <w:r w:rsidR="00290CC6" w:rsidRPr="00317640">
        <w:rPr>
          <w:rFonts w:ascii="Arial" w:hAnsi="Arial" w:cs="Arial"/>
          <w:bCs/>
          <w:i/>
          <w:sz w:val="25"/>
          <w:szCs w:val="25"/>
        </w:rPr>
        <w:lastRenderedPageBreak/>
        <w:t>“</w:t>
      </w:r>
      <w:r w:rsidR="00290CC6" w:rsidRPr="00317640">
        <w:rPr>
          <w:rStyle w:val="Forte"/>
          <w:rFonts w:ascii="Arial" w:hAnsi="Arial" w:cs="Arial"/>
          <w:b w:val="0"/>
          <w:iCs/>
          <w:sz w:val="25"/>
          <w:szCs w:val="25"/>
        </w:rPr>
        <w:t>Visa regulamentar o transporte municipal universitário no âmbito do município de Acrelândia/AC</w:t>
      </w:r>
      <w:r w:rsidR="00290CC6" w:rsidRPr="00317640">
        <w:rPr>
          <w:rStyle w:val="Forte"/>
          <w:rFonts w:ascii="Arial" w:hAnsi="Arial" w:cs="Arial"/>
          <w:bCs w:val="0"/>
          <w:iCs/>
          <w:sz w:val="25"/>
          <w:szCs w:val="25"/>
        </w:rPr>
        <w:t xml:space="preserve"> </w:t>
      </w:r>
      <w:r w:rsidR="00290CC6" w:rsidRPr="00317640">
        <w:rPr>
          <w:rFonts w:ascii="Arial" w:hAnsi="Arial" w:cs="Arial"/>
          <w:bCs/>
          <w:iCs/>
          <w:sz w:val="25"/>
          <w:szCs w:val="25"/>
        </w:rPr>
        <w:t>e dá outras providências”</w:t>
      </w:r>
      <w:r w:rsidR="00290CC6" w:rsidRPr="00317640">
        <w:rPr>
          <w:rFonts w:ascii="Arial" w:hAnsi="Arial" w:cs="Arial"/>
          <w:bCs/>
          <w:iCs/>
          <w:sz w:val="25"/>
          <w:szCs w:val="25"/>
        </w:rPr>
        <w:t xml:space="preserve">, onde foi aprovado por unanimidade. Em seguida colocou em apreciação e discussão o </w:t>
      </w:r>
      <w:r w:rsidR="00290CC6" w:rsidRPr="00317640">
        <w:rPr>
          <w:rFonts w:ascii="Arial" w:hAnsi="Arial" w:cs="Arial"/>
          <w:bCs/>
          <w:sz w:val="25"/>
          <w:szCs w:val="25"/>
        </w:rPr>
        <w:t xml:space="preserve">Projeto de Lei n° 32/2024, datado de 27 de junho de 2024, que, </w:t>
      </w:r>
      <w:r w:rsidR="00290CC6" w:rsidRPr="00317640">
        <w:rPr>
          <w:rFonts w:ascii="Arial" w:hAnsi="Arial" w:cs="Arial"/>
          <w:bCs/>
          <w:i/>
          <w:sz w:val="25"/>
          <w:szCs w:val="25"/>
        </w:rPr>
        <w:t>“</w:t>
      </w:r>
      <w:r w:rsidR="00290CC6" w:rsidRPr="00317640">
        <w:rPr>
          <w:rStyle w:val="Forte"/>
          <w:rFonts w:ascii="Arial" w:hAnsi="Arial" w:cs="Arial"/>
          <w:b w:val="0"/>
          <w:iCs/>
          <w:sz w:val="25"/>
          <w:szCs w:val="25"/>
        </w:rPr>
        <w:t>Visa regulamentar o transporte municipal universitário no âmbito do município de Acrelândia/AC</w:t>
      </w:r>
      <w:r w:rsidR="00290CC6" w:rsidRPr="00317640">
        <w:rPr>
          <w:rStyle w:val="Forte"/>
          <w:rFonts w:ascii="Arial" w:hAnsi="Arial" w:cs="Arial"/>
          <w:bCs w:val="0"/>
          <w:iCs/>
          <w:sz w:val="25"/>
          <w:szCs w:val="25"/>
        </w:rPr>
        <w:t xml:space="preserve"> </w:t>
      </w:r>
      <w:r w:rsidR="00290CC6" w:rsidRPr="00317640">
        <w:rPr>
          <w:rFonts w:ascii="Arial" w:hAnsi="Arial" w:cs="Arial"/>
          <w:bCs/>
          <w:iCs/>
          <w:sz w:val="25"/>
          <w:szCs w:val="25"/>
        </w:rPr>
        <w:t>e dá outras providências”</w:t>
      </w:r>
      <w:r w:rsidR="00290CC6" w:rsidRPr="00317640">
        <w:rPr>
          <w:rFonts w:ascii="Arial" w:hAnsi="Arial" w:cs="Arial"/>
          <w:bCs/>
          <w:iCs/>
          <w:sz w:val="25"/>
          <w:szCs w:val="25"/>
        </w:rPr>
        <w:t>. Não houve discussão. Em seguida colocou em votação o P</w:t>
      </w:r>
      <w:r w:rsidR="007F4033" w:rsidRPr="00317640">
        <w:rPr>
          <w:rFonts w:ascii="Arial" w:hAnsi="Arial" w:cs="Arial"/>
          <w:bCs/>
          <w:iCs/>
          <w:sz w:val="25"/>
          <w:szCs w:val="25"/>
        </w:rPr>
        <w:t xml:space="preserve">rojeto de Lei n° </w:t>
      </w:r>
      <w:r w:rsidR="00290CC6" w:rsidRPr="00317640">
        <w:rPr>
          <w:rFonts w:ascii="Arial" w:hAnsi="Arial" w:cs="Arial"/>
          <w:bCs/>
          <w:iCs/>
          <w:sz w:val="25"/>
          <w:szCs w:val="25"/>
        </w:rPr>
        <w:t>32</w:t>
      </w:r>
      <w:r w:rsidR="007F4033" w:rsidRPr="00317640">
        <w:rPr>
          <w:rFonts w:ascii="Arial" w:hAnsi="Arial" w:cs="Arial"/>
          <w:bCs/>
          <w:iCs/>
          <w:sz w:val="25"/>
          <w:szCs w:val="25"/>
        </w:rPr>
        <w:t>/2024</w:t>
      </w:r>
      <w:r w:rsidR="00290CC6" w:rsidRPr="00317640">
        <w:rPr>
          <w:rFonts w:ascii="Arial" w:hAnsi="Arial" w:cs="Arial"/>
          <w:bCs/>
          <w:iCs/>
          <w:sz w:val="25"/>
          <w:szCs w:val="25"/>
        </w:rPr>
        <w:t xml:space="preserve">. Finalmente o </w:t>
      </w:r>
      <w:r w:rsidR="00290CC6" w:rsidRPr="00317640">
        <w:rPr>
          <w:rFonts w:ascii="Arial" w:hAnsi="Arial" w:cs="Arial"/>
          <w:bCs/>
          <w:sz w:val="25"/>
          <w:szCs w:val="25"/>
        </w:rPr>
        <w:t xml:space="preserve">Projeto de Lei n° 32/2024, datado de 27 de junho de 2024, que, </w:t>
      </w:r>
      <w:r w:rsidR="00290CC6" w:rsidRPr="00317640">
        <w:rPr>
          <w:rFonts w:ascii="Arial" w:hAnsi="Arial" w:cs="Arial"/>
          <w:bCs/>
          <w:i/>
          <w:sz w:val="25"/>
          <w:szCs w:val="25"/>
        </w:rPr>
        <w:t>“</w:t>
      </w:r>
      <w:r w:rsidR="00290CC6" w:rsidRPr="00317640">
        <w:rPr>
          <w:rStyle w:val="Forte"/>
          <w:rFonts w:ascii="Arial" w:hAnsi="Arial" w:cs="Arial"/>
          <w:b w:val="0"/>
          <w:iCs/>
          <w:sz w:val="25"/>
          <w:szCs w:val="25"/>
        </w:rPr>
        <w:t>Visa regulamentar o transporte municipal universitário no âmbito do município de Acrelândia/AC</w:t>
      </w:r>
      <w:r w:rsidR="00290CC6" w:rsidRPr="00317640">
        <w:rPr>
          <w:rStyle w:val="Forte"/>
          <w:rFonts w:ascii="Arial" w:hAnsi="Arial" w:cs="Arial"/>
          <w:bCs w:val="0"/>
          <w:iCs/>
          <w:sz w:val="25"/>
          <w:szCs w:val="25"/>
        </w:rPr>
        <w:t xml:space="preserve"> </w:t>
      </w:r>
      <w:r w:rsidR="00290CC6" w:rsidRPr="00317640">
        <w:rPr>
          <w:rFonts w:ascii="Arial" w:hAnsi="Arial" w:cs="Arial"/>
          <w:bCs/>
          <w:iCs/>
          <w:sz w:val="25"/>
          <w:szCs w:val="25"/>
        </w:rPr>
        <w:t>e dá outras providências”</w:t>
      </w:r>
      <w:r w:rsidR="00290CC6" w:rsidRPr="00317640">
        <w:rPr>
          <w:rFonts w:ascii="Arial" w:hAnsi="Arial" w:cs="Arial"/>
          <w:bCs/>
          <w:iCs/>
          <w:sz w:val="25"/>
          <w:szCs w:val="25"/>
        </w:rPr>
        <w:t xml:space="preserve"> foi aprovado por unanimidade dos vereadores presentes. </w:t>
      </w:r>
      <w:r w:rsidR="000E112B" w:rsidRPr="00317640">
        <w:rPr>
          <w:rFonts w:ascii="Arial" w:hAnsi="Arial" w:cs="Arial"/>
          <w:bCs/>
          <w:sz w:val="25"/>
          <w:szCs w:val="25"/>
        </w:rPr>
        <w:t xml:space="preserve">Ato contínuo, não </w:t>
      </w:r>
      <w:r w:rsidR="00442FEA" w:rsidRPr="00317640">
        <w:rPr>
          <w:rFonts w:ascii="Arial" w:hAnsi="Arial" w:cs="Arial"/>
          <w:bCs/>
          <w:sz w:val="25"/>
          <w:szCs w:val="25"/>
        </w:rPr>
        <w:t>h</w:t>
      </w:r>
      <w:r w:rsidR="0070202F" w:rsidRPr="00317640">
        <w:rPr>
          <w:rFonts w:ascii="Arial" w:hAnsi="Arial" w:cs="Arial"/>
          <w:bCs/>
          <w:sz w:val="25"/>
          <w:szCs w:val="25"/>
        </w:rPr>
        <w:t xml:space="preserve">avia </w:t>
      </w:r>
      <w:r w:rsidR="000E112B" w:rsidRPr="00317640">
        <w:rPr>
          <w:rFonts w:ascii="Arial" w:hAnsi="Arial" w:cs="Arial"/>
          <w:bCs/>
          <w:sz w:val="25"/>
          <w:szCs w:val="25"/>
        </w:rPr>
        <w:t xml:space="preserve">mais </w:t>
      </w:r>
      <w:r w:rsidR="0070202F" w:rsidRPr="00317640">
        <w:rPr>
          <w:rFonts w:ascii="Arial" w:hAnsi="Arial" w:cs="Arial"/>
          <w:bCs/>
          <w:sz w:val="25"/>
          <w:szCs w:val="25"/>
        </w:rPr>
        <w:t>matérias a serem apreciadas na Ordem do Dia. O Senhor presidente declarou encerrad</w:t>
      </w:r>
      <w:r w:rsidR="00FA568A" w:rsidRPr="00317640">
        <w:rPr>
          <w:rFonts w:ascii="Arial" w:hAnsi="Arial" w:cs="Arial"/>
          <w:bCs/>
          <w:sz w:val="25"/>
          <w:szCs w:val="25"/>
        </w:rPr>
        <w:t>a</w:t>
      </w:r>
      <w:r w:rsidR="0070202F" w:rsidRPr="00317640">
        <w:rPr>
          <w:rFonts w:ascii="Arial" w:hAnsi="Arial" w:cs="Arial"/>
          <w:bCs/>
          <w:sz w:val="25"/>
          <w:szCs w:val="25"/>
        </w:rPr>
        <w:t xml:space="preserve"> a Ordem do Dia e declarou aberta a </w:t>
      </w:r>
      <w:r w:rsidR="0070202F" w:rsidRPr="00317640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317640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317640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317640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317640">
        <w:rPr>
          <w:rFonts w:ascii="Arial" w:hAnsi="Arial" w:cs="Arial"/>
          <w:iCs/>
          <w:sz w:val="25"/>
          <w:szCs w:val="25"/>
        </w:rPr>
        <w:t xml:space="preserve">Neste expediente </w:t>
      </w:r>
      <w:r w:rsidR="00290CC6" w:rsidRPr="00317640">
        <w:rPr>
          <w:rFonts w:ascii="Arial" w:hAnsi="Arial" w:cs="Arial"/>
          <w:iCs/>
          <w:sz w:val="25"/>
          <w:szCs w:val="25"/>
        </w:rPr>
        <w:t>foi facultado a fala ao Vereador Cleuson de Oliveira/PP, que por sua vez convidou a todos os vereadores e população em geral para participarem da ExpoAcrelândia</w:t>
      </w:r>
      <w:r w:rsidR="00317640" w:rsidRPr="00317640">
        <w:rPr>
          <w:rFonts w:ascii="Arial" w:hAnsi="Arial" w:cs="Arial"/>
          <w:iCs/>
          <w:sz w:val="25"/>
          <w:szCs w:val="25"/>
        </w:rPr>
        <w:t xml:space="preserve">. Encerrou sua fala agradecendo a todos. Ato contínuo, o vereador Rozeno da Silva Melo que estava inscrito abdicou da fala. </w:t>
      </w:r>
      <w:r w:rsidR="00DD0AE5" w:rsidRPr="00317640">
        <w:rPr>
          <w:rFonts w:ascii="Arial" w:hAnsi="Arial" w:cs="Arial"/>
          <w:sz w:val="25"/>
          <w:szCs w:val="25"/>
        </w:rPr>
        <w:t>N</w:t>
      </w:r>
      <w:r w:rsidR="00A94541" w:rsidRPr="00317640">
        <w:rPr>
          <w:rFonts w:ascii="Arial" w:hAnsi="Arial" w:cs="Arial"/>
          <w:sz w:val="25"/>
          <w:szCs w:val="25"/>
        </w:rPr>
        <w:t>ão</w:t>
      </w:r>
      <w:r w:rsidRPr="00317640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317640">
        <w:rPr>
          <w:rFonts w:ascii="Arial" w:hAnsi="Arial" w:cs="Arial"/>
          <w:iCs/>
          <w:sz w:val="25"/>
          <w:szCs w:val="25"/>
        </w:rPr>
        <w:t xml:space="preserve"> </w:t>
      </w:r>
      <w:r w:rsidRPr="00317640">
        <w:rPr>
          <w:rFonts w:ascii="Arial" w:hAnsi="Arial" w:cs="Arial"/>
          <w:iCs/>
          <w:sz w:val="25"/>
          <w:szCs w:val="25"/>
        </w:rPr>
        <w:t>__</w:t>
      </w:r>
      <w:r w:rsidR="00317640">
        <w:rPr>
          <w:rFonts w:ascii="Arial" w:hAnsi="Arial" w:cs="Arial"/>
          <w:iCs/>
          <w:sz w:val="25"/>
          <w:szCs w:val="25"/>
        </w:rPr>
        <w:t>_____</w:t>
      </w:r>
      <w:r w:rsidRPr="00317640">
        <w:rPr>
          <w:rFonts w:ascii="Arial" w:hAnsi="Arial" w:cs="Arial"/>
          <w:iCs/>
          <w:sz w:val="25"/>
          <w:szCs w:val="25"/>
        </w:rPr>
        <w:t>__</w:t>
      </w:r>
      <w:r w:rsidR="00090350" w:rsidRPr="00317640">
        <w:rPr>
          <w:rFonts w:ascii="Arial" w:hAnsi="Arial" w:cs="Arial"/>
          <w:iCs/>
          <w:sz w:val="25"/>
          <w:szCs w:val="25"/>
        </w:rPr>
        <w:t>_______</w:t>
      </w:r>
      <w:r w:rsidRPr="00317640">
        <w:rPr>
          <w:rFonts w:ascii="Arial" w:hAnsi="Arial" w:cs="Arial"/>
          <w:iCs/>
          <w:sz w:val="25"/>
          <w:szCs w:val="25"/>
        </w:rPr>
        <w:t>_____________</w:t>
      </w:r>
      <w:r w:rsidR="00D47345" w:rsidRPr="00317640">
        <w:rPr>
          <w:rFonts w:ascii="Arial" w:hAnsi="Arial" w:cs="Arial"/>
          <w:iCs/>
          <w:sz w:val="25"/>
          <w:szCs w:val="25"/>
        </w:rPr>
        <w:t>_</w:t>
      </w:r>
      <w:r w:rsidR="00317640">
        <w:rPr>
          <w:rFonts w:ascii="Arial" w:hAnsi="Arial" w:cs="Arial"/>
          <w:iCs/>
          <w:sz w:val="25"/>
          <w:szCs w:val="25"/>
        </w:rPr>
        <w:t xml:space="preserve">__ </w:t>
      </w:r>
      <w:r w:rsidR="00317640" w:rsidRPr="00317640">
        <w:rPr>
          <w:rFonts w:ascii="Arial" w:hAnsi="Arial" w:cs="Arial"/>
          <w:iCs/>
          <w:sz w:val="25"/>
          <w:szCs w:val="25"/>
        </w:rPr>
        <w:t xml:space="preserve">Gilberto Fransa da Silva </w:t>
      </w:r>
      <w:r w:rsidR="00FF4355" w:rsidRPr="00317640">
        <w:rPr>
          <w:rFonts w:ascii="Arial" w:hAnsi="Arial" w:cs="Arial"/>
          <w:iCs/>
          <w:sz w:val="25"/>
          <w:szCs w:val="25"/>
        </w:rPr>
        <w:t>(</w:t>
      </w:r>
      <w:r w:rsidR="00317640" w:rsidRPr="00317640">
        <w:rPr>
          <w:rFonts w:ascii="Arial" w:hAnsi="Arial" w:cs="Arial"/>
          <w:iCs/>
          <w:sz w:val="25"/>
          <w:szCs w:val="25"/>
        </w:rPr>
        <w:t>Primeiro</w:t>
      </w:r>
      <w:r w:rsidRPr="00317640">
        <w:rPr>
          <w:rFonts w:ascii="Arial" w:hAnsi="Arial" w:cs="Arial"/>
          <w:iCs/>
          <w:sz w:val="25"/>
          <w:szCs w:val="25"/>
        </w:rPr>
        <w:t>-Secretário</w:t>
      </w:r>
      <w:r w:rsidR="00FF4355" w:rsidRPr="00317640">
        <w:rPr>
          <w:rFonts w:ascii="Arial" w:hAnsi="Arial" w:cs="Arial"/>
          <w:iCs/>
          <w:sz w:val="25"/>
          <w:szCs w:val="25"/>
        </w:rPr>
        <w:t>)</w:t>
      </w:r>
      <w:r w:rsidRPr="00317640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317640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317640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5E278894" w:rsidR="006A22BB" w:rsidRPr="00317640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317640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317640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317640" w:rsidRPr="00317640">
        <w:rPr>
          <w:rFonts w:ascii="Arial" w:hAnsi="Arial" w:cs="Arial"/>
          <w:iCs/>
          <w:sz w:val="25"/>
          <w:szCs w:val="25"/>
        </w:rPr>
        <w:t>02</w:t>
      </w:r>
      <w:r w:rsidRPr="00317640">
        <w:rPr>
          <w:rFonts w:ascii="Arial" w:hAnsi="Arial" w:cs="Arial"/>
          <w:iCs/>
          <w:sz w:val="25"/>
          <w:szCs w:val="25"/>
        </w:rPr>
        <w:t xml:space="preserve"> de </w:t>
      </w:r>
      <w:r w:rsidR="00027ADB" w:rsidRPr="00317640">
        <w:rPr>
          <w:rFonts w:ascii="Arial" w:hAnsi="Arial" w:cs="Arial"/>
          <w:iCs/>
          <w:sz w:val="25"/>
          <w:szCs w:val="25"/>
        </w:rPr>
        <w:t>ju</w:t>
      </w:r>
      <w:r w:rsidR="00317640" w:rsidRPr="00317640">
        <w:rPr>
          <w:rFonts w:ascii="Arial" w:hAnsi="Arial" w:cs="Arial"/>
          <w:iCs/>
          <w:sz w:val="25"/>
          <w:szCs w:val="25"/>
        </w:rPr>
        <w:t>lho</w:t>
      </w:r>
      <w:r w:rsidRPr="00317640">
        <w:rPr>
          <w:rFonts w:ascii="Arial" w:hAnsi="Arial" w:cs="Arial"/>
          <w:iCs/>
          <w:sz w:val="25"/>
          <w:szCs w:val="25"/>
        </w:rPr>
        <w:t xml:space="preserve"> de 202</w:t>
      </w:r>
      <w:r w:rsidR="001E50B9" w:rsidRPr="00317640">
        <w:rPr>
          <w:rFonts w:ascii="Arial" w:hAnsi="Arial" w:cs="Arial"/>
          <w:iCs/>
          <w:sz w:val="25"/>
          <w:szCs w:val="25"/>
        </w:rPr>
        <w:t>4</w:t>
      </w:r>
      <w:r w:rsidRPr="00317640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317640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62F52" w14:textId="77777777" w:rsidR="00DC6D91" w:rsidRDefault="00DC6D91">
      <w:r>
        <w:separator/>
      </w:r>
    </w:p>
  </w:endnote>
  <w:endnote w:type="continuationSeparator" w:id="0">
    <w:p w14:paraId="0946D6A1" w14:textId="77777777" w:rsidR="00DC6D91" w:rsidRDefault="00DC6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F2238E0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317640">
          <w:rPr>
            <w:b/>
          </w:rPr>
          <w:t>4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8926B" w14:textId="77777777" w:rsidR="00DC6D91" w:rsidRDefault="00DC6D91">
      <w:r>
        <w:separator/>
      </w:r>
    </w:p>
  </w:footnote>
  <w:footnote w:type="continuationSeparator" w:id="0">
    <w:p w14:paraId="3D6FE561" w14:textId="77777777" w:rsidR="00DC6D91" w:rsidRDefault="00DC6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13B"/>
    <w:rsid w:val="000148F3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7739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3FE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0CC6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640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36C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25C7"/>
    <w:rsid w:val="004B4861"/>
    <w:rsid w:val="004B5C58"/>
    <w:rsid w:val="004B785E"/>
    <w:rsid w:val="004C0BA5"/>
    <w:rsid w:val="004C1529"/>
    <w:rsid w:val="004C284F"/>
    <w:rsid w:val="004C348C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05D76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033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3589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C72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DAA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220A"/>
    <w:rsid w:val="00C43703"/>
    <w:rsid w:val="00C437B0"/>
    <w:rsid w:val="00C44F1A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0E4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D91"/>
    <w:rsid w:val="00DC6FF4"/>
    <w:rsid w:val="00DD0AE5"/>
    <w:rsid w:val="00DD33E9"/>
    <w:rsid w:val="00DD47B9"/>
    <w:rsid w:val="00DD6E07"/>
    <w:rsid w:val="00DD7760"/>
    <w:rsid w:val="00DE29DA"/>
    <w:rsid w:val="00DE2A99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1322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4</cp:revision>
  <cp:lastPrinted>2024-07-12T18:05:00Z</cp:lastPrinted>
  <dcterms:created xsi:type="dcterms:W3CDTF">2024-07-04T12:49:00Z</dcterms:created>
  <dcterms:modified xsi:type="dcterms:W3CDTF">2024-07-12T18:06:00Z</dcterms:modified>
</cp:coreProperties>
</file>