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>, e 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112DF7">
        <w:rPr>
          <w:rFonts w:ascii="Arial" w:eastAsia="Segoe UI" w:hAnsi="Arial" w:cs="Arial"/>
          <w:b/>
          <w:bCs/>
          <w:color w:val="212529"/>
          <w:sz w:val="24"/>
          <w:szCs w:val="24"/>
        </w:rPr>
        <w:t>PAULO CESAR LEMOS DE OLIVEIRA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SECRETÁRIO ESTADUAL DE </w:t>
      </w:r>
      <w:r w:rsidR="00112DF7">
        <w:rPr>
          <w:rFonts w:ascii="Arial" w:eastAsia="Segoe UI" w:hAnsi="Arial" w:cs="Arial"/>
          <w:b/>
          <w:bCs/>
          <w:color w:val="212529"/>
          <w:sz w:val="24"/>
          <w:szCs w:val="24"/>
        </w:rPr>
        <w:t>EDUCAÇÃO- SEED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C37E4D">
        <w:rPr>
          <w:rFonts w:ascii="Arial" w:hAnsi="Arial" w:cs="Arial"/>
          <w:b/>
          <w:bCs/>
          <w:sz w:val="24"/>
          <w:szCs w:val="24"/>
        </w:rPr>
        <w:t>A RE</w:t>
      </w:r>
      <w:r w:rsidR="00363C1D">
        <w:rPr>
          <w:rFonts w:ascii="Arial" w:hAnsi="Arial" w:cs="Arial"/>
          <w:b/>
          <w:bCs/>
          <w:sz w:val="24"/>
          <w:szCs w:val="24"/>
        </w:rPr>
        <w:t>VITALIZAÇÃO</w:t>
      </w:r>
      <w:r w:rsidR="00C37E4D">
        <w:rPr>
          <w:rFonts w:ascii="Arial" w:hAnsi="Arial" w:cs="Arial"/>
          <w:b/>
          <w:bCs/>
          <w:sz w:val="24"/>
          <w:szCs w:val="24"/>
        </w:rPr>
        <w:t xml:space="preserve"> </w:t>
      </w:r>
      <w:r w:rsidR="00E429A1">
        <w:rPr>
          <w:rFonts w:ascii="Arial" w:hAnsi="Arial" w:cs="Arial"/>
          <w:b/>
          <w:bCs/>
          <w:sz w:val="24"/>
          <w:szCs w:val="24"/>
        </w:rPr>
        <w:t>N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ESCOLA </w:t>
      </w:r>
      <w:proofErr w:type="spellStart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ESCOLA</w:t>
      </w:r>
      <w:proofErr w:type="spellEnd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ESTADUAL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PROFESSOR RODOVAL BORGES DA SILVA 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COM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NOVAS 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SALAS COM ESPAÇ</w:t>
      </w:r>
      <w:r w:rsidR="00EF397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AMPLIADOS E MODERNIZADOS, </w:t>
      </w:r>
      <w:bookmarkStart w:id="0" w:name="_GoBack"/>
      <w:bookmarkEnd w:id="0"/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MOBILIÁRIO NOVO 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 ADAPTADA PARA AS NECESSIDADES DOS ALUNOS,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BAIRRO FONTE NOVA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33F35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C37E4D" w:rsidRPr="00C37E4D">
        <w:rPr>
          <w:rFonts w:ascii="Arial" w:hAnsi="Arial" w:cs="Arial"/>
          <w:sz w:val="24"/>
          <w:szCs w:val="24"/>
        </w:rPr>
        <w:t xml:space="preserve">a necessidade de reestruturação da Escola Estadual Professor </w:t>
      </w:r>
      <w:proofErr w:type="spellStart"/>
      <w:r w:rsidR="00C37E4D" w:rsidRPr="00C37E4D">
        <w:rPr>
          <w:rFonts w:ascii="Arial" w:hAnsi="Arial" w:cs="Arial"/>
          <w:sz w:val="24"/>
          <w:szCs w:val="24"/>
        </w:rPr>
        <w:t>Rodoval</w:t>
      </w:r>
      <w:proofErr w:type="spellEnd"/>
      <w:r w:rsidR="00C37E4D" w:rsidRPr="00C37E4D">
        <w:rPr>
          <w:rFonts w:ascii="Arial" w:hAnsi="Arial" w:cs="Arial"/>
          <w:sz w:val="24"/>
          <w:szCs w:val="24"/>
        </w:rPr>
        <w:t xml:space="preserve"> Borges da Silva, com o objetivo de melhorar a qualidade do ensino oferecido à comunidade escolar. A proposta prevê a construção de novas salas de aula, com espaços ampliados e adequados às metodologias pedagógicas atuais. As salas serão modernizadas, proporcionando maior conforto térmico e visual, além de favorecer um ambiente mais acolhedor e funcional. O mobiliário será totalmente renovado, assegurando ergonomia, segurança e durabilidade. A estrutura será adaptada para atender às necessidades específicas dos alunos, incluindo acessibilidade para estudantes com deficiência. A reestruturação beneficiará diretamente os moradores do bairro Fonte Nova, no município de Santana, promovendo inclusão, desenvolvimento e melhor aprendizagem.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C37E4D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11D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A7D" w:rsidRDefault="00F40A7D">
      <w:pPr>
        <w:spacing w:line="240" w:lineRule="auto"/>
      </w:pPr>
      <w:r>
        <w:separator/>
      </w:r>
    </w:p>
  </w:endnote>
  <w:endnote w:type="continuationSeparator" w:id="0">
    <w:p w:rsidR="00F40A7D" w:rsidRDefault="00F40A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A7D" w:rsidRDefault="00F40A7D">
      <w:pPr>
        <w:spacing w:after="0"/>
      </w:pPr>
      <w:r>
        <w:separator/>
      </w:r>
    </w:p>
  </w:footnote>
  <w:footnote w:type="continuationSeparator" w:id="0">
    <w:p w:rsidR="00F40A7D" w:rsidRDefault="00F40A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12DF7"/>
    <w:rsid w:val="0013693F"/>
    <w:rsid w:val="001A3DB8"/>
    <w:rsid w:val="002B4CC2"/>
    <w:rsid w:val="00340724"/>
    <w:rsid w:val="00363C1D"/>
    <w:rsid w:val="00464D0E"/>
    <w:rsid w:val="004837A6"/>
    <w:rsid w:val="0049383B"/>
    <w:rsid w:val="004E71D0"/>
    <w:rsid w:val="00514F49"/>
    <w:rsid w:val="0053445B"/>
    <w:rsid w:val="005453FC"/>
    <w:rsid w:val="0057411F"/>
    <w:rsid w:val="006207E4"/>
    <w:rsid w:val="006C2F72"/>
    <w:rsid w:val="006F56C6"/>
    <w:rsid w:val="006F7F29"/>
    <w:rsid w:val="0073245A"/>
    <w:rsid w:val="007470DB"/>
    <w:rsid w:val="00764BAE"/>
    <w:rsid w:val="007A0667"/>
    <w:rsid w:val="008011DD"/>
    <w:rsid w:val="008632E8"/>
    <w:rsid w:val="00884719"/>
    <w:rsid w:val="008B58D1"/>
    <w:rsid w:val="008E2F9B"/>
    <w:rsid w:val="0091360A"/>
    <w:rsid w:val="00986886"/>
    <w:rsid w:val="00A842F9"/>
    <w:rsid w:val="00AB6EF1"/>
    <w:rsid w:val="00B363AC"/>
    <w:rsid w:val="00C34774"/>
    <w:rsid w:val="00C37E4D"/>
    <w:rsid w:val="00C44FAA"/>
    <w:rsid w:val="00CF3CF6"/>
    <w:rsid w:val="00D469C2"/>
    <w:rsid w:val="00E33F35"/>
    <w:rsid w:val="00E429A1"/>
    <w:rsid w:val="00EB3738"/>
    <w:rsid w:val="00EC09D5"/>
    <w:rsid w:val="00EC2EB9"/>
    <w:rsid w:val="00EF3973"/>
    <w:rsid w:val="00F40A7D"/>
    <w:rsid w:val="00F72410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cp:lastPrinted>2026-02-07T19:32:00Z</cp:lastPrinted>
  <dcterms:created xsi:type="dcterms:W3CDTF">2026-02-07T19:57:00Z</dcterms:created>
  <dcterms:modified xsi:type="dcterms:W3CDTF">2026-02-11T15:03:00Z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