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B5F" w:rsidRDefault="007F1B5F" w:rsidP="007F1B5F">
      <w:pPr>
        <w:pStyle w:val="Textodocorpo0"/>
        <w:shd w:val="clear" w:color="auto" w:fill="auto"/>
        <w:spacing w:before="0" w:after="0" w:line="240" w:lineRule="auto"/>
        <w:ind w:left="4241"/>
        <w:jc w:val="left"/>
        <w:rPr>
          <w:rFonts w:ascii="Arial" w:hAnsi="Arial" w:cs="Arial"/>
          <w:sz w:val="24"/>
          <w:szCs w:val="24"/>
        </w:rPr>
      </w:pPr>
      <w:r w:rsidRPr="007F1B5F">
        <w:rPr>
          <w:rFonts w:ascii="Arial" w:hAnsi="Arial" w:cs="Arial"/>
          <w:sz w:val="24"/>
          <w:szCs w:val="24"/>
        </w:rPr>
        <w:t>Lei nº1229/2018</w:t>
      </w:r>
    </w:p>
    <w:p w:rsidR="007F1B5F" w:rsidRPr="007F1B5F" w:rsidRDefault="007F1B5F" w:rsidP="007F1B5F">
      <w:pPr>
        <w:pStyle w:val="Textodocorpo0"/>
        <w:shd w:val="clear" w:color="auto" w:fill="auto"/>
        <w:spacing w:before="0" w:after="0" w:line="240" w:lineRule="auto"/>
        <w:ind w:left="4241"/>
        <w:jc w:val="left"/>
        <w:rPr>
          <w:rFonts w:ascii="Arial" w:hAnsi="Arial" w:cs="Arial"/>
          <w:sz w:val="24"/>
          <w:szCs w:val="24"/>
        </w:rPr>
      </w:pPr>
    </w:p>
    <w:p w:rsidR="007F1B5F" w:rsidRDefault="007F1B5F" w:rsidP="007F1B5F">
      <w:pPr>
        <w:ind w:left="2832"/>
        <w:jc w:val="both"/>
        <w:rPr>
          <w:rFonts w:ascii="Arial" w:hAnsi="Arial" w:cs="Arial"/>
          <w:sz w:val="24"/>
          <w:szCs w:val="24"/>
        </w:rPr>
      </w:pPr>
      <w:r w:rsidRPr="007F1B5F">
        <w:rPr>
          <w:rFonts w:ascii="Arial" w:hAnsi="Arial" w:cs="Arial"/>
          <w:b/>
          <w:sz w:val="24"/>
          <w:szCs w:val="24"/>
        </w:rPr>
        <w:t>Súmula:</w:t>
      </w:r>
      <w:r w:rsidRPr="007F1B5F">
        <w:rPr>
          <w:rFonts w:ascii="Arial" w:hAnsi="Arial" w:cs="Arial"/>
          <w:sz w:val="24"/>
          <w:szCs w:val="24"/>
        </w:rPr>
        <w:t xml:space="preserve"> Autoriza o Chefe do Poder Executivo Municipal a firmar termo de fomento com a Associação de Pais, Mestres e Funcionários do Colégio Estadual General Carneiro - APMF, e dá outras providências.</w:t>
      </w:r>
    </w:p>
    <w:p w:rsidR="007F1B5F" w:rsidRPr="007F1B5F" w:rsidRDefault="007F1B5F" w:rsidP="007F1B5F">
      <w:pPr>
        <w:ind w:left="2832"/>
        <w:jc w:val="both"/>
        <w:rPr>
          <w:rFonts w:ascii="Arial" w:hAnsi="Arial" w:cs="Arial"/>
          <w:sz w:val="24"/>
          <w:szCs w:val="24"/>
        </w:rPr>
      </w:pPr>
    </w:p>
    <w:p w:rsidR="007F1B5F" w:rsidRDefault="007F1B5F" w:rsidP="007F1B5F">
      <w:pPr>
        <w:pStyle w:val="Textodocorpo0"/>
        <w:shd w:val="clear" w:color="auto" w:fill="auto"/>
        <w:spacing w:before="0" w:after="237" w:line="313" w:lineRule="exact"/>
        <w:ind w:left="20" w:right="20" w:firstLine="680"/>
        <w:rPr>
          <w:rFonts w:ascii="Arial" w:hAnsi="Arial" w:cs="Arial"/>
          <w:color w:val="000000"/>
          <w:sz w:val="24"/>
          <w:szCs w:val="24"/>
        </w:rPr>
      </w:pPr>
      <w:r w:rsidRPr="00DF7394">
        <w:rPr>
          <w:rFonts w:ascii="Arial" w:hAnsi="Arial" w:cs="Arial"/>
          <w:color w:val="000000"/>
          <w:sz w:val="24"/>
          <w:szCs w:val="24"/>
        </w:rPr>
        <w:t>A Câmara Municipal de Roncador - Estado do Paraná</w:t>
      </w:r>
      <w:r w:rsidRPr="00DF7394">
        <w:rPr>
          <w:rFonts w:ascii="Arial" w:hAnsi="Arial" w:cs="Arial"/>
        </w:rPr>
        <w:t xml:space="preserve"> aprovou</w:t>
      </w:r>
      <w:r w:rsidRPr="00DF7394">
        <w:rPr>
          <w:rFonts w:ascii="Arial" w:hAnsi="Arial" w:cs="Arial"/>
          <w:color w:val="000000"/>
          <w:sz w:val="24"/>
          <w:szCs w:val="24"/>
        </w:rPr>
        <w:t>, e eu MARILIA PEROTTA BENTO GONÇALVES - Prefeita Municipal, sanciono a seguinte LEI:</w:t>
      </w:r>
    </w:p>
    <w:p w:rsidR="007F1B5F" w:rsidRDefault="007F1B5F" w:rsidP="007F1B5F">
      <w:pPr>
        <w:pStyle w:val="Textodocorpo0"/>
        <w:shd w:val="clear" w:color="auto" w:fill="auto"/>
        <w:spacing w:before="0" w:after="237" w:line="313" w:lineRule="exact"/>
        <w:ind w:left="20" w:right="20" w:firstLine="680"/>
        <w:rPr>
          <w:rFonts w:ascii="Arial" w:hAnsi="Arial" w:cs="Arial"/>
          <w:color w:val="000000"/>
          <w:sz w:val="24"/>
          <w:szCs w:val="24"/>
        </w:rPr>
      </w:pPr>
    </w:p>
    <w:p w:rsidR="007F1B5F" w:rsidRDefault="007F1B5F" w:rsidP="007F1B5F">
      <w:pPr>
        <w:pStyle w:val="Textodocorpo0"/>
        <w:shd w:val="clear" w:color="auto" w:fill="auto"/>
        <w:spacing w:before="0" w:after="240" w:line="317" w:lineRule="exact"/>
        <w:ind w:left="20" w:right="20" w:firstLine="680"/>
        <w:rPr>
          <w:rFonts w:ascii="Arial" w:hAnsi="Arial" w:cs="Arial"/>
          <w:color w:val="000000"/>
          <w:sz w:val="24"/>
          <w:szCs w:val="24"/>
        </w:rPr>
      </w:pPr>
      <w:r w:rsidRPr="00DF7394">
        <w:rPr>
          <w:rFonts w:ascii="Arial" w:hAnsi="Arial" w:cs="Arial"/>
        </w:rPr>
        <w:t>Art. 1</w:t>
      </w:r>
      <w:r w:rsidRPr="00DF7394">
        <w:rPr>
          <w:rFonts w:ascii="Arial" w:hAnsi="Arial" w:cs="Arial"/>
          <w:color w:val="000000"/>
          <w:sz w:val="24"/>
          <w:szCs w:val="24"/>
          <w:vertAlign w:val="superscript"/>
        </w:rPr>
        <w:t>o</w:t>
      </w:r>
      <w:r w:rsidRPr="00DF7394">
        <w:rPr>
          <w:rFonts w:ascii="Arial" w:hAnsi="Arial" w:cs="Arial"/>
          <w:color w:val="000000"/>
          <w:sz w:val="24"/>
          <w:szCs w:val="24"/>
        </w:rPr>
        <w:t xml:space="preserve"> - Fica o Chefe do Poder Executivo Municipal autorizado a firmar termo de fomento com Associação de Pais, Mestres e Funcionários do Colégio Estadual General Carneiro - APMF, associação civil sem fins lucrativos, com sede e foro nesta cidade de Roncador - PR, inscrita no CNPJ sob n°. 76.720.234/0001-75, fundada em data de 30 de agosto de 1984, através do Estatuto Social, entidade reconhecida de utilidade pública pela Lei Municipal n.° 339, de 18 de abril de 1996.</w:t>
      </w:r>
    </w:p>
    <w:p w:rsidR="007F1B5F" w:rsidRDefault="007F1B5F" w:rsidP="007F1B5F">
      <w:pPr>
        <w:pStyle w:val="Textodocorpo0"/>
        <w:shd w:val="clear" w:color="auto" w:fill="auto"/>
        <w:spacing w:before="0" w:after="0" w:line="317" w:lineRule="exact"/>
        <w:ind w:left="20" w:right="20" w:firstLine="680"/>
        <w:rPr>
          <w:rFonts w:ascii="Arial" w:hAnsi="Arial" w:cs="Arial"/>
          <w:color w:val="000000"/>
          <w:sz w:val="24"/>
          <w:szCs w:val="24"/>
        </w:rPr>
      </w:pPr>
      <w:r w:rsidRPr="00DF7394">
        <w:rPr>
          <w:rFonts w:ascii="Arial" w:hAnsi="Arial" w:cs="Arial"/>
          <w:color w:val="000000"/>
          <w:sz w:val="24"/>
          <w:szCs w:val="24"/>
        </w:rPr>
        <w:t>Art. 2</w:t>
      </w:r>
      <w:r w:rsidRPr="00DF7394">
        <w:rPr>
          <w:rFonts w:ascii="Arial" w:hAnsi="Arial" w:cs="Arial"/>
          <w:color w:val="000000"/>
          <w:sz w:val="24"/>
          <w:szCs w:val="24"/>
          <w:vertAlign w:val="superscript"/>
        </w:rPr>
        <w:t>o</w:t>
      </w:r>
      <w:r w:rsidRPr="00DF7394">
        <w:rPr>
          <w:rFonts w:ascii="Arial" w:hAnsi="Arial" w:cs="Arial"/>
          <w:color w:val="000000"/>
          <w:sz w:val="24"/>
          <w:szCs w:val="24"/>
        </w:rPr>
        <w:t xml:space="preserve"> - O Município de Roncador efetuará o repasse financeiro de subvenção anual, que serão pagos conforme cronograma de desembolso pactuado no termo de fomento e de acordo com a disponibilidade financeira do Município de Roncador para o fim de promoção de ações voltadas ao desenvolvimento da educação.</w:t>
      </w:r>
    </w:p>
    <w:p w:rsidR="007F1B5F" w:rsidRPr="00DF7394" w:rsidRDefault="007F1B5F" w:rsidP="007F1B5F">
      <w:pPr>
        <w:pStyle w:val="Textodocorpo0"/>
        <w:shd w:val="clear" w:color="auto" w:fill="auto"/>
        <w:spacing w:before="0" w:after="0" w:line="317" w:lineRule="exact"/>
        <w:ind w:left="20" w:right="20" w:firstLine="680"/>
        <w:rPr>
          <w:rFonts w:ascii="Arial" w:hAnsi="Arial" w:cs="Arial"/>
        </w:rPr>
      </w:pPr>
    </w:p>
    <w:p w:rsidR="007F1B5F" w:rsidRDefault="007F1B5F" w:rsidP="007F1B5F">
      <w:pPr>
        <w:pStyle w:val="Textodocorpo0"/>
        <w:shd w:val="clear" w:color="auto" w:fill="auto"/>
        <w:spacing w:before="0" w:after="240" w:line="320" w:lineRule="exact"/>
        <w:ind w:left="20" w:right="20" w:firstLine="680"/>
        <w:rPr>
          <w:rFonts w:ascii="Arial" w:hAnsi="Arial" w:cs="Arial"/>
          <w:color w:val="000000"/>
          <w:sz w:val="24"/>
          <w:szCs w:val="24"/>
        </w:rPr>
      </w:pPr>
      <w:r w:rsidRPr="00DF7394">
        <w:rPr>
          <w:rStyle w:val="TextodocorpoItlico"/>
          <w:rFonts w:ascii="Arial" w:hAnsi="Arial" w:cs="Arial"/>
        </w:rPr>
        <w:t>Parágrafo único -</w:t>
      </w:r>
      <w:r w:rsidRPr="00DF7394">
        <w:rPr>
          <w:rFonts w:ascii="Arial" w:hAnsi="Arial" w:cs="Arial"/>
          <w:color w:val="000000"/>
          <w:sz w:val="24"/>
          <w:szCs w:val="24"/>
        </w:rPr>
        <w:t xml:space="preserve"> A presente lei tem o objetivo apenas de autorizar o repasse financeiro, não criando obrigação ao Executivo Municipal.</w:t>
      </w:r>
    </w:p>
    <w:p w:rsidR="007F1B5F" w:rsidRPr="00DF7394" w:rsidRDefault="007F1B5F" w:rsidP="007F1B5F">
      <w:pPr>
        <w:pStyle w:val="Textodocorpo0"/>
        <w:shd w:val="clear" w:color="auto" w:fill="auto"/>
        <w:spacing w:before="0" w:after="243" w:line="320" w:lineRule="exact"/>
        <w:ind w:left="20" w:right="20" w:firstLine="680"/>
        <w:rPr>
          <w:rFonts w:ascii="Arial" w:hAnsi="Arial" w:cs="Arial"/>
        </w:rPr>
      </w:pPr>
      <w:r w:rsidRPr="00DF7394">
        <w:rPr>
          <w:rFonts w:ascii="Arial" w:hAnsi="Arial" w:cs="Arial"/>
          <w:color w:val="000000"/>
          <w:sz w:val="24"/>
          <w:szCs w:val="24"/>
        </w:rPr>
        <w:t>Art. 3</w:t>
      </w:r>
      <w:r w:rsidRPr="00DF7394">
        <w:rPr>
          <w:rFonts w:ascii="Arial" w:hAnsi="Arial" w:cs="Arial"/>
          <w:color w:val="000000"/>
          <w:sz w:val="24"/>
          <w:szCs w:val="24"/>
          <w:vertAlign w:val="superscript"/>
        </w:rPr>
        <w:t>o</w:t>
      </w:r>
      <w:r w:rsidRPr="00DF7394">
        <w:rPr>
          <w:rFonts w:ascii="Arial" w:hAnsi="Arial" w:cs="Arial"/>
          <w:color w:val="000000"/>
          <w:sz w:val="24"/>
          <w:szCs w:val="24"/>
        </w:rPr>
        <w:t xml:space="preserve"> - O termo de fomento compreenderá ainda, disponibilização de servidores públicos </w:t>
      </w:r>
      <w:proofErr w:type="gramStart"/>
      <w:r w:rsidRPr="00DF7394">
        <w:rPr>
          <w:rFonts w:ascii="Arial" w:hAnsi="Arial" w:cs="Arial"/>
          <w:color w:val="000000"/>
          <w:sz w:val="24"/>
          <w:szCs w:val="24"/>
        </w:rPr>
        <w:t>municipais</w:t>
      </w:r>
      <w:proofErr w:type="gramEnd"/>
      <w:r w:rsidRPr="00DF7394">
        <w:rPr>
          <w:rFonts w:ascii="Arial" w:hAnsi="Arial" w:cs="Arial"/>
          <w:color w:val="000000"/>
          <w:sz w:val="24"/>
          <w:szCs w:val="24"/>
        </w:rPr>
        <w:t xml:space="preserve"> quando necessário para apoio ao atendimento das políticas de incentivo às ações voltadas ao desenvolvimento da educação.</w:t>
      </w:r>
    </w:p>
    <w:p w:rsidR="007F1B5F" w:rsidRPr="00DF7394" w:rsidRDefault="007F1B5F" w:rsidP="007F1B5F">
      <w:pPr>
        <w:pStyle w:val="Textodocorpo0"/>
        <w:shd w:val="clear" w:color="auto" w:fill="auto"/>
        <w:spacing w:before="0" w:after="240" w:line="317" w:lineRule="exact"/>
        <w:ind w:left="20" w:right="20" w:firstLine="680"/>
        <w:rPr>
          <w:rFonts w:ascii="Arial" w:hAnsi="Arial" w:cs="Arial"/>
        </w:rPr>
      </w:pPr>
      <w:r w:rsidRPr="00DF7394">
        <w:rPr>
          <w:rFonts w:ascii="Arial" w:hAnsi="Arial" w:cs="Arial"/>
          <w:color w:val="000000"/>
          <w:sz w:val="24"/>
          <w:szCs w:val="24"/>
        </w:rPr>
        <w:t>Art. 4</w:t>
      </w:r>
      <w:r w:rsidRPr="00DF7394">
        <w:rPr>
          <w:rFonts w:ascii="Arial" w:hAnsi="Arial" w:cs="Arial"/>
          <w:color w:val="000000"/>
          <w:sz w:val="24"/>
          <w:szCs w:val="24"/>
          <w:vertAlign w:val="superscript"/>
        </w:rPr>
        <w:t>o</w:t>
      </w:r>
      <w:r w:rsidRPr="00DF7394">
        <w:rPr>
          <w:rFonts w:ascii="Arial" w:hAnsi="Arial" w:cs="Arial"/>
          <w:color w:val="000000"/>
          <w:sz w:val="24"/>
          <w:szCs w:val="24"/>
        </w:rPr>
        <w:t xml:space="preserve"> - As despesas para financiamento do termo de fomento correrão a conta do orçamento geral vigente na Lei de Orçamentária Anual.</w:t>
      </w:r>
    </w:p>
    <w:p w:rsidR="007F1B5F" w:rsidRDefault="007F1B5F" w:rsidP="007F1B5F">
      <w:pPr>
        <w:pStyle w:val="Textodocorpo0"/>
        <w:shd w:val="clear" w:color="auto" w:fill="auto"/>
        <w:spacing w:before="0" w:after="0" w:line="317" w:lineRule="exact"/>
        <w:ind w:left="20" w:right="20" w:firstLine="680"/>
        <w:rPr>
          <w:rFonts w:ascii="Arial" w:hAnsi="Arial" w:cs="Arial"/>
          <w:color w:val="000000"/>
          <w:sz w:val="24"/>
          <w:szCs w:val="24"/>
        </w:rPr>
      </w:pPr>
      <w:r w:rsidRPr="00DF7394">
        <w:rPr>
          <w:rFonts w:ascii="Arial" w:hAnsi="Arial" w:cs="Arial"/>
          <w:color w:val="000000"/>
          <w:sz w:val="24"/>
          <w:szCs w:val="24"/>
        </w:rPr>
        <w:t>Art. 5</w:t>
      </w:r>
      <w:r w:rsidRPr="00DF7394">
        <w:rPr>
          <w:rFonts w:ascii="Arial" w:hAnsi="Arial" w:cs="Arial"/>
          <w:color w:val="000000"/>
          <w:sz w:val="24"/>
          <w:szCs w:val="24"/>
          <w:vertAlign w:val="superscript"/>
        </w:rPr>
        <w:t>o</w:t>
      </w:r>
      <w:r w:rsidRPr="00DF7394">
        <w:rPr>
          <w:rFonts w:ascii="Arial" w:hAnsi="Arial" w:cs="Arial"/>
          <w:color w:val="000000"/>
          <w:sz w:val="24"/>
          <w:szCs w:val="24"/>
        </w:rPr>
        <w:t xml:space="preserve"> - Fica a entidade beneficiada obrigada a manter em dia suas certidões negativas junto aos órgãos da administração pública, estadual e federal, sob pena de cancelamento automático do termo de fomento.</w:t>
      </w:r>
    </w:p>
    <w:p w:rsidR="007F1B5F" w:rsidRDefault="007F1B5F" w:rsidP="007F1B5F">
      <w:pPr>
        <w:pStyle w:val="Textodocorpo0"/>
        <w:shd w:val="clear" w:color="auto" w:fill="auto"/>
        <w:spacing w:before="0" w:after="0" w:line="317" w:lineRule="exact"/>
        <w:ind w:left="20" w:right="20" w:firstLine="680"/>
        <w:rPr>
          <w:rFonts w:ascii="Arial" w:hAnsi="Arial" w:cs="Arial"/>
          <w:color w:val="000000"/>
          <w:sz w:val="24"/>
          <w:szCs w:val="24"/>
        </w:rPr>
      </w:pPr>
    </w:p>
    <w:p w:rsidR="007F1B5F" w:rsidRDefault="007F1B5F" w:rsidP="007F1B5F">
      <w:pPr>
        <w:pStyle w:val="Textodocorpo0"/>
        <w:shd w:val="clear" w:color="auto" w:fill="auto"/>
        <w:spacing w:before="0" w:after="0" w:line="317" w:lineRule="exact"/>
        <w:ind w:left="20" w:right="20" w:firstLine="680"/>
        <w:rPr>
          <w:rFonts w:ascii="Arial" w:hAnsi="Arial" w:cs="Arial"/>
          <w:color w:val="000000"/>
          <w:sz w:val="24"/>
          <w:szCs w:val="24"/>
        </w:rPr>
      </w:pPr>
    </w:p>
    <w:p w:rsidR="007F1B5F" w:rsidRDefault="007F1B5F" w:rsidP="007F1B5F">
      <w:pPr>
        <w:pStyle w:val="Textodocorpo0"/>
        <w:shd w:val="clear" w:color="auto" w:fill="auto"/>
        <w:spacing w:before="0" w:after="0" w:line="317" w:lineRule="exact"/>
        <w:ind w:left="20" w:right="20" w:firstLine="680"/>
        <w:rPr>
          <w:rFonts w:ascii="Arial" w:hAnsi="Arial" w:cs="Arial"/>
          <w:sz w:val="24"/>
          <w:szCs w:val="24"/>
        </w:rPr>
      </w:pPr>
      <w:r w:rsidRPr="007F1B5F">
        <w:rPr>
          <w:rFonts w:ascii="Arial" w:hAnsi="Arial" w:cs="Arial"/>
          <w:sz w:val="24"/>
          <w:szCs w:val="24"/>
        </w:rPr>
        <w:t>Art. 6º - Fica a entidade beneficiada obrigada a apresentar prestação de contas dos valores repassados semestralmente, até o dia 15 do mês subsequente ao encerramento de cada semestre do ano.</w:t>
      </w:r>
    </w:p>
    <w:p w:rsidR="007F1B5F" w:rsidRPr="007F1B5F" w:rsidRDefault="007F1B5F" w:rsidP="007F1B5F">
      <w:pPr>
        <w:pStyle w:val="Textodocorpo0"/>
        <w:shd w:val="clear" w:color="auto" w:fill="auto"/>
        <w:spacing w:before="0" w:after="0" w:line="317" w:lineRule="exact"/>
        <w:ind w:left="20" w:right="20" w:firstLine="680"/>
        <w:rPr>
          <w:rFonts w:ascii="Arial" w:hAnsi="Arial" w:cs="Arial"/>
          <w:sz w:val="24"/>
          <w:szCs w:val="24"/>
        </w:rPr>
      </w:pPr>
    </w:p>
    <w:p w:rsidR="007F1B5F" w:rsidRPr="007F1B5F" w:rsidRDefault="007F1B5F" w:rsidP="007F1B5F">
      <w:pPr>
        <w:pStyle w:val="Textodocorpo0"/>
        <w:shd w:val="clear" w:color="auto" w:fill="auto"/>
        <w:spacing w:before="0" w:after="0" w:line="317" w:lineRule="exact"/>
        <w:ind w:left="20" w:right="20" w:firstLine="680"/>
        <w:rPr>
          <w:rFonts w:ascii="Arial" w:hAnsi="Arial" w:cs="Arial"/>
          <w:color w:val="000000"/>
          <w:sz w:val="24"/>
          <w:szCs w:val="24"/>
        </w:rPr>
      </w:pPr>
      <w:r w:rsidRPr="007F1B5F">
        <w:rPr>
          <w:rFonts w:ascii="Arial" w:hAnsi="Arial" w:cs="Arial"/>
          <w:sz w:val="24"/>
          <w:szCs w:val="24"/>
        </w:rPr>
        <w:t>Art. 7º - Esta lei entra em vigor na data de sua publicação, revogadas as disposições em contrário.</w:t>
      </w:r>
    </w:p>
    <w:p w:rsidR="007F1B5F" w:rsidRPr="00DC035B" w:rsidRDefault="007F1B5F" w:rsidP="007F1B5F">
      <w:pPr>
        <w:ind w:left="708" w:firstLine="708"/>
        <w:jc w:val="center"/>
        <w:rPr>
          <w:rFonts w:ascii="Arial" w:hAnsi="Arial" w:cs="Arial"/>
        </w:rPr>
      </w:pPr>
    </w:p>
    <w:p w:rsidR="007F1B5F" w:rsidRPr="007F1B5F" w:rsidRDefault="007F1B5F" w:rsidP="007F1B5F">
      <w:pPr>
        <w:ind w:left="708"/>
        <w:jc w:val="center"/>
        <w:rPr>
          <w:rFonts w:ascii="Arial" w:hAnsi="Arial" w:cs="Arial"/>
          <w:sz w:val="24"/>
          <w:szCs w:val="24"/>
        </w:rPr>
      </w:pPr>
      <w:r w:rsidRPr="007F1B5F">
        <w:rPr>
          <w:rFonts w:ascii="Arial" w:hAnsi="Arial" w:cs="Arial"/>
          <w:sz w:val="24"/>
          <w:szCs w:val="24"/>
        </w:rPr>
        <w:t>Paço Municipal João Otales Mendes,</w:t>
      </w:r>
    </w:p>
    <w:p w:rsidR="007F1B5F" w:rsidRPr="007F1B5F" w:rsidRDefault="007F1B5F" w:rsidP="007F1B5F">
      <w:pPr>
        <w:ind w:left="708"/>
        <w:jc w:val="center"/>
        <w:rPr>
          <w:rFonts w:ascii="Arial" w:hAnsi="Arial" w:cs="Arial"/>
          <w:sz w:val="24"/>
          <w:szCs w:val="24"/>
        </w:rPr>
      </w:pPr>
      <w:r w:rsidRPr="007F1B5F">
        <w:rPr>
          <w:rFonts w:ascii="Arial" w:hAnsi="Arial" w:cs="Arial"/>
          <w:sz w:val="24"/>
          <w:szCs w:val="24"/>
        </w:rPr>
        <w:t>Em 16 de abril de 2018.</w:t>
      </w:r>
    </w:p>
    <w:p w:rsidR="007F1B5F" w:rsidRDefault="007F1B5F" w:rsidP="007F1B5F">
      <w:pPr>
        <w:ind w:left="708"/>
        <w:rPr>
          <w:rFonts w:ascii="Arial" w:hAnsi="Arial" w:cs="Arial"/>
        </w:rPr>
      </w:pPr>
    </w:p>
    <w:p w:rsidR="007F1B5F" w:rsidRPr="00DC035B" w:rsidRDefault="007F1B5F" w:rsidP="007F1B5F">
      <w:pPr>
        <w:pStyle w:val="Textodocorpo0"/>
        <w:shd w:val="clear" w:color="auto" w:fill="auto"/>
        <w:spacing w:before="0" w:after="0" w:line="320" w:lineRule="exact"/>
        <w:ind w:left="280"/>
        <w:jc w:val="center"/>
        <w:rPr>
          <w:rFonts w:ascii="Arial" w:hAnsi="Arial" w:cs="Arial"/>
        </w:rPr>
      </w:pPr>
      <w:r w:rsidRPr="00DC035B">
        <w:rPr>
          <w:rFonts w:ascii="Arial" w:hAnsi="Arial" w:cs="Arial"/>
          <w:color w:val="000000"/>
          <w:sz w:val="24"/>
          <w:szCs w:val="24"/>
        </w:rPr>
        <w:t>Marília Perotta Bento</w:t>
      </w:r>
      <w:r w:rsidRPr="00DC035B">
        <w:rPr>
          <w:rFonts w:ascii="Arial" w:hAnsi="Arial" w:cs="Arial"/>
        </w:rPr>
        <w:t xml:space="preserve"> Gonçalves</w:t>
      </w:r>
    </w:p>
    <w:p w:rsidR="007F1B5F" w:rsidRPr="00DC035B" w:rsidRDefault="007F1B5F" w:rsidP="007F1B5F">
      <w:pPr>
        <w:pStyle w:val="Textodocorpo0"/>
        <w:shd w:val="clear" w:color="auto" w:fill="auto"/>
        <w:spacing w:before="0" w:after="0" w:line="320" w:lineRule="exact"/>
        <w:ind w:left="280"/>
        <w:jc w:val="center"/>
        <w:rPr>
          <w:rFonts w:ascii="Arial" w:hAnsi="Arial" w:cs="Arial"/>
        </w:rPr>
      </w:pPr>
      <w:r w:rsidRPr="00DC035B">
        <w:rPr>
          <w:rFonts w:ascii="Arial" w:hAnsi="Arial" w:cs="Arial"/>
          <w:color w:val="000000"/>
          <w:sz w:val="24"/>
          <w:szCs w:val="24"/>
        </w:rPr>
        <w:t>Prefeita Municipal</w:t>
      </w:r>
    </w:p>
    <w:p w:rsidR="007F1B5F" w:rsidRPr="00DC035B" w:rsidRDefault="007F1B5F" w:rsidP="007F1B5F">
      <w:pPr>
        <w:ind w:left="708"/>
        <w:jc w:val="center"/>
        <w:rPr>
          <w:rFonts w:ascii="Arial" w:hAnsi="Arial" w:cs="Arial"/>
        </w:rPr>
      </w:pPr>
    </w:p>
    <w:p w:rsidR="007F1B5F" w:rsidRPr="00DF7394" w:rsidRDefault="007F1B5F" w:rsidP="007F1B5F">
      <w:pPr>
        <w:pStyle w:val="Textodocorpo0"/>
        <w:shd w:val="clear" w:color="auto" w:fill="auto"/>
        <w:spacing w:before="0" w:after="0" w:line="317" w:lineRule="exact"/>
        <w:ind w:left="20" w:right="20" w:firstLine="680"/>
        <w:rPr>
          <w:rFonts w:ascii="Arial" w:hAnsi="Arial" w:cs="Arial"/>
        </w:rPr>
      </w:pPr>
    </w:p>
    <w:p w:rsidR="00DB3F33" w:rsidRDefault="00DB3F33"/>
    <w:sectPr w:rsidR="00DB3F33" w:rsidSect="007F1B5F">
      <w:headerReference w:type="default" r:id="rId6"/>
      <w:pgSz w:w="11906" w:h="16838"/>
      <w:pgMar w:top="556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D9E" w:rsidRDefault="00C00D9E" w:rsidP="007F1B5F">
      <w:pPr>
        <w:spacing w:after="0" w:line="240" w:lineRule="auto"/>
      </w:pPr>
      <w:r>
        <w:separator/>
      </w:r>
    </w:p>
  </w:endnote>
  <w:endnote w:type="continuationSeparator" w:id="0">
    <w:p w:rsidR="00C00D9E" w:rsidRDefault="00C00D9E" w:rsidP="007F1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D9E" w:rsidRDefault="00C00D9E" w:rsidP="007F1B5F">
      <w:pPr>
        <w:spacing w:after="0" w:line="240" w:lineRule="auto"/>
      </w:pPr>
      <w:r>
        <w:separator/>
      </w:r>
    </w:p>
  </w:footnote>
  <w:footnote w:type="continuationSeparator" w:id="0">
    <w:p w:rsidR="00C00D9E" w:rsidRDefault="00C00D9E" w:rsidP="007F1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B5F" w:rsidRDefault="007F1B5F" w:rsidP="007F1B5F">
    <w:pPr>
      <w:framePr w:wrap="none" w:vAnchor="page" w:hAnchor="page" w:x="1151" w:y="1247"/>
      <w:rPr>
        <w:sz w:val="2"/>
        <w:szCs w:val="2"/>
      </w:rPr>
    </w:pPr>
    <w:bookmarkStart w:id="0" w:name="bookmark1"/>
  </w:p>
  <w:p w:rsidR="007F1B5F" w:rsidRDefault="007F1B5F" w:rsidP="007F1B5F">
    <w:pPr>
      <w:pStyle w:val="Ttulo10"/>
      <w:shd w:val="clear" w:color="auto" w:fill="auto"/>
      <w:spacing w:after="0" w:line="240" w:lineRule="auto"/>
      <w:jc w:val="center"/>
      <w:rPr>
        <w:color w:val="000000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21590</wp:posOffset>
          </wp:positionH>
          <wp:positionV relativeFrom="paragraph">
            <wp:posOffset>-144780</wp:posOffset>
          </wp:positionV>
          <wp:extent cx="809625" cy="971550"/>
          <wp:effectExtent l="19050" t="0" r="9525" b="0"/>
          <wp:wrapTight wrapText="bothSides">
            <wp:wrapPolygon edited="0">
              <wp:start x="-508" y="0"/>
              <wp:lineTo x="-508" y="21176"/>
              <wp:lineTo x="21854" y="21176"/>
              <wp:lineTo x="21854" y="0"/>
              <wp:lineTo x="-508" y="0"/>
            </wp:wrapPolygon>
          </wp:wrapTight>
          <wp:docPr id="1" name="Imagem 9" descr="C:\Users\Claudenice\Pictures\media\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Claudenice\Pictures\media\image2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F7394">
      <w:rPr>
        <w:color w:val="000000"/>
      </w:rPr>
      <w:t>Prefeitura Municipal de Roncador</w:t>
    </w:r>
    <w:bookmarkEnd w:id="0"/>
  </w:p>
  <w:p w:rsidR="007F1B5F" w:rsidRPr="007F1B5F" w:rsidRDefault="007F1B5F" w:rsidP="007F1B5F">
    <w:pPr>
      <w:tabs>
        <w:tab w:val="right" w:pos="4270"/>
      </w:tabs>
      <w:spacing w:after="0" w:line="240" w:lineRule="auto"/>
      <w:ind w:left="1545" w:right="216"/>
      <w:jc w:val="center"/>
      <w:rPr>
        <w:rFonts w:ascii="Arial" w:hAnsi="Arial" w:cs="Arial"/>
        <w:sz w:val="20"/>
        <w:szCs w:val="20"/>
      </w:rPr>
    </w:pPr>
    <w:r w:rsidRPr="007F1B5F">
      <w:rPr>
        <w:rFonts w:ascii="Arial" w:hAnsi="Arial" w:cs="Arial"/>
        <w:color w:val="000000"/>
        <w:sz w:val="16"/>
      </w:rPr>
      <w:t>PRAÇA CENTRO -</w:t>
    </w:r>
    <w:r w:rsidRPr="007F1B5F">
      <w:rPr>
        <w:rFonts w:ascii="Arial" w:hAnsi="Arial" w:cs="Arial"/>
        <w:color w:val="000000"/>
        <w:sz w:val="16"/>
      </w:rPr>
      <w:tab/>
      <w:t xml:space="preserve">E-MAIL: </w:t>
    </w:r>
    <w:r w:rsidRPr="007F1B5F">
      <w:rPr>
        <w:rStyle w:val="Textodocorpo20"/>
        <w:rFonts w:ascii="Arial" w:hAnsi="Arial" w:cs="Arial"/>
        <w:sz w:val="20"/>
        <w:szCs w:val="20"/>
      </w:rPr>
      <w:t>prefroncador@uol.com.br</w:t>
    </w:r>
  </w:p>
  <w:p w:rsidR="007F1B5F" w:rsidRDefault="007F1B5F" w:rsidP="007F1B5F">
    <w:pPr>
      <w:spacing w:after="0" w:line="240" w:lineRule="auto"/>
      <w:ind w:left="1545" w:right="660"/>
      <w:jc w:val="center"/>
      <w:rPr>
        <w:rStyle w:val="Textodocorpo285ptNegritoEspaamento4pt"/>
        <w:rFonts w:ascii="Arial" w:hAnsi="Arial" w:cs="Arial"/>
        <w:sz w:val="12"/>
      </w:rPr>
    </w:pPr>
    <w:r w:rsidRPr="007F1B5F">
      <w:rPr>
        <w:rFonts w:ascii="Arial" w:hAnsi="Arial" w:cs="Arial"/>
        <w:color w:val="000000"/>
        <w:sz w:val="16"/>
      </w:rPr>
      <w:t xml:space="preserve">RONCADOR - CEP-87320-000 • CAIXA POSTAL: 001 • FONE/FAX: </w:t>
    </w:r>
    <w:r>
      <w:rPr>
        <w:rFonts w:ascii="Arial" w:hAnsi="Arial" w:cs="Arial"/>
        <w:color w:val="000000"/>
        <w:sz w:val="16"/>
      </w:rPr>
      <w:t>(</w:t>
    </w:r>
    <w:r w:rsidRPr="007F1B5F">
      <w:rPr>
        <w:rFonts w:ascii="Arial" w:hAnsi="Arial" w:cs="Arial"/>
        <w:color w:val="000000"/>
        <w:sz w:val="16"/>
      </w:rPr>
      <w:t xml:space="preserve"> 44 ) 575-1222 - PARANÁ</w:t>
    </w:r>
    <w:r w:rsidRPr="007F1B5F">
      <w:rPr>
        <w:rStyle w:val="Textodocorpo285ptNegritoEspaamento4pt"/>
        <w:rFonts w:ascii="Arial" w:hAnsi="Arial" w:cs="Arial"/>
        <w:sz w:val="12"/>
      </w:rPr>
      <w:t>—</w:t>
    </w:r>
  </w:p>
  <w:p w:rsidR="007F1B5F" w:rsidRDefault="007F1B5F" w:rsidP="007F1B5F">
    <w:pPr>
      <w:spacing w:after="0" w:line="240" w:lineRule="auto"/>
      <w:ind w:left="1545" w:right="660"/>
      <w:jc w:val="center"/>
      <w:rPr>
        <w:rStyle w:val="Textodocorpo285ptNegritoEspaamento4pt"/>
        <w:rFonts w:ascii="Arial" w:hAnsi="Arial" w:cs="Arial"/>
        <w:sz w:val="12"/>
      </w:rPr>
    </w:pPr>
    <w:r w:rsidRPr="007F1B5F">
      <w:rPr>
        <w:rStyle w:val="Textodocorpo285ptNegritoEspaamento4pt"/>
        <w:rFonts w:ascii="Arial" w:hAnsi="Arial" w:cs="Arial"/>
        <w:sz w:val="12"/>
      </w:rPr>
      <w:t>CNPJ-75.371.401/0001-57</w:t>
    </w:r>
  </w:p>
  <w:p w:rsidR="007F1B5F" w:rsidRDefault="007F1B5F" w:rsidP="007F1B5F">
    <w:pPr>
      <w:spacing w:after="0" w:line="240" w:lineRule="auto"/>
      <w:ind w:left="1545" w:right="660"/>
      <w:jc w:val="center"/>
    </w:pPr>
    <w:r>
      <w:pict>
        <v:rect id="_x0000_i1025" style="width:0;height:1.5pt" o:hralign="center" o:hrstd="t" o:hr="t" fillcolor="#a0a0a0" stroked="f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F1B5F"/>
    <w:rsid w:val="007F1B5F"/>
    <w:rsid w:val="00A063ED"/>
    <w:rsid w:val="00C00D9E"/>
    <w:rsid w:val="00DB3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F3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ocorpo">
    <w:name w:val="Texto do corpo_"/>
    <w:basedOn w:val="Fontepargpadro"/>
    <w:link w:val="Textodocorpo0"/>
    <w:rsid w:val="007F1B5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xtodocorpoItlico">
    <w:name w:val="Texto do corpo + Itálico"/>
    <w:basedOn w:val="Textodocorpo"/>
    <w:rsid w:val="007F1B5F"/>
    <w:rPr>
      <w:i/>
      <w:iCs/>
      <w:color w:val="000000"/>
      <w:spacing w:val="0"/>
      <w:w w:val="100"/>
      <w:position w:val="0"/>
      <w:sz w:val="24"/>
      <w:szCs w:val="24"/>
      <w:lang w:val="pt-BR"/>
    </w:rPr>
  </w:style>
  <w:style w:type="paragraph" w:customStyle="1" w:styleId="Textodocorpo0">
    <w:name w:val="Texto do corpo"/>
    <w:basedOn w:val="Normal"/>
    <w:link w:val="Textodocorpo"/>
    <w:rsid w:val="007F1B5F"/>
    <w:pPr>
      <w:widowControl w:val="0"/>
      <w:shd w:val="clear" w:color="auto" w:fill="FFFFFF"/>
      <w:spacing w:before="600" w:after="720" w:line="0" w:lineRule="atLeast"/>
      <w:jc w:val="both"/>
    </w:pPr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7F1B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F1B5F"/>
  </w:style>
  <w:style w:type="paragraph" w:styleId="Rodap">
    <w:name w:val="footer"/>
    <w:basedOn w:val="Normal"/>
    <w:link w:val="RodapChar"/>
    <w:uiPriority w:val="99"/>
    <w:semiHidden/>
    <w:unhideWhenUsed/>
    <w:rsid w:val="007F1B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7F1B5F"/>
  </w:style>
  <w:style w:type="paragraph" w:styleId="Textodebalo">
    <w:name w:val="Balloon Text"/>
    <w:basedOn w:val="Normal"/>
    <w:link w:val="TextodebaloChar"/>
    <w:uiPriority w:val="99"/>
    <w:semiHidden/>
    <w:unhideWhenUsed/>
    <w:rsid w:val="007F1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1B5F"/>
    <w:rPr>
      <w:rFonts w:ascii="Tahoma" w:hAnsi="Tahoma" w:cs="Tahoma"/>
      <w:sz w:val="16"/>
      <w:szCs w:val="16"/>
    </w:rPr>
  </w:style>
  <w:style w:type="character" w:customStyle="1" w:styleId="Ttulo1">
    <w:name w:val="Título #1_"/>
    <w:basedOn w:val="Fontepargpadro"/>
    <w:link w:val="Ttulo10"/>
    <w:rsid w:val="007F1B5F"/>
    <w:rPr>
      <w:rFonts w:ascii="Times New Roman" w:eastAsia="Times New Roman" w:hAnsi="Times New Roman" w:cs="Times New Roman"/>
      <w:b/>
      <w:bCs/>
      <w:spacing w:val="-20"/>
      <w:sz w:val="52"/>
      <w:szCs w:val="52"/>
      <w:shd w:val="clear" w:color="auto" w:fill="FFFFFF"/>
    </w:rPr>
  </w:style>
  <w:style w:type="paragraph" w:customStyle="1" w:styleId="Ttulo10">
    <w:name w:val="Título #1"/>
    <w:basedOn w:val="Normal"/>
    <w:link w:val="Ttulo1"/>
    <w:rsid w:val="007F1B5F"/>
    <w:pPr>
      <w:widowControl w:val="0"/>
      <w:shd w:val="clear" w:color="auto" w:fill="FFFFFF"/>
      <w:spacing w:after="120" w:line="0" w:lineRule="atLeast"/>
      <w:outlineLvl w:val="0"/>
    </w:pPr>
    <w:rPr>
      <w:rFonts w:ascii="Times New Roman" w:eastAsia="Times New Roman" w:hAnsi="Times New Roman" w:cs="Times New Roman"/>
      <w:b/>
      <w:bCs/>
      <w:spacing w:val="-20"/>
      <w:sz w:val="52"/>
      <w:szCs w:val="52"/>
    </w:rPr>
  </w:style>
  <w:style w:type="character" w:customStyle="1" w:styleId="Textodocorpo2">
    <w:name w:val="Texto do corpo (2)_"/>
    <w:basedOn w:val="Fontepargpadro"/>
    <w:rsid w:val="007F1B5F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xtodocorpo20">
    <w:name w:val="Texto do corpo (2)"/>
    <w:basedOn w:val="Textodocorpo2"/>
    <w:rsid w:val="007F1B5F"/>
    <w:rPr>
      <w:color w:val="000000"/>
      <w:spacing w:val="0"/>
      <w:w w:val="100"/>
      <w:position w:val="0"/>
      <w:u w:val="single"/>
      <w:lang w:val="pt-BR"/>
    </w:rPr>
  </w:style>
  <w:style w:type="character" w:customStyle="1" w:styleId="Textodocorpo285ptNegritoEspaamento4pt">
    <w:name w:val="Texto do corpo (2) + 8;5 pt;Negrito;Espaçamento 4 pt"/>
    <w:basedOn w:val="Textodocorpo2"/>
    <w:rsid w:val="007F1B5F"/>
    <w:rPr>
      <w:b/>
      <w:bCs/>
      <w:color w:val="000000"/>
      <w:spacing w:val="80"/>
      <w:w w:val="100"/>
      <w:position w:val="0"/>
      <w:sz w:val="17"/>
      <w:szCs w:val="17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352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2018-04-18T12:54:00Z</dcterms:created>
  <dcterms:modified xsi:type="dcterms:W3CDTF">2018-04-18T13:02:00Z</dcterms:modified>
</cp:coreProperties>
</file>