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22B" w:rsidRDefault="00B1722B" w:rsidP="00867A87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867A87" w:rsidRPr="002A5ED2" w:rsidRDefault="00F443F7" w:rsidP="00867A87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A5ED2">
        <w:rPr>
          <w:rFonts w:ascii="Arial" w:hAnsi="Arial" w:cs="Arial"/>
          <w:b/>
          <w:sz w:val="24"/>
          <w:szCs w:val="24"/>
        </w:rPr>
        <w:t>PROJETO DE LEI Nº 0</w:t>
      </w:r>
      <w:r w:rsidR="00583807">
        <w:rPr>
          <w:rFonts w:ascii="Arial" w:hAnsi="Arial" w:cs="Arial"/>
          <w:b/>
          <w:sz w:val="24"/>
          <w:szCs w:val="24"/>
        </w:rPr>
        <w:t>6</w:t>
      </w:r>
      <w:r w:rsidR="00867A87" w:rsidRPr="002A5ED2">
        <w:rPr>
          <w:rFonts w:ascii="Arial" w:hAnsi="Arial" w:cs="Arial"/>
          <w:b/>
          <w:sz w:val="24"/>
          <w:szCs w:val="24"/>
        </w:rPr>
        <w:t xml:space="preserve"> DE </w:t>
      </w:r>
      <w:r w:rsidR="00583807">
        <w:rPr>
          <w:rFonts w:ascii="Arial" w:hAnsi="Arial" w:cs="Arial"/>
          <w:b/>
          <w:sz w:val="24"/>
          <w:szCs w:val="24"/>
        </w:rPr>
        <w:t>17</w:t>
      </w:r>
      <w:r w:rsidR="00867A87" w:rsidRPr="002A5ED2">
        <w:rPr>
          <w:rFonts w:ascii="Arial" w:hAnsi="Arial" w:cs="Arial"/>
          <w:b/>
          <w:sz w:val="24"/>
          <w:szCs w:val="24"/>
        </w:rPr>
        <w:t xml:space="preserve"> DE </w:t>
      </w:r>
      <w:r w:rsidR="00583807">
        <w:rPr>
          <w:rFonts w:ascii="Arial" w:hAnsi="Arial" w:cs="Arial"/>
          <w:b/>
          <w:sz w:val="24"/>
          <w:szCs w:val="24"/>
        </w:rPr>
        <w:t>ABRIL</w:t>
      </w:r>
      <w:r w:rsidR="00867A87" w:rsidRPr="002A5ED2">
        <w:rPr>
          <w:rFonts w:ascii="Arial" w:hAnsi="Arial" w:cs="Arial"/>
          <w:b/>
          <w:sz w:val="24"/>
          <w:szCs w:val="24"/>
        </w:rPr>
        <w:t xml:space="preserve"> DE 2018</w:t>
      </w:r>
    </w:p>
    <w:p w:rsidR="00867A87" w:rsidRPr="002A5ED2" w:rsidRDefault="00867A87" w:rsidP="00867A87">
      <w:pPr>
        <w:spacing w:line="276" w:lineRule="auto"/>
        <w:rPr>
          <w:rFonts w:ascii="Arial" w:hAnsi="Arial" w:cs="Arial"/>
          <w:sz w:val="24"/>
          <w:szCs w:val="24"/>
        </w:rPr>
      </w:pPr>
    </w:p>
    <w:p w:rsidR="00867A87" w:rsidRPr="002A5ED2" w:rsidRDefault="00867A87" w:rsidP="00867A87">
      <w:pPr>
        <w:spacing w:line="276" w:lineRule="auto"/>
        <w:rPr>
          <w:rFonts w:ascii="Arial" w:hAnsi="Arial" w:cs="Arial"/>
          <w:sz w:val="24"/>
          <w:szCs w:val="24"/>
        </w:rPr>
      </w:pPr>
    </w:p>
    <w:p w:rsidR="00867A87" w:rsidRPr="002A5ED2" w:rsidRDefault="00867A87" w:rsidP="00867A87">
      <w:pPr>
        <w:spacing w:line="276" w:lineRule="auto"/>
        <w:ind w:left="3828"/>
        <w:jc w:val="both"/>
        <w:rPr>
          <w:rFonts w:ascii="Arial" w:hAnsi="Arial" w:cs="Arial"/>
          <w:b/>
          <w:i/>
          <w:sz w:val="24"/>
          <w:szCs w:val="24"/>
        </w:rPr>
      </w:pPr>
      <w:r w:rsidRPr="002A5ED2">
        <w:rPr>
          <w:rFonts w:ascii="Arial" w:hAnsi="Arial" w:cs="Arial"/>
          <w:b/>
          <w:i/>
          <w:sz w:val="24"/>
          <w:szCs w:val="24"/>
        </w:rPr>
        <w:t>“</w:t>
      </w:r>
      <w:r w:rsidR="00583807">
        <w:rPr>
          <w:rFonts w:ascii="Arial" w:hAnsi="Arial" w:cs="Arial"/>
          <w:b/>
          <w:i/>
          <w:sz w:val="24"/>
          <w:szCs w:val="24"/>
        </w:rPr>
        <w:t>Institui o Dia Municipal do Ciclismo e</w:t>
      </w:r>
      <w:r w:rsidRPr="002A5ED2">
        <w:rPr>
          <w:rFonts w:ascii="Arial" w:hAnsi="Arial" w:cs="Arial"/>
          <w:b/>
          <w:i/>
          <w:sz w:val="24"/>
          <w:szCs w:val="24"/>
        </w:rPr>
        <w:t xml:space="preserve"> dá outras providências”.</w:t>
      </w:r>
    </w:p>
    <w:p w:rsidR="00867A87" w:rsidRPr="002A5ED2" w:rsidRDefault="00867A87" w:rsidP="00867A87">
      <w:pPr>
        <w:spacing w:line="276" w:lineRule="auto"/>
        <w:rPr>
          <w:rFonts w:ascii="Arial" w:hAnsi="Arial" w:cs="Arial"/>
          <w:sz w:val="24"/>
          <w:szCs w:val="24"/>
        </w:rPr>
      </w:pPr>
    </w:p>
    <w:p w:rsidR="00867A87" w:rsidRPr="002A5ED2" w:rsidRDefault="00867A87" w:rsidP="00867A87">
      <w:pPr>
        <w:spacing w:line="276" w:lineRule="auto"/>
        <w:rPr>
          <w:rFonts w:ascii="Arial" w:hAnsi="Arial" w:cs="Arial"/>
          <w:sz w:val="24"/>
          <w:szCs w:val="24"/>
        </w:rPr>
      </w:pPr>
    </w:p>
    <w:p w:rsidR="00867A87" w:rsidRPr="002A5ED2" w:rsidRDefault="00867A87" w:rsidP="008010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A5ED2">
        <w:rPr>
          <w:rFonts w:ascii="Arial" w:hAnsi="Arial" w:cs="Arial"/>
          <w:sz w:val="24"/>
          <w:szCs w:val="24"/>
        </w:rPr>
        <w:t xml:space="preserve">A CÂMARA MUNICIPAL DE Tijucas do Sul, Estado do Paraná, </w:t>
      </w:r>
      <w:r w:rsidR="002A5ED2">
        <w:rPr>
          <w:rFonts w:ascii="Arial" w:hAnsi="Arial" w:cs="Arial"/>
          <w:sz w:val="24"/>
          <w:szCs w:val="24"/>
        </w:rPr>
        <w:t xml:space="preserve">por meio de proposição do vereador Manoel Marcos da Silva, </w:t>
      </w:r>
      <w:r w:rsidRPr="002A5ED2">
        <w:rPr>
          <w:rFonts w:ascii="Arial" w:hAnsi="Arial" w:cs="Arial"/>
          <w:sz w:val="24"/>
          <w:szCs w:val="24"/>
        </w:rPr>
        <w:t>aprovou, e eu, Prefeito Municipal, sanciono a seguinte Lei:</w:t>
      </w:r>
    </w:p>
    <w:p w:rsidR="00867A87" w:rsidRPr="002A5ED2" w:rsidRDefault="00867A87" w:rsidP="008010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583807" w:rsidRPr="00583807" w:rsidRDefault="00867A87" w:rsidP="0058380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83807">
        <w:rPr>
          <w:rFonts w:ascii="Arial" w:hAnsi="Arial" w:cs="Arial"/>
          <w:b/>
          <w:sz w:val="24"/>
          <w:szCs w:val="24"/>
        </w:rPr>
        <w:t>Art. 1º</w:t>
      </w:r>
      <w:r w:rsidRPr="002A5ED2">
        <w:rPr>
          <w:rFonts w:ascii="Arial" w:hAnsi="Arial" w:cs="Arial"/>
          <w:sz w:val="24"/>
          <w:szCs w:val="24"/>
        </w:rPr>
        <w:t xml:space="preserve"> </w:t>
      </w:r>
      <w:r w:rsidR="00583807" w:rsidRPr="00583807">
        <w:rPr>
          <w:rFonts w:ascii="Arial" w:hAnsi="Arial" w:cs="Arial"/>
          <w:sz w:val="24"/>
          <w:szCs w:val="24"/>
        </w:rPr>
        <w:t>Fica instituído o "Dia Municipal do Ciclismo" a ser realizada anualmente, celebrado</w:t>
      </w:r>
      <w:bookmarkStart w:id="0" w:name="artigo_2"/>
      <w:r w:rsidR="00583807" w:rsidRPr="00583807">
        <w:rPr>
          <w:rFonts w:ascii="Arial" w:hAnsi="Arial" w:cs="Arial"/>
          <w:sz w:val="24"/>
          <w:szCs w:val="24"/>
        </w:rPr>
        <w:t xml:space="preserve"> no domingo que antecede ao dia 14 de novem</w:t>
      </w:r>
      <w:r w:rsidR="00583807">
        <w:rPr>
          <w:rFonts w:ascii="Arial" w:hAnsi="Arial" w:cs="Arial"/>
          <w:sz w:val="24"/>
          <w:szCs w:val="24"/>
        </w:rPr>
        <w:t>bro, dia da Emancipação Político-Administrativa</w:t>
      </w:r>
      <w:r w:rsidR="00583807" w:rsidRPr="00583807">
        <w:rPr>
          <w:rFonts w:ascii="Arial" w:hAnsi="Arial" w:cs="Arial"/>
          <w:sz w:val="24"/>
          <w:szCs w:val="24"/>
        </w:rPr>
        <w:t xml:space="preserve"> de Tijucas do Sul.</w:t>
      </w:r>
    </w:p>
    <w:p w:rsidR="00583807" w:rsidRPr="00583807" w:rsidRDefault="00583807" w:rsidP="0058380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583807" w:rsidRDefault="00583807" w:rsidP="0058380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83807">
        <w:rPr>
          <w:rFonts w:ascii="Arial" w:hAnsi="Arial" w:cs="Arial"/>
          <w:b/>
          <w:sz w:val="24"/>
          <w:szCs w:val="24"/>
        </w:rPr>
        <w:t>Art. 2º</w:t>
      </w:r>
      <w:r w:rsidRPr="00583807">
        <w:rPr>
          <w:rFonts w:ascii="Arial" w:hAnsi="Arial" w:cs="Arial"/>
          <w:sz w:val="24"/>
          <w:szCs w:val="24"/>
        </w:rPr>
        <w:t xml:space="preserve"> O Dia Municipal do Ciclismo poderá ser comemorada através de atividades </w:t>
      </w:r>
      <w:r>
        <w:rPr>
          <w:rFonts w:ascii="Arial" w:hAnsi="Arial" w:cs="Arial"/>
          <w:sz w:val="24"/>
          <w:szCs w:val="24"/>
        </w:rPr>
        <w:t xml:space="preserve">como o Passeio Ciclístico entre outras, </w:t>
      </w:r>
      <w:r w:rsidRPr="00583807">
        <w:rPr>
          <w:rFonts w:ascii="Arial" w:hAnsi="Arial" w:cs="Arial"/>
          <w:sz w:val="24"/>
          <w:szCs w:val="24"/>
        </w:rPr>
        <w:t>criadas pelo setor competente a ser designado pelo Poder Executivo.</w:t>
      </w:r>
    </w:p>
    <w:p w:rsidR="00583807" w:rsidRDefault="00583807" w:rsidP="0058380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83807">
        <w:rPr>
          <w:rFonts w:ascii="Arial" w:hAnsi="Arial" w:cs="Arial"/>
          <w:sz w:val="24"/>
          <w:szCs w:val="24"/>
        </w:rPr>
        <w:br/>
      </w:r>
      <w:bookmarkStart w:id="1" w:name="artigo_3"/>
      <w:r w:rsidRPr="00583807">
        <w:rPr>
          <w:rFonts w:ascii="Arial" w:hAnsi="Arial" w:cs="Arial"/>
          <w:b/>
          <w:sz w:val="24"/>
          <w:szCs w:val="24"/>
        </w:rPr>
        <w:t>Art. 3º</w:t>
      </w:r>
      <w:bookmarkEnd w:id="1"/>
      <w:r w:rsidRPr="00583807">
        <w:rPr>
          <w:rFonts w:ascii="Arial" w:hAnsi="Arial" w:cs="Arial"/>
          <w:sz w:val="24"/>
          <w:szCs w:val="24"/>
        </w:rPr>
        <w:t xml:space="preserve"> Membros da sociedade civil organizada, que desenvolvam atividades ligadas à promoção do uso da bicicleta, poderão participar obedecendo a critérios adotados pela organização do evento.</w:t>
      </w:r>
    </w:p>
    <w:p w:rsidR="00090652" w:rsidRDefault="00090652" w:rsidP="0058380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090652" w:rsidRDefault="00090652" w:rsidP="0058380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90652">
        <w:rPr>
          <w:rFonts w:ascii="Arial" w:hAnsi="Arial" w:cs="Arial"/>
          <w:b/>
          <w:sz w:val="24"/>
          <w:szCs w:val="24"/>
        </w:rPr>
        <w:t>Parágrafo Único:</w:t>
      </w:r>
      <w:r>
        <w:rPr>
          <w:rFonts w:ascii="Arial" w:hAnsi="Arial" w:cs="Arial"/>
          <w:sz w:val="24"/>
          <w:szCs w:val="24"/>
        </w:rPr>
        <w:t xml:space="preserve"> </w:t>
      </w:r>
      <w:bookmarkStart w:id="2" w:name="_GoBack"/>
      <w:r>
        <w:rPr>
          <w:rFonts w:ascii="Arial" w:hAnsi="Arial" w:cs="Arial"/>
          <w:sz w:val="24"/>
          <w:szCs w:val="24"/>
        </w:rPr>
        <w:t>Para a realização das atividades, os organizadores deverão providenciar suporte mínimo que garanta efetiva segurança dos participantes, por meio de apoio policial ou de segurança privada e de emergência médica.</w:t>
      </w:r>
      <w:bookmarkEnd w:id="2"/>
    </w:p>
    <w:p w:rsidR="00583807" w:rsidRPr="00583807" w:rsidRDefault="00583807" w:rsidP="0058380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83807">
        <w:rPr>
          <w:rFonts w:ascii="Arial" w:hAnsi="Arial" w:cs="Arial"/>
          <w:sz w:val="24"/>
          <w:szCs w:val="24"/>
        </w:rPr>
        <w:br/>
      </w:r>
      <w:bookmarkStart w:id="3" w:name="artigo_4"/>
      <w:r w:rsidRPr="00583807">
        <w:rPr>
          <w:rFonts w:ascii="Arial" w:hAnsi="Arial" w:cs="Arial"/>
          <w:b/>
          <w:sz w:val="24"/>
          <w:szCs w:val="24"/>
        </w:rPr>
        <w:t>Art. 4º</w:t>
      </w:r>
      <w:bookmarkEnd w:id="3"/>
      <w:r>
        <w:rPr>
          <w:rFonts w:ascii="Arial" w:hAnsi="Arial" w:cs="Arial"/>
          <w:sz w:val="24"/>
          <w:szCs w:val="24"/>
        </w:rPr>
        <w:t xml:space="preserve"> O</w:t>
      </w:r>
      <w:r w:rsidRPr="00583807">
        <w:rPr>
          <w:rFonts w:ascii="Arial" w:hAnsi="Arial" w:cs="Arial"/>
          <w:sz w:val="24"/>
          <w:szCs w:val="24"/>
        </w:rPr>
        <w:t xml:space="preserve"> "</w:t>
      </w:r>
      <w:r>
        <w:rPr>
          <w:rFonts w:ascii="Arial" w:hAnsi="Arial" w:cs="Arial"/>
          <w:sz w:val="24"/>
          <w:szCs w:val="24"/>
        </w:rPr>
        <w:t>Dia</w:t>
      </w:r>
      <w:r w:rsidRPr="00583807">
        <w:rPr>
          <w:rFonts w:ascii="Arial" w:hAnsi="Arial" w:cs="Arial"/>
          <w:sz w:val="24"/>
          <w:szCs w:val="24"/>
        </w:rPr>
        <w:t xml:space="preserve"> Municipal do Ciclismo", será incluída no Calendár</w:t>
      </w:r>
      <w:r>
        <w:rPr>
          <w:rFonts w:ascii="Arial" w:hAnsi="Arial" w:cs="Arial"/>
          <w:sz w:val="24"/>
          <w:szCs w:val="24"/>
        </w:rPr>
        <w:t>io Oficial do Município.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Pr="00583807">
        <w:rPr>
          <w:rFonts w:ascii="Arial" w:hAnsi="Arial" w:cs="Arial"/>
          <w:b/>
          <w:sz w:val="24"/>
          <w:szCs w:val="24"/>
        </w:rPr>
        <w:t>Art. 5º</w:t>
      </w:r>
      <w:bookmarkEnd w:id="0"/>
      <w:r w:rsidRPr="00583807">
        <w:rPr>
          <w:rFonts w:ascii="Arial" w:hAnsi="Arial" w:cs="Arial"/>
          <w:sz w:val="24"/>
          <w:szCs w:val="24"/>
        </w:rPr>
        <w:t xml:space="preserve"> Esta Lei entrará em vigor na data de sua publicação, revogadas as disposições em contrário.</w:t>
      </w:r>
    </w:p>
    <w:p w:rsidR="00867A87" w:rsidRPr="002A5ED2" w:rsidRDefault="00867A87" w:rsidP="0058380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67A87" w:rsidRPr="002A5ED2" w:rsidRDefault="00867A87" w:rsidP="00867A87">
      <w:pPr>
        <w:spacing w:line="276" w:lineRule="auto"/>
        <w:rPr>
          <w:rFonts w:ascii="Arial" w:hAnsi="Arial" w:cs="Arial"/>
          <w:sz w:val="24"/>
          <w:szCs w:val="24"/>
        </w:rPr>
      </w:pPr>
    </w:p>
    <w:p w:rsidR="00867A87" w:rsidRPr="002A5ED2" w:rsidRDefault="00867A87" w:rsidP="00867A87">
      <w:pPr>
        <w:spacing w:line="276" w:lineRule="auto"/>
        <w:rPr>
          <w:rFonts w:ascii="Arial" w:hAnsi="Arial" w:cs="Arial"/>
          <w:sz w:val="24"/>
          <w:szCs w:val="24"/>
        </w:rPr>
      </w:pPr>
    </w:p>
    <w:p w:rsidR="00867A87" w:rsidRPr="002A5ED2" w:rsidRDefault="00F443F7" w:rsidP="00F443F7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2A5ED2">
        <w:rPr>
          <w:rFonts w:ascii="Arial" w:hAnsi="Arial" w:cs="Arial"/>
          <w:sz w:val="24"/>
          <w:szCs w:val="24"/>
        </w:rPr>
        <w:t xml:space="preserve">Sala de Sessões em </w:t>
      </w:r>
      <w:r w:rsidR="00583807">
        <w:rPr>
          <w:rFonts w:ascii="Arial" w:hAnsi="Arial" w:cs="Arial"/>
          <w:sz w:val="24"/>
          <w:szCs w:val="24"/>
        </w:rPr>
        <w:t>17</w:t>
      </w:r>
      <w:r w:rsidRPr="002A5ED2">
        <w:rPr>
          <w:rFonts w:ascii="Arial" w:hAnsi="Arial" w:cs="Arial"/>
          <w:sz w:val="24"/>
          <w:szCs w:val="24"/>
        </w:rPr>
        <w:t xml:space="preserve"> de </w:t>
      </w:r>
      <w:r w:rsidR="00583807">
        <w:rPr>
          <w:rFonts w:ascii="Arial" w:hAnsi="Arial" w:cs="Arial"/>
          <w:sz w:val="24"/>
          <w:szCs w:val="24"/>
        </w:rPr>
        <w:t>abril</w:t>
      </w:r>
      <w:r w:rsidRPr="002A5ED2">
        <w:rPr>
          <w:rFonts w:ascii="Arial" w:hAnsi="Arial" w:cs="Arial"/>
          <w:sz w:val="24"/>
          <w:szCs w:val="24"/>
        </w:rPr>
        <w:t xml:space="preserve"> de 2018.</w:t>
      </w:r>
    </w:p>
    <w:p w:rsidR="00867A87" w:rsidRPr="002A5ED2" w:rsidRDefault="00867A87" w:rsidP="00867A87">
      <w:pPr>
        <w:spacing w:line="276" w:lineRule="auto"/>
        <w:rPr>
          <w:rFonts w:ascii="Arial" w:hAnsi="Arial" w:cs="Arial"/>
          <w:sz w:val="24"/>
          <w:szCs w:val="24"/>
        </w:rPr>
      </w:pPr>
    </w:p>
    <w:p w:rsidR="00867A87" w:rsidRPr="002A5ED2" w:rsidRDefault="00867A87" w:rsidP="00F443F7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A5ED2">
        <w:rPr>
          <w:rFonts w:ascii="Arial" w:hAnsi="Arial" w:cs="Arial"/>
          <w:b/>
          <w:sz w:val="24"/>
          <w:szCs w:val="24"/>
        </w:rPr>
        <w:t>MANOEL MARCOS DA SILVA</w:t>
      </w:r>
    </w:p>
    <w:p w:rsidR="00B1722B" w:rsidRDefault="00867A87" w:rsidP="00F443F7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A5ED2">
        <w:rPr>
          <w:rFonts w:ascii="Arial" w:hAnsi="Arial" w:cs="Arial"/>
          <w:sz w:val="24"/>
          <w:szCs w:val="24"/>
        </w:rPr>
        <w:t>VEREADOR</w:t>
      </w:r>
    </w:p>
    <w:p w:rsidR="00B1722B" w:rsidRDefault="00B1722B">
      <w:p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B1722B" w:rsidRDefault="00B1722B" w:rsidP="00B1722B">
      <w:pPr>
        <w:spacing w:line="276" w:lineRule="auto"/>
        <w:jc w:val="both"/>
        <w:rPr>
          <w:rFonts w:ascii="Arial" w:hAnsi="Arial" w:cs="Arial"/>
          <w:sz w:val="24"/>
        </w:rPr>
      </w:pPr>
    </w:p>
    <w:p w:rsidR="00B1722B" w:rsidRPr="00B1722B" w:rsidRDefault="00FE63EB" w:rsidP="00B1722B">
      <w:pPr>
        <w:spacing w:line="276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MENSAGEM 06</w:t>
      </w:r>
      <w:r w:rsidR="00B1722B" w:rsidRPr="00B1722B">
        <w:rPr>
          <w:rFonts w:ascii="Arial" w:hAnsi="Arial" w:cs="Arial"/>
          <w:b/>
          <w:sz w:val="24"/>
        </w:rPr>
        <w:t>/2018</w:t>
      </w:r>
    </w:p>
    <w:p w:rsidR="00B1722B" w:rsidRDefault="00B1722B" w:rsidP="00B1722B">
      <w:pPr>
        <w:spacing w:line="276" w:lineRule="auto"/>
        <w:jc w:val="both"/>
        <w:rPr>
          <w:rFonts w:ascii="Arial" w:hAnsi="Arial" w:cs="Arial"/>
          <w:sz w:val="24"/>
        </w:rPr>
      </w:pPr>
    </w:p>
    <w:p w:rsidR="00583807" w:rsidRPr="00583807" w:rsidRDefault="00B1722B" w:rsidP="00583807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1722B">
        <w:rPr>
          <w:rFonts w:ascii="Arial" w:hAnsi="Arial" w:cs="Arial"/>
          <w:sz w:val="24"/>
        </w:rPr>
        <w:t xml:space="preserve">O presente projeto de lei objetiva instituir no Calendário Oficial do Município de </w:t>
      </w:r>
      <w:r>
        <w:rPr>
          <w:rFonts w:ascii="Arial" w:hAnsi="Arial" w:cs="Arial"/>
          <w:sz w:val="24"/>
        </w:rPr>
        <w:t>Tijucas do Sul</w:t>
      </w:r>
      <w:r w:rsidRPr="00B1722B">
        <w:rPr>
          <w:rFonts w:ascii="Arial" w:hAnsi="Arial" w:cs="Arial"/>
          <w:sz w:val="24"/>
        </w:rPr>
        <w:t xml:space="preserve"> </w:t>
      </w:r>
      <w:r w:rsidR="00583807">
        <w:rPr>
          <w:rFonts w:ascii="Arial" w:hAnsi="Arial" w:cs="Arial"/>
          <w:sz w:val="24"/>
        </w:rPr>
        <w:t>o</w:t>
      </w:r>
      <w:r w:rsidRPr="00B1722B">
        <w:rPr>
          <w:rFonts w:ascii="Arial" w:hAnsi="Arial" w:cs="Arial"/>
          <w:sz w:val="24"/>
        </w:rPr>
        <w:t xml:space="preserve"> “</w:t>
      </w:r>
      <w:r w:rsidR="00583807">
        <w:rPr>
          <w:rFonts w:ascii="Arial" w:hAnsi="Arial" w:cs="Arial"/>
          <w:sz w:val="24"/>
        </w:rPr>
        <w:t xml:space="preserve">Dia </w:t>
      </w:r>
      <w:r w:rsidRPr="00B1722B">
        <w:rPr>
          <w:rFonts w:ascii="Arial" w:hAnsi="Arial" w:cs="Arial"/>
          <w:sz w:val="24"/>
        </w:rPr>
        <w:t xml:space="preserve">Municipal </w:t>
      </w:r>
      <w:r w:rsidR="00583807">
        <w:rPr>
          <w:rFonts w:ascii="Arial" w:hAnsi="Arial" w:cs="Arial"/>
          <w:sz w:val="24"/>
        </w:rPr>
        <w:t>do Ciclismo</w:t>
      </w:r>
      <w:r w:rsidRPr="00B1722B">
        <w:rPr>
          <w:rFonts w:ascii="Arial" w:hAnsi="Arial" w:cs="Arial"/>
          <w:sz w:val="24"/>
        </w:rPr>
        <w:t xml:space="preserve">”, a ser comemorada anualmente, </w:t>
      </w:r>
      <w:r w:rsidR="00583807" w:rsidRPr="00583807">
        <w:rPr>
          <w:rFonts w:ascii="Arial" w:hAnsi="Arial" w:cs="Arial"/>
          <w:sz w:val="24"/>
          <w:szCs w:val="24"/>
        </w:rPr>
        <w:t>no domingo que antecede ao dia 14 de novem</w:t>
      </w:r>
      <w:r w:rsidR="00583807">
        <w:rPr>
          <w:rFonts w:ascii="Arial" w:hAnsi="Arial" w:cs="Arial"/>
          <w:sz w:val="24"/>
          <w:szCs w:val="24"/>
        </w:rPr>
        <w:t>bro, dia da Emancipação Político-Administrativa</w:t>
      </w:r>
      <w:r w:rsidR="00583807" w:rsidRPr="00583807">
        <w:rPr>
          <w:rFonts w:ascii="Arial" w:hAnsi="Arial" w:cs="Arial"/>
          <w:sz w:val="24"/>
          <w:szCs w:val="24"/>
        </w:rPr>
        <w:t xml:space="preserve"> de Tijucas do Sul.</w:t>
      </w:r>
    </w:p>
    <w:p w:rsidR="00B1722B" w:rsidRDefault="00B1722B" w:rsidP="00B1722B">
      <w:pPr>
        <w:spacing w:line="276" w:lineRule="auto"/>
        <w:ind w:firstLine="708"/>
        <w:jc w:val="both"/>
        <w:rPr>
          <w:rFonts w:ascii="Arial" w:hAnsi="Arial" w:cs="Arial"/>
          <w:sz w:val="24"/>
        </w:rPr>
      </w:pPr>
    </w:p>
    <w:p w:rsidR="00583807" w:rsidRDefault="00583807" w:rsidP="00B1722B">
      <w:pPr>
        <w:spacing w:line="276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É crescente o número de pessoas que praticam ciclismo em Tijucas do Sul. O Município também possui equipes que competem </w:t>
      </w:r>
      <w:r w:rsidR="00FE63EB">
        <w:rPr>
          <w:rFonts w:ascii="Arial" w:hAnsi="Arial" w:cs="Arial"/>
          <w:sz w:val="24"/>
        </w:rPr>
        <w:t>ao redor do</w:t>
      </w:r>
      <w:r>
        <w:rPr>
          <w:rFonts w:ascii="Arial" w:hAnsi="Arial" w:cs="Arial"/>
          <w:sz w:val="24"/>
        </w:rPr>
        <w:t xml:space="preserve"> Brasil em torneios de ciclismo.</w:t>
      </w:r>
    </w:p>
    <w:p w:rsidR="00583807" w:rsidRDefault="00583807" w:rsidP="00B1722B">
      <w:pPr>
        <w:spacing w:line="276" w:lineRule="auto"/>
        <w:ind w:firstLine="708"/>
        <w:jc w:val="both"/>
        <w:rPr>
          <w:rFonts w:ascii="Arial" w:hAnsi="Arial" w:cs="Arial"/>
          <w:sz w:val="24"/>
        </w:rPr>
      </w:pPr>
    </w:p>
    <w:p w:rsidR="00583807" w:rsidRDefault="00583807" w:rsidP="00B1722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>Sugere-se o domingo que antecede ao dia 14 de novembro</w:t>
      </w:r>
      <w:r w:rsidR="00FE63EB">
        <w:rPr>
          <w:rFonts w:ascii="Arial" w:hAnsi="Arial" w:cs="Arial"/>
          <w:sz w:val="24"/>
        </w:rPr>
        <w:t xml:space="preserve"> como a data de comemoração</w:t>
      </w:r>
      <w:r>
        <w:rPr>
          <w:rFonts w:ascii="Arial" w:hAnsi="Arial" w:cs="Arial"/>
          <w:sz w:val="24"/>
        </w:rPr>
        <w:t xml:space="preserve">, para que a data represente a abertura da semana de </w:t>
      </w:r>
      <w:r w:rsidR="00FE63EB">
        <w:rPr>
          <w:rFonts w:ascii="Arial" w:hAnsi="Arial" w:cs="Arial"/>
          <w:sz w:val="24"/>
        </w:rPr>
        <w:t>eventos</w:t>
      </w:r>
      <w:r>
        <w:rPr>
          <w:rFonts w:ascii="Arial" w:hAnsi="Arial" w:cs="Arial"/>
          <w:sz w:val="24"/>
        </w:rPr>
        <w:t xml:space="preserve"> da </w:t>
      </w:r>
      <w:r>
        <w:rPr>
          <w:rFonts w:ascii="Arial" w:hAnsi="Arial" w:cs="Arial"/>
          <w:sz w:val="24"/>
          <w:szCs w:val="24"/>
        </w:rPr>
        <w:t>Emancipação Político-Administrativa</w:t>
      </w:r>
      <w:r w:rsidRPr="00583807">
        <w:rPr>
          <w:rFonts w:ascii="Arial" w:hAnsi="Arial" w:cs="Arial"/>
          <w:sz w:val="24"/>
          <w:szCs w:val="24"/>
        </w:rPr>
        <w:t xml:space="preserve"> de Tijucas do Sul.</w:t>
      </w:r>
    </w:p>
    <w:p w:rsidR="000A1154" w:rsidRDefault="000A1154" w:rsidP="00B1722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0A1154" w:rsidRDefault="000A1154" w:rsidP="00B1722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Dentre as atividades, destaca-se o passeio ciclístico que geralmente é realizado em domingos, dessa forma, com a data sugerida no projeto, não estaríamos mexendo na estrutura já desenvolvida para os passeios, mas sim, oportunizando um dia para celebrar um esporte tão admirado e adorado pela população tijuquense.</w:t>
      </w:r>
    </w:p>
    <w:p w:rsidR="000A1154" w:rsidRDefault="000A1154" w:rsidP="00B1722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0A1154" w:rsidRDefault="000A1154" w:rsidP="00B1722B">
      <w:pPr>
        <w:spacing w:line="276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Sendo assim, conto com apoio dos nobres colegas de Mesa para aprovação do projeto.</w:t>
      </w:r>
    </w:p>
    <w:sectPr w:rsidR="000A1154" w:rsidSect="0034339C">
      <w:headerReference w:type="default" r:id="rId6"/>
      <w:footerReference w:type="default" r:id="rId7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A18" w:rsidRDefault="008C7A18" w:rsidP="008C7A18">
      <w:r>
        <w:separator/>
      </w:r>
    </w:p>
  </w:endnote>
  <w:endnote w:type="continuationSeparator" w:id="0">
    <w:p w:rsidR="008C7A18" w:rsidRDefault="008C7A18" w:rsidP="008C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A18" w:rsidRDefault="008C7A18" w:rsidP="008C7A18">
    <w:pPr>
      <w:pStyle w:val="Rodap"/>
      <w:pBdr>
        <w:bottom w:val="single" w:sz="6" w:space="1" w:color="auto"/>
      </w:pBdr>
      <w:jc w:val="center"/>
    </w:pPr>
  </w:p>
  <w:p w:rsidR="008C7A18" w:rsidRDefault="008C7A18" w:rsidP="008C7A18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 xml:space="preserve">, 417 – Centro – Tijucas do Sul – PR - CEP 83.190-000 </w:t>
    </w:r>
  </w:p>
  <w:p w:rsidR="008C7A18" w:rsidRDefault="008C7A18" w:rsidP="008C7A18">
    <w:pPr>
      <w:pStyle w:val="Rodap"/>
      <w:jc w:val="center"/>
    </w:pPr>
    <w:r>
      <w:t>FONE/</w:t>
    </w:r>
    <w:proofErr w:type="gramStart"/>
    <w:r>
      <w:t>FAX :</w:t>
    </w:r>
    <w:proofErr w:type="gramEnd"/>
    <w:r>
      <w:t xml:space="preserve"> (041) 3629-1510 – www.tijucasdosul.pr.leg.br</w:t>
    </w:r>
  </w:p>
  <w:p w:rsidR="008C7A18" w:rsidRDefault="008C7A1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A18" w:rsidRDefault="008C7A18" w:rsidP="008C7A18">
      <w:r>
        <w:separator/>
      </w:r>
    </w:p>
  </w:footnote>
  <w:footnote w:type="continuationSeparator" w:id="0">
    <w:p w:rsidR="008C7A18" w:rsidRDefault="008C7A18" w:rsidP="008C7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22B" w:rsidRDefault="00B1722B" w:rsidP="00B1722B">
    <w:pPr>
      <w:pStyle w:val="Cabealho"/>
      <w:rPr>
        <w:sz w:val="4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4E2C9C3" wp14:editId="0B62ED0C">
          <wp:simplePos x="0" y="0"/>
          <wp:positionH relativeFrom="column">
            <wp:posOffset>-545984</wp:posOffset>
          </wp:positionH>
          <wp:positionV relativeFrom="paragraph">
            <wp:posOffset>-247402</wp:posOffset>
          </wp:positionV>
          <wp:extent cx="1485900" cy="1236345"/>
          <wp:effectExtent l="0" t="0" r="0" b="190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236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40"/>
      </w:rPr>
      <w:t xml:space="preserve">                  </w:t>
    </w:r>
  </w:p>
  <w:p w:rsidR="008C7A18" w:rsidRPr="00B1722B" w:rsidRDefault="00B1722B" w:rsidP="00B1722B">
    <w:pPr>
      <w:pStyle w:val="Cabealho"/>
      <w:rPr>
        <w:sz w:val="36"/>
      </w:rPr>
    </w:pPr>
    <w:r>
      <w:rPr>
        <w:sz w:val="40"/>
      </w:rPr>
      <w:t xml:space="preserve">                 </w:t>
    </w:r>
    <w:r w:rsidR="008C7A18">
      <w:rPr>
        <w:sz w:val="40"/>
      </w:rPr>
      <w:t xml:space="preserve"> Câmara Municipal de Tijucas do Sul</w:t>
    </w:r>
  </w:p>
  <w:p w:rsidR="008C7A18" w:rsidRDefault="008C7A18" w:rsidP="008C7A18">
    <w:pPr>
      <w:pStyle w:val="Cabealho"/>
    </w:pPr>
    <w:r>
      <w:t>___________________________________________________________________________________</w:t>
    </w:r>
  </w:p>
  <w:p w:rsidR="008C7A18" w:rsidRPr="00D513B4" w:rsidRDefault="008C7A18" w:rsidP="008C7A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ADC"/>
    <w:rsid w:val="00090652"/>
    <w:rsid w:val="000A1154"/>
    <w:rsid w:val="000B12C4"/>
    <w:rsid w:val="00154670"/>
    <w:rsid w:val="00171EC1"/>
    <w:rsid w:val="00253306"/>
    <w:rsid w:val="002A5ED2"/>
    <w:rsid w:val="002D6F4D"/>
    <w:rsid w:val="0034339C"/>
    <w:rsid w:val="0035513A"/>
    <w:rsid w:val="003B451C"/>
    <w:rsid w:val="003C0E08"/>
    <w:rsid w:val="003C20FC"/>
    <w:rsid w:val="0043105F"/>
    <w:rsid w:val="004574B3"/>
    <w:rsid w:val="00497E9A"/>
    <w:rsid w:val="004B6875"/>
    <w:rsid w:val="00583807"/>
    <w:rsid w:val="00602DEE"/>
    <w:rsid w:val="00631771"/>
    <w:rsid w:val="0065391D"/>
    <w:rsid w:val="00657D8F"/>
    <w:rsid w:val="0080108B"/>
    <w:rsid w:val="00806ADC"/>
    <w:rsid w:val="00852429"/>
    <w:rsid w:val="00867A87"/>
    <w:rsid w:val="00872F7C"/>
    <w:rsid w:val="008861E1"/>
    <w:rsid w:val="008C5BDE"/>
    <w:rsid w:val="008C64FC"/>
    <w:rsid w:val="008C7A18"/>
    <w:rsid w:val="009E0805"/>
    <w:rsid w:val="00A922EC"/>
    <w:rsid w:val="00B1722B"/>
    <w:rsid w:val="00B621FB"/>
    <w:rsid w:val="00BF560C"/>
    <w:rsid w:val="00C014A3"/>
    <w:rsid w:val="00D542A0"/>
    <w:rsid w:val="00D83520"/>
    <w:rsid w:val="00E70645"/>
    <w:rsid w:val="00E7554C"/>
    <w:rsid w:val="00F443F7"/>
    <w:rsid w:val="00F44460"/>
    <w:rsid w:val="00FE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  <w15:docId w15:val="{DBA0C243-0401-489E-81A2-F872D0B36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A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basedOn w:val="Normal"/>
    <w:next w:val="Normal"/>
    <w:rsid w:val="00806ADC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NormalWeb">
    <w:name w:val="Normal (Web)"/>
    <w:basedOn w:val="Normal"/>
    <w:uiPriority w:val="99"/>
    <w:semiHidden/>
    <w:unhideWhenUsed/>
    <w:rsid w:val="00C014A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44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46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378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8</cp:revision>
  <cp:lastPrinted>2018-04-17T19:15:00Z</cp:lastPrinted>
  <dcterms:created xsi:type="dcterms:W3CDTF">2018-03-27T14:44:00Z</dcterms:created>
  <dcterms:modified xsi:type="dcterms:W3CDTF">2018-05-22T14:41:00Z</dcterms:modified>
</cp:coreProperties>
</file>