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3E4F399E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</w:t>
      </w:r>
      <w:r w:rsidR="004274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14BA6333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0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6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>CLAUDEMIR ANTÔNIO AMANN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47B74844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7404">
        <w:rPr>
          <w:rFonts w:ascii="Times New Roman" w:hAnsi="Times New Roman" w:cs="Times New Roman"/>
          <w:bCs/>
          <w:sz w:val="24"/>
          <w:szCs w:val="24"/>
        </w:rPr>
        <w:t>QUE A ADMINISTRAÇÃO ESTUDE A POSSIBILIDADE DE AQUISIÇÃO DE UM TRITURADOR DE GALHOS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0BF4B6FE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943284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427404">
        <w:rPr>
          <w:rFonts w:ascii="Times New Roman" w:hAnsi="Times New Roman"/>
          <w:sz w:val="24"/>
          <w:szCs w:val="24"/>
        </w:rPr>
        <w:t>solicitou que a Administração Municipal analise a possibilidade de adquirir um triturador de galhos</w:t>
      </w:r>
      <w:r w:rsidR="00FF68E5">
        <w:rPr>
          <w:rFonts w:ascii="Times New Roman" w:hAnsi="Times New Roman" w:cs="Times New Roman"/>
          <w:sz w:val="24"/>
          <w:szCs w:val="24"/>
        </w:rPr>
        <w:t>.</w:t>
      </w:r>
    </w:p>
    <w:p w14:paraId="3B8FDC16" w14:textId="3744F587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CC41B86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F1F28C9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142</cp:revision>
  <cp:lastPrinted>2024-05-20T17:09:00Z</cp:lastPrinted>
  <dcterms:created xsi:type="dcterms:W3CDTF">2023-04-10T13:39:00Z</dcterms:created>
  <dcterms:modified xsi:type="dcterms:W3CDTF">2025-02-13T19:24:00Z</dcterms:modified>
</cp:coreProperties>
</file>