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D7E37" w:rsidRPr="007D7E37" w:rsidTr="007D7E3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D7E37" w:rsidRPr="007D7E37" w:rsidRDefault="007D7E37" w:rsidP="007D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D7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680/1981</w:t>
            </w:r>
          </w:p>
          <w:p w:rsidR="007D7E37" w:rsidRPr="007D7E37" w:rsidRDefault="007D7E37" w:rsidP="007D7E3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D7E37" w:rsidRPr="007D7E37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D7E37" w:rsidRPr="007D7E37" w:rsidRDefault="007D7E37" w:rsidP="007D7E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D7E37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Subvenções e Auxílio no exercício de 1982</w:t>
                  </w:r>
                </w:p>
              </w:tc>
            </w:tr>
          </w:tbl>
          <w:p w:rsidR="007D7E37" w:rsidRPr="007D7E37" w:rsidRDefault="007D7E37" w:rsidP="007D7E3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D7E37" w:rsidRPr="007D7E37" w:rsidRDefault="007D7E37" w:rsidP="007D7E37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Bicas, por seus Vereadores aprovou e eu, Prefeito Municipal, sanciono a seguinte Lei: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o Executivo Municipal de Bicas autorizado a conceder no exercício de 1982 as seguintes subvenções: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Ao IBAM e A.B.M.                             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gramStart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45.000,00</w:t>
            </w:r>
            <w:proofErr w:type="gramEnd"/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- A Associação dos Municípios Vale </w:t>
            </w:r>
            <w:proofErr w:type="spellStart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Paraibuna</w:t>
            </w:r>
            <w:proofErr w:type="spellEnd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AMPAR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300.000,00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Subvenções à EMATER – MG            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601.576,00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Para Campanha Nacional de Alimentação Escolar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65.000,00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Para Banda de Música São José de Bicas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30.000,00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Para Associação Cristã São Paulo        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30.000,00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Para o Centro Espírita São Francisco de Assis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10.000,00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Para o Centro Espírita Tadeu Tostes     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10.000,00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- </w:t>
            </w:r>
            <w:proofErr w:type="spellStart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Lactário</w:t>
            </w:r>
            <w:proofErr w:type="spellEnd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Dona Angelina de Almeida      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18.000,00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Instituto Dona Selva                              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14.000,00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Hospital São José de Bicas                   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30.000,00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Para o Centro Espírita Benedito Guerra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10.000,00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Grupo da Fraternidade Irmãos Holdernes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10.000,00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- </w:t>
            </w:r>
            <w:proofErr w:type="gramStart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Grupo Escoteiros</w:t>
            </w:r>
            <w:proofErr w:type="gramEnd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Aracati                      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18.000,00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Constituição da Irmandade São Vicente de Paul0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20.000,00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Para APAE (Associação dos Pais e Amigos dos Excepcionais)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14.000,00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- Serviços </w:t>
            </w:r>
            <w:proofErr w:type="spellStart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Assist</w:t>
            </w:r>
            <w:proofErr w:type="spellEnd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 Social da Paróquia São José de Bicas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24.000,00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 Para o MOBRAL                                                                                  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185.000,00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2º _ Se a dotação Orçamentária for insuficiente ao atendimento das despesas respectivas, o Poder Executivo poderá abrir </w:t>
            </w:r>
            <w:proofErr w:type="gramStart"/>
            <w:r w:rsidRPr="007D7E3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crédito adicionais, dentro das normas da Lei de Meios</w:t>
            </w:r>
            <w:proofErr w:type="gramEnd"/>
            <w:r w:rsidRPr="007D7E3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e os artigos normativos da Lei nº 4.320, de 17 de março de 1963, no que diz respeito à abertura de Crédito Adicionais.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3º _ Revogadas as disposições em contrário, esta Lei entrará em vigor a partir de 1º de janeiro de </w:t>
            </w:r>
            <w:proofErr w:type="gramStart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1982</w:t>
            </w:r>
            <w:proofErr w:type="gramEnd"/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 Municipal de Bicas, 24 de novembro de 1981.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Amílcar </w:t>
            </w:r>
            <w:proofErr w:type="spellStart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Verlangieri</w:t>
            </w:r>
            <w:proofErr w:type="spellEnd"/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Rebouças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7D7E37" w:rsidRPr="007D7E37" w:rsidRDefault="007D7E37" w:rsidP="007D7E3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D7E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7D7E37" w:rsidRPr="007D7E37" w:rsidTr="007D7E3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D7E37" w:rsidRPr="007D7E37" w:rsidRDefault="007D7E37" w:rsidP="007D7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D7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7E37"/>
    <w:rsid w:val="002E517D"/>
    <w:rsid w:val="007D7E37"/>
    <w:rsid w:val="00F73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D7E37"/>
    <w:rPr>
      <w:b/>
      <w:bCs/>
    </w:rPr>
  </w:style>
  <w:style w:type="paragraph" w:styleId="NormalWeb">
    <w:name w:val="Normal (Web)"/>
    <w:basedOn w:val="Normal"/>
    <w:uiPriority w:val="99"/>
    <w:unhideWhenUsed/>
    <w:rsid w:val="007D7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D7E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1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5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2014-11-03T16:24:00Z</dcterms:created>
  <dcterms:modified xsi:type="dcterms:W3CDTF">2014-11-03T16:24:00Z</dcterms:modified>
</cp:coreProperties>
</file>