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D0" w:rsidRPr="00A00FDA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lang w:val="pt-BR" w:eastAsia="pt-BR"/>
        </w:rPr>
      </w:pPr>
    </w:p>
    <w:p w:rsidR="00A265D0" w:rsidRPr="00A00FDA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lang w:val="pt-BR" w:eastAsia="pt-BR"/>
        </w:rPr>
      </w:pPr>
    </w:p>
    <w:p w:rsidR="00A265D0" w:rsidRPr="00A00FDA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lang w:val="pt-BR" w:eastAsia="pt-BR"/>
        </w:rPr>
      </w:pPr>
    </w:p>
    <w:p w:rsidR="00A265D0" w:rsidRDefault="00F509FE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lang w:val="pt-BR" w:eastAsia="pt-BR"/>
        </w:rPr>
      </w:pPr>
      <w:r w:rsidRPr="00A00FDA">
        <w:rPr>
          <w:rFonts w:ascii="Tahoma" w:eastAsia="Times New Roman" w:hAnsi="Tahoma" w:cs="Tahoma"/>
          <w:b/>
          <w:bCs/>
          <w:lang w:val="pt-BR" w:eastAsia="pt-BR"/>
        </w:rPr>
        <w:t>INDICAÇÃO N.º 7</w:t>
      </w:r>
      <w:r w:rsidR="00A265D0" w:rsidRPr="00A00FDA">
        <w:rPr>
          <w:rFonts w:ascii="Tahoma" w:eastAsia="Times New Roman" w:hAnsi="Tahoma" w:cs="Tahoma"/>
          <w:b/>
          <w:bCs/>
          <w:lang w:val="pt-BR" w:eastAsia="pt-BR"/>
        </w:rPr>
        <w:t>/202</w:t>
      </w:r>
      <w:r w:rsidR="00171114" w:rsidRPr="00A00FDA">
        <w:rPr>
          <w:rFonts w:ascii="Tahoma" w:eastAsia="Times New Roman" w:hAnsi="Tahoma" w:cs="Tahoma"/>
          <w:b/>
          <w:bCs/>
          <w:lang w:val="pt-BR" w:eastAsia="pt-BR"/>
        </w:rPr>
        <w:t>6</w:t>
      </w:r>
      <w:r w:rsidR="00A265D0" w:rsidRPr="00A00FDA">
        <w:rPr>
          <w:rFonts w:ascii="Tahoma" w:eastAsia="Times New Roman" w:hAnsi="Tahoma" w:cs="Tahoma"/>
          <w:b/>
          <w:lang w:val="pt-BR" w:eastAsia="pt-BR"/>
        </w:rPr>
        <w:br/>
      </w:r>
      <w:r w:rsidR="00A265D0" w:rsidRPr="00A00FDA">
        <w:rPr>
          <w:rFonts w:ascii="Tahoma" w:eastAsia="Times New Roman" w:hAnsi="Tahoma" w:cs="Tahoma"/>
          <w:bCs/>
          <w:lang w:val="pt-BR" w:eastAsia="pt-BR"/>
        </w:rPr>
        <w:t>Autoria:</w:t>
      </w:r>
      <w:r w:rsidR="00A265D0" w:rsidRPr="00A00FDA">
        <w:rPr>
          <w:rFonts w:ascii="Tahoma" w:eastAsia="Times New Roman" w:hAnsi="Tahoma" w:cs="Tahoma"/>
          <w:lang w:val="pt-BR" w:eastAsia="pt-BR"/>
        </w:rPr>
        <w:t xml:space="preserve"> Vereador Cláudio do Carmo – PSD</w:t>
      </w:r>
    </w:p>
    <w:p w:rsidR="00AD5C1A" w:rsidRDefault="00AD5C1A" w:rsidP="00A00FDA">
      <w:pPr>
        <w:pStyle w:val="NormalWeb"/>
        <w:ind w:left="5245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Reitera a Indicação 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>125/2025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, solicitando ao Executivo Municipal a articulação com o SENAI-PR para a realização de Cursos 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>que especifica.</w:t>
      </w:r>
    </w:p>
    <w:p w:rsidR="00AD5C1A" w:rsidRPr="00A00FDA" w:rsidRDefault="00AD5C1A" w:rsidP="00AD5C1A">
      <w:pPr>
        <w:pStyle w:val="NormalWeb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O Vereador 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Cláudio do Carmo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/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PSD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, no uso de suas atribuições regimentais, vem respeitosamente à presença de Vossa Excelência, 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INDICAR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 ao Poder Executivo Municipal, especificamente à 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Secretaria Municipal de Indústria e Comércio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 xml:space="preserve">, que promova a análise prioritária e a articulação necessária para a celebração de convênio com o </w:t>
      </w:r>
      <w:r w:rsidRPr="00A00FDA">
        <w:rPr>
          <w:rFonts w:ascii="Tahoma" w:hAnsi="Tahoma" w:cs="Tahoma"/>
          <w:bCs/>
          <w:color w:val="000000" w:themeColor="text1"/>
          <w:sz w:val="22"/>
          <w:szCs w:val="22"/>
        </w:rPr>
        <w:t>SENAI-PR</w:t>
      </w:r>
      <w:r w:rsidRPr="00A00FDA">
        <w:rPr>
          <w:rFonts w:ascii="Tahoma" w:hAnsi="Tahoma" w:cs="Tahoma"/>
          <w:color w:val="000000" w:themeColor="text1"/>
          <w:sz w:val="22"/>
          <w:szCs w:val="22"/>
        </w:rPr>
        <w:t>, visando à oferta de cursos de qualificação profissional em setores estratégicos para a economia local.</w:t>
      </w:r>
    </w:p>
    <w:p w:rsidR="00AD5C1A" w:rsidRPr="00A00FDA" w:rsidRDefault="00AD5C1A" w:rsidP="00AD5C1A">
      <w:pPr>
        <w:pStyle w:val="Ttulo3"/>
        <w:jc w:val="center"/>
        <w:rPr>
          <w:rFonts w:ascii="Tahoma" w:hAnsi="Tahoma" w:cs="Tahoma"/>
          <w:color w:val="000000" w:themeColor="text1"/>
          <w:sz w:val="22"/>
          <w:szCs w:val="22"/>
        </w:rPr>
      </w:pPr>
      <w:r w:rsidRPr="00A00FDA">
        <w:rPr>
          <w:rFonts w:ascii="Tahoma" w:hAnsi="Tahoma" w:cs="Tahoma"/>
          <w:color w:val="000000" w:themeColor="text1"/>
          <w:sz w:val="22"/>
          <w:szCs w:val="22"/>
        </w:rPr>
        <w:t>JUSTIFICATIVA</w:t>
      </w: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A00FDA">
        <w:rPr>
          <w:rFonts w:ascii="Tahoma" w:hAnsi="Tahoma" w:cs="Tahoma"/>
          <w:sz w:val="22"/>
          <w:szCs w:val="22"/>
        </w:rPr>
        <w:t xml:space="preserve">A </w:t>
      </w:r>
      <w:r w:rsidRPr="00473478">
        <w:rPr>
          <w:rFonts w:ascii="Tahoma" w:hAnsi="Tahoma" w:cs="Tahoma"/>
          <w:sz w:val="22"/>
          <w:szCs w:val="22"/>
        </w:rPr>
        <w:t xml:space="preserve">presente proposição reitera o pedido formalizado por este </w:t>
      </w:r>
      <w:r w:rsidRPr="00473478">
        <w:rPr>
          <w:rFonts w:ascii="Tahoma" w:hAnsi="Tahoma" w:cs="Tahoma"/>
          <w:sz w:val="22"/>
          <w:szCs w:val="22"/>
        </w:rPr>
        <w:t>vereador</w:t>
      </w:r>
      <w:r w:rsidRPr="00473478">
        <w:rPr>
          <w:rFonts w:ascii="Tahoma" w:hAnsi="Tahoma" w:cs="Tahoma"/>
          <w:sz w:val="22"/>
          <w:szCs w:val="22"/>
        </w:rPr>
        <w:t xml:space="preserve"> em 14 de outubro de 2025, fundamentando-se na observação de que a demanda por serviços técnicos em nosso município tem crescido de forma constante.</w:t>
      </w: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A00FDA" w:rsidRPr="00473478" w:rsidRDefault="00473478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73478">
        <w:rPr>
          <w:rFonts w:ascii="Tahoma" w:hAnsi="Tahoma" w:cs="Tahoma"/>
          <w:sz w:val="22"/>
          <w:szCs w:val="22"/>
        </w:rPr>
        <w:t>A dificuldade em encontrar profissionais qualificados para reparos técnicos básicos gera demora no atendimento e eleva os custos para a população, prejudicando tanto as famílias quanto o comércio local</w:t>
      </w:r>
      <w:r>
        <w:rPr>
          <w:rFonts w:ascii="Tahoma" w:hAnsi="Tahoma" w:cs="Tahoma"/>
          <w:sz w:val="22"/>
          <w:szCs w:val="22"/>
        </w:rPr>
        <w:t>.</w:t>
      </w:r>
    </w:p>
    <w:p w:rsidR="00473478" w:rsidRPr="00473478" w:rsidRDefault="00473478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73478">
        <w:rPr>
          <w:rFonts w:ascii="Tahoma" w:hAnsi="Tahoma" w:cs="Tahoma"/>
          <w:sz w:val="22"/>
          <w:szCs w:val="22"/>
        </w:rPr>
        <w:t>A oferta desses cursos é estratégica para aliar a eficiência dos serviços essenciais à geração de renda local, garantindo mão de obra qualificada e a permanência dos recursos financeiros no município.</w:t>
      </w: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73478">
        <w:rPr>
          <w:rFonts w:ascii="Tahoma" w:hAnsi="Tahoma" w:cs="Tahoma"/>
          <w:sz w:val="22"/>
          <w:szCs w:val="22"/>
        </w:rPr>
        <w:t xml:space="preserve">A parceria com o </w:t>
      </w:r>
      <w:r w:rsidRPr="00473478">
        <w:rPr>
          <w:rFonts w:ascii="Tahoma" w:hAnsi="Tahoma" w:cs="Tahoma"/>
          <w:bCs/>
          <w:sz w:val="22"/>
          <w:szCs w:val="22"/>
        </w:rPr>
        <w:t>SENAI-PR</w:t>
      </w:r>
      <w:r w:rsidRPr="00473478">
        <w:rPr>
          <w:rFonts w:ascii="Tahoma" w:hAnsi="Tahoma" w:cs="Tahoma"/>
          <w:sz w:val="22"/>
          <w:szCs w:val="22"/>
        </w:rPr>
        <w:t xml:space="preserve"> conferirá o respaldo técnico necessário para que nossos trabalhadores estejam entre os melhores da região, promovendo o desenvolvimento social e a valorização da mão de obra </w:t>
      </w:r>
      <w:r w:rsidRPr="00473478">
        <w:rPr>
          <w:rFonts w:ascii="Tahoma" w:hAnsi="Tahoma" w:cs="Tahoma"/>
          <w:sz w:val="22"/>
          <w:szCs w:val="22"/>
        </w:rPr>
        <w:t>dos profissionais do nosso adorado rincão.</w:t>
      </w:r>
    </w:p>
    <w:p w:rsidR="00A00FDA" w:rsidRPr="00473478" w:rsidRDefault="00A00FDA" w:rsidP="00473478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AD5C1A" w:rsidRPr="00A00FDA" w:rsidRDefault="00473478" w:rsidP="00473478">
      <w:pPr>
        <w:pStyle w:val="NormalWeb"/>
        <w:spacing w:before="0" w:beforeAutospacing="0" w:after="0" w:afterAutospacing="0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Plenário Laurindo Flávio Scopel</w:t>
      </w:r>
      <w:r w:rsidR="00AD5C1A" w:rsidRPr="00A00FDA">
        <w:rPr>
          <w:rFonts w:ascii="Tahoma" w:hAnsi="Tahoma" w:cs="Tahoma"/>
          <w:sz w:val="22"/>
          <w:szCs w:val="22"/>
        </w:rPr>
        <w:t>, 05 de março de 2026.</w:t>
      </w:r>
    </w:p>
    <w:p w:rsidR="00A265D0" w:rsidRPr="00A00FDA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lang w:val="pt-BR" w:eastAsia="pt-BR"/>
        </w:rPr>
      </w:pPr>
    </w:p>
    <w:p w:rsidR="00A265D0" w:rsidRPr="00A00FDA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lang w:val="pt-BR" w:eastAsia="pt-BR"/>
        </w:rPr>
      </w:pPr>
      <w:r w:rsidRPr="00A00FDA">
        <w:rPr>
          <w:rFonts w:ascii="Tahoma" w:eastAsia="Times New Roman" w:hAnsi="Tahoma" w:cs="Tahoma"/>
          <w:b/>
          <w:bCs/>
          <w:lang w:val="pt-BR" w:eastAsia="pt-BR"/>
        </w:rPr>
        <w:t>Cláudio do Carmo</w:t>
      </w:r>
      <w:r w:rsidRPr="00A00FDA">
        <w:rPr>
          <w:rFonts w:ascii="Tahoma" w:eastAsia="Times New Roman" w:hAnsi="Tahoma" w:cs="Tahoma"/>
          <w:lang w:val="pt-BR" w:eastAsia="pt-BR"/>
        </w:rPr>
        <w:br/>
      </w:r>
      <w:bookmarkStart w:id="0" w:name="_GoBack"/>
      <w:bookmarkEnd w:id="0"/>
      <w:r w:rsidRPr="00A00FDA">
        <w:rPr>
          <w:rFonts w:ascii="Tahoma" w:eastAsia="Times New Roman" w:hAnsi="Tahoma" w:cs="Tahoma"/>
          <w:lang w:val="pt-BR" w:eastAsia="pt-BR"/>
        </w:rPr>
        <w:t>Vereador – PSD</w:t>
      </w:r>
    </w:p>
    <w:sectPr w:rsidR="00A265D0" w:rsidRPr="00A00FDA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22569E"/>
    <w:multiLevelType w:val="multilevel"/>
    <w:tmpl w:val="817E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1302C"/>
    <w:rsid w:val="0003062F"/>
    <w:rsid w:val="00035A84"/>
    <w:rsid w:val="000402C9"/>
    <w:rsid w:val="00052C4F"/>
    <w:rsid w:val="0006167B"/>
    <w:rsid w:val="00067CDF"/>
    <w:rsid w:val="00071ADA"/>
    <w:rsid w:val="00086169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1114"/>
    <w:rsid w:val="00173238"/>
    <w:rsid w:val="00192353"/>
    <w:rsid w:val="001A6248"/>
    <w:rsid w:val="001B1D9F"/>
    <w:rsid w:val="001B2147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73478"/>
    <w:rsid w:val="004B1610"/>
    <w:rsid w:val="004C6B52"/>
    <w:rsid w:val="004E1DC8"/>
    <w:rsid w:val="00500F61"/>
    <w:rsid w:val="0050409D"/>
    <w:rsid w:val="00507619"/>
    <w:rsid w:val="005217B8"/>
    <w:rsid w:val="005227EA"/>
    <w:rsid w:val="00537CDC"/>
    <w:rsid w:val="0054560E"/>
    <w:rsid w:val="00586932"/>
    <w:rsid w:val="00597B35"/>
    <w:rsid w:val="005B6A64"/>
    <w:rsid w:val="005B702E"/>
    <w:rsid w:val="005B76A9"/>
    <w:rsid w:val="005E677F"/>
    <w:rsid w:val="005F5141"/>
    <w:rsid w:val="005F7B13"/>
    <w:rsid w:val="00600651"/>
    <w:rsid w:val="006009FD"/>
    <w:rsid w:val="0060176E"/>
    <w:rsid w:val="006030E2"/>
    <w:rsid w:val="0066628B"/>
    <w:rsid w:val="00671542"/>
    <w:rsid w:val="00672888"/>
    <w:rsid w:val="00676DAF"/>
    <w:rsid w:val="00681EEC"/>
    <w:rsid w:val="0069042A"/>
    <w:rsid w:val="0069446A"/>
    <w:rsid w:val="006A6156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961C8"/>
    <w:rsid w:val="007C0284"/>
    <w:rsid w:val="007C1E61"/>
    <w:rsid w:val="007C6E1F"/>
    <w:rsid w:val="007D1052"/>
    <w:rsid w:val="007E3695"/>
    <w:rsid w:val="007F21F2"/>
    <w:rsid w:val="008026B0"/>
    <w:rsid w:val="00803D13"/>
    <w:rsid w:val="008064A9"/>
    <w:rsid w:val="00814989"/>
    <w:rsid w:val="00816834"/>
    <w:rsid w:val="00821B76"/>
    <w:rsid w:val="00830AFC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474"/>
    <w:rsid w:val="00990713"/>
    <w:rsid w:val="00996728"/>
    <w:rsid w:val="009A7A90"/>
    <w:rsid w:val="009C7B84"/>
    <w:rsid w:val="009F50CB"/>
    <w:rsid w:val="009F77E6"/>
    <w:rsid w:val="00A00FDA"/>
    <w:rsid w:val="00A03471"/>
    <w:rsid w:val="00A053C2"/>
    <w:rsid w:val="00A056AD"/>
    <w:rsid w:val="00A05A7C"/>
    <w:rsid w:val="00A0740A"/>
    <w:rsid w:val="00A169A9"/>
    <w:rsid w:val="00A23ACE"/>
    <w:rsid w:val="00A265D0"/>
    <w:rsid w:val="00A56887"/>
    <w:rsid w:val="00A60FAA"/>
    <w:rsid w:val="00A664E8"/>
    <w:rsid w:val="00A66D55"/>
    <w:rsid w:val="00A759EC"/>
    <w:rsid w:val="00A84DE3"/>
    <w:rsid w:val="00A90DEA"/>
    <w:rsid w:val="00A92701"/>
    <w:rsid w:val="00A936EA"/>
    <w:rsid w:val="00A96204"/>
    <w:rsid w:val="00AB0431"/>
    <w:rsid w:val="00AB7AB2"/>
    <w:rsid w:val="00AD5C1A"/>
    <w:rsid w:val="00AD642F"/>
    <w:rsid w:val="00AD6A1C"/>
    <w:rsid w:val="00AF24F6"/>
    <w:rsid w:val="00AF4736"/>
    <w:rsid w:val="00B26404"/>
    <w:rsid w:val="00B272D5"/>
    <w:rsid w:val="00B311CF"/>
    <w:rsid w:val="00B319FA"/>
    <w:rsid w:val="00B53D9C"/>
    <w:rsid w:val="00B548B9"/>
    <w:rsid w:val="00B60093"/>
    <w:rsid w:val="00B6280F"/>
    <w:rsid w:val="00B80035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4192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04760"/>
    <w:rsid w:val="00D25223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2228"/>
    <w:rsid w:val="00E15F58"/>
    <w:rsid w:val="00E2284E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ED66D2"/>
    <w:rsid w:val="00F44D0B"/>
    <w:rsid w:val="00F509FE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paragraph" w:styleId="Ttulo3">
    <w:name w:val="heading 3"/>
    <w:basedOn w:val="Normal"/>
    <w:link w:val="Ttulo3Char"/>
    <w:uiPriority w:val="9"/>
    <w:qFormat/>
    <w:rsid w:val="00A265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character" w:customStyle="1" w:styleId="Ttulo3Char">
    <w:name w:val="Título 3 Char"/>
    <w:basedOn w:val="Fontepargpadro"/>
    <w:link w:val="Ttulo3"/>
    <w:uiPriority w:val="9"/>
    <w:rsid w:val="00A265D0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A26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265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Conta da Microsoft</cp:lastModifiedBy>
  <cp:revision>3</cp:revision>
  <dcterms:created xsi:type="dcterms:W3CDTF">2026-03-05T12:33:00Z</dcterms:created>
  <dcterms:modified xsi:type="dcterms:W3CDTF">2026-03-05T13:13:00Z</dcterms:modified>
</cp:coreProperties>
</file>