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C31F4" w14:textId="339CEA01" w:rsidR="009667A6" w:rsidRPr="009667A6" w:rsidRDefault="009667A6" w:rsidP="00F31591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OLE_LINK1"/>
      <w:r w:rsidRPr="009667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17</w:t>
      </w:r>
      <w:r w:rsidR="003472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Pr="009667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/2025, DE </w:t>
      </w:r>
      <w:r w:rsidR="00366B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21</w:t>
      </w:r>
      <w:r w:rsidRPr="009667A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NOVEMBRO DE 2025.</w:t>
      </w:r>
    </w:p>
    <w:p w14:paraId="6FF0D1B1" w14:textId="77777777" w:rsidR="00087B3E" w:rsidRPr="009667A6" w:rsidRDefault="00087B3E" w:rsidP="00F31591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0C072624" w14:textId="77777777" w:rsidR="00DD1928" w:rsidRPr="009667A6" w:rsidRDefault="00DD1928" w:rsidP="00F3159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BD2E20A" w14:textId="4845940F" w:rsidR="009667A6" w:rsidRPr="009667A6" w:rsidRDefault="009667A6" w:rsidP="00366BEA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9667A6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abrir </w:t>
      </w:r>
      <w:r w:rsidRPr="009667A6">
        <w:rPr>
          <w:rFonts w:ascii="Times New Roman" w:hAnsi="Times New Roman" w:cs="Times New Roman"/>
          <w:sz w:val="24"/>
          <w:szCs w:val="24"/>
        </w:rPr>
        <w:t>crédito suplementar no orçamento vigente, por possível excesso de arrecadação</w:t>
      </w:r>
      <w:r w:rsidRPr="009667A6">
        <w:rPr>
          <w:rFonts w:ascii="Times New Roman" w:hAnsi="Times New Roman" w:cs="Times New Roman"/>
          <w:bCs/>
          <w:sz w:val="24"/>
          <w:szCs w:val="24"/>
        </w:rPr>
        <w:t xml:space="preserve"> e dá outras providências</w:t>
      </w:r>
      <w:r w:rsidR="003472FE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9CEA47" w14:textId="77777777" w:rsidR="009667A6" w:rsidRPr="009667A6" w:rsidRDefault="009667A6" w:rsidP="00F3159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3F1D1C6E" w14:textId="77777777" w:rsidR="009667A6" w:rsidRPr="009667A6" w:rsidRDefault="009667A6" w:rsidP="00F31591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268D334D" w14:textId="596B12CA" w:rsidR="00957F0D" w:rsidRPr="009667A6" w:rsidRDefault="00DD1928" w:rsidP="00F31591">
      <w:pPr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667A6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9667A6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9667A6">
        <w:rPr>
          <w:rFonts w:ascii="Times New Roman" w:hAnsi="Times New Roman" w:cs="Times New Roman"/>
          <w:sz w:val="24"/>
          <w:szCs w:val="24"/>
        </w:rPr>
        <w:t>a</w:t>
      </w:r>
      <w:r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9667A6">
        <w:rPr>
          <w:rFonts w:ascii="Times New Roman" w:hAnsi="Times New Roman" w:cs="Times New Roman"/>
          <w:sz w:val="24"/>
          <w:szCs w:val="24"/>
        </w:rPr>
        <w:t xml:space="preserve">abrir </w:t>
      </w:r>
      <w:r w:rsidRPr="009667A6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9667A6">
        <w:rPr>
          <w:rFonts w:ascii="Times New Roman" w:hAnsi="Times New Roman" w:cs="Times New Roman"/>
          <w:sz w:val="24"/>
          <w:szCs w:val="24"/>
        </w:rPr>
        <w:t>suplementar</w:t>
      </w:r>
      <w:r w:rsidRPr="009667A6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9667A6">
        <w:rPr>
          <w:rFonts w:ascii="Times New Roman" w:hAnsi="Times New Roman" w:cs="Times New Roman"/>
          <w:sz w:val="24"/>
          <w:szCs w:val="24"/>
        </w:rPr>
        <w:t>por</w:t>
      </w:r>
      <w:r w:rsidR="008D1293"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BD0BE1" w:rsidRPr="009667A6">
        <w:rPr>
          <w:rFonts w:ascii="Times New Roman" w:hAnsi="Times New Roman" w:cs="Times New Roman"/>
          <w:sz w:val="24"/>
          <w:szCs w:val="24"/>
        </w:rPr>
        <w:t>possível excesso de arrecadação</w:t>
      </w:r>
      <w:r w:rsidR="00770925" w:rsidRPr="009667A6">
        <w:rPr>
          <w:rFonts w:ascii="Times New Roman" w:hAnsi="Times New Roman" w:cs="Times New Roman"/>
          <w:sz w:val="24"/>
          <w:szCs w:val="24"/>
        </w:rPr>
        <w:t xml:space="preserve">, </w:t>
      </w:r>
      <w:r w:rsidRPr="009667A6">
        <w:rPr>
          <w:rFonts w:ascii="Times New Roman" w:hAnsi="Times New Roman" w:cs="Times New Roman"/>
          <w:sz w:val="24"/>
          <w:szCs w:val="24"/>
        </w:rPr>
        <w:t>no valor de</w:t>
      </w:r>
      <w:r w:rsidR="00672F26"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9667A6">
        <w:rPr>
          <w:rFonts w:ascii="Times New Roman" w:hAnsi="Times New Roman" w:cs="Times New Roman"/>
          <w:sz w:val="24"/>
          <w:szCs w:val="24"/>
        </w:rPr>
        <w:t xml:space="preserve">R$ </w:t>
      </w:r>
      <w:r w:rsidR="00CF3A0D" w:rsidRPr="009667A6">
        <w:rPr>
          <w:rFonts w:ascii="Times New Roman" w:hAnsi="Times New Roman" w:cs="Times New Roman"/>
          <w:sz w:val="24"/>
          <w:szCs w:val="24"/>
        </w:rPr>
        <w:t>220</w:t>
      </w:r>
      <w:r w:rsidR="00D57969" w:rsidRPr="009667A6">
        <w:rPr>
          <w:rFonts w:ascii="Times New Roman" w:hAnsi="Times New Roman" w:cs="Times New Roman"/>
          <w:sz w:val="24"/>
          <w:szCs w:val="24"/>
        </w:rPr>
        <w:t>.000,00</w:t>
      </w:r>
      <w:r w:rsidR="00183550"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9667A6">
        <w:rPr>
          <w:rFonts w:ascii="Times New Roman" w:hAnsi="Times New Roman" w:cs="Times New Roman"/>
          <w:sz w:val="24"/>
          <w:szCs w:val="24"/>
        </w:rPr>
        <w:t>(</w:t>
      </w:r>
      <w:r w:rsidR="00CF3A0D" w:rsidRPr="009667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vinte mil reais</w:t>
      </w:r>
      <w:r w:rsidR="003F5311" w:rsidRPr="009667A6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9667A6">
        <w:rPr>
          <w:rFonts w:ascii="Times New Roman" w:hAnsi="Times New Roman" w:cs="Times New Roman"/>
          <w:sz w:val="24"/>
          <w:szCs w:val="24"/>
        </w:rPr>
        <w:t>dando a seguinte redação</w:t>
      </w:r>
      <w:r w:rsidRPr="009667A6">
        <w:rPr>
          <w:rFonts w:ascii="Times New Roman" w:hAnsi="Times New Roman" w:cs="Times New Roman"/>
          <w:sz w:val="24"/>
          <w:szCs w:val="24"/>
        </w:rPr>
        <w:t>:</w:t>
      </w:r>
    </w:p>
    <w:p w14:paraId="6AC179B1" w14:textId="7B4D711E" w:rsidR="00395146" w:rsidRPr="009667A6" w:rsidRDefault="00395146" w:rsidP="00F31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67A6">
        <w:rPr>
          <w:rFonts w:ascii="Times New Roman" w:hAnsi="Times New Roman" w:cs="Times New Roman"/>
          <w:sz w:val="24"/>
          <w:szCs w:val="24"/>
        </w:rPr>
        <w:t>6 - Secretaria Municipal de Educação</w:t>
      </w:r>
    </w:p>
    <w:p w14:paraId="1B666B3F" w14:textId="77777777" w:rsidR="00395146" w:rsidRPr="009667A6" w:rsidRDefault="00395146" w:rsidP="00F31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67A6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432D1199" w14:textId="77777777" w:rsidR="00395146" w:rsidRPr="009667A6" w:rsidRDefault="00395146" w:rsidP="00F31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67A6">
        <w:rPr>
          <w:rFonts w:ascii="Times New Roman" w:hAnsi="Times New Roman" w:cs="Times New Roman"/>
          <w:sz w:val="24"/>
          <w:szCs w:val="24"/>
        </w:rPr>
        <w:t>12.368.0390.2092.0000 - Manutenção Transporte Escolar - Ensino Fundamental</w:t>
      </w:r>
    </w:p>
    <w:p w14:paraId="20CB27BD" w14:textId="336EA76F" w:rsidR="00395146" w:rsidRPr="009667A6" w:rsidRDefault="00395146" w:rsidP="00F31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67A6">
        <w:rPr>
          <w:rFonts w:ascii="Times New Roman" w:hAnsi="Times New Roman" w:cs="Times New Roman"/>
          <w:sz w:val="24"/>
          <w:szCs w:val="24"/>
        </w:rPr>
        <w:t>3.3.3.90.39.00.00.00.00 - Outros Serviços de Terceiros - PJ (533) ................</w:t>
      </w:r>
      <w:r w:rsidR="003472FE">
        <w:rPr>
          <w:rFonts w:ascii="Times New Roman" w:hAnsi="Times New Roman" w:cs="Times New Roman"/>
          <w:sz w:val="24"/>
          <w:szCs w:val="24"/>
        </w:rPr>
        <w:t>...</w:t>
      </w:r>
      <w:r w:rsidRPr="009667A6">
        <w:rPr>
          <w:rFonts w:ascii="Times New Roman" w:hAnsi="Times New Roman" w:cs="Times New Roman"/>
          <w:sz w:val="24"/>
          <w:szCs w:val="24"/>
        </w:rPr>
        <w:t>.........R$ 220.000,00</w:t>
      </w:r>
    </w:p>
    <w:p w14:paraId="09028605" w14:textId="77777777" w:rsidR="00CF3A0D" w:rsidRPr="009667A6" w:rsidRDefault="00CF3A0D" w:rsidP="00F3159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667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Recurso 1003 – SALÁRIO EDUCAÇÃO (</w:t>
      </w:r>
      <w:r w:rsidRPr="009667A6">
        <w:rPr>
          <w:rFonts w:ascii="Times New Roman" w:hAnsi="Times New Roman" w:cs="Times New Roman"/>
          <w:b/>
          <w:sz w:val="24"/>
          <w:szCs w:val="24"/>
        </w:rPr>
        <w:t>550 - Transferência do Salário-Educação)</w:t>
      </w:r>
    </w:p>
    <w:p w14:paraId="7FD0EE89" w14:textId="15DAEF0A" w:rsidR="003F5311" w:rsidRPr="009667A6" w:rsidRDefault="00DD1928" w:rsidP="00F3159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667A6">
        <w:rPr>
          <w:rFonts w:ascii="Times New Roman" w:hAnsi="Times New Roman" w:cs="Times New Roman"/>
          <w:sz w:val="24"/>
          <w:szCs w:val="24"/>
        </w:rPr>
        <w:t>Total:.....................................</w:t>
      </w:r>
      <w:r w:rsidR="00A20907" w:rsidRPr="009667A6">
        <w:rPr>
          <w:rFonts w:ascii="Times New Roman" w:hAnsi="Times New Roman" w:cs="Times New Roman"/>
          <w:sz w:val="24"/>
          <w:szCs w:val="24"/>
        </w:rPr>
        <w:t>..................</w:t>
      </w:r>
      <w:r w:rsidRPr="009667A6">
        <w:rPr>
          <w:rFonts w:ascii="Times New Roman" w:hAnsi="Times New Roman" w:cs="Times New Roman"/>
          <w:sz w:val="24"/>
          <w:szCs w:val="24"/>
        </w:rPr>
        <w:t>....................</w:t>
      </w:r>
      <w:r w:rsidR="006E403C" w:rsidRPr="009667A6">
        <w:rPr>
          <w:rFonts w:ascii="Times New Roman" w:hAnsi="Times New Roman" w:cs="Times New Roman"/>
          <w:sz w:val="24"/>
          <w:szCs w:val="24"/>
        </w:rPr>
        <w:t>....</w:t>
      </w:r>
      <w:r w:rsidRPr="009667A6">
        <w:rPr>
          <w:rFonts w:ascii="Times New Roman" w:hAnsi="Times New Roman" w:cs="Times New Roman"/>
          <w:sz w:val="24"/>
          <w:szCs w:val="24"/>
        </w:rPr>
        <w:t>....</w:t>
      </w:r>
      <w:r w:rsidR="00231447" w:rsidRPr="009667A6">
        <w:rPr>
          <w:rFonts w:ascii="Times New Roman" w:hAnsi="Times New Roman" w:cs="Times New Roman"/>
          <w:sz w:val="24"/>
          <w:szCs w:val="24"/>
        </w:rPr>
        <w:t>..</w:t>
      </w:r>
      <w:r w:rsidR="003F5311" w:rsidRPr="009667A6">
        <w:rPr>
          <w:rFonts w:ascii="Times New Roman" w:hAnsi="Times New Roman" w:cs="Times New Roman"/>
          <w:sz w:val="24"/>
          <w:szCs w:val="24"/>
        </w:rPr>
        <w:t>....</w:t>
      </w:r>
      <w:r w:rsidR="009316A9" w:rsidRPr="009667A6">
        <w:rPr>
          <w:rFonts w:ascii="Times New Roman" w:hAnsi="Times New Roman" w:cs="Times New Roman"/>
          <w:sz w:val="24"/>
          <w:szCs w:val="24"/>
        </w:rPr>
        <w:t>.</w:t>
      </w:r>
      <w:r w:rsidRPr="009667A6">
        <w:rPr>
          <w:rFonts w:ascii="Times New Roman" w:hAnsi="Times New Roman" w:cs="Times New Roman"/>
          <w:sz w:val="24"/>
          <w:szCs w:val="24"/>
        </w:rPr>
        <w:t>.</w:t>
      </w:r>
      <w:r w:rsidR="00B03044" w:rsidRPr="009667A6">
        <w:rPr>
          <w:rFonts w:ascii="Times New Roman" w:hAnsi="Times New Roman" w:cs="Times New Roman"/>
          <w:sz w:val="24"/>
          <w:szCs w:val="24"/>
        </w:rPr>
        <w:t>.......</w:t>
      </w:r>
      <w:r w:rsidR="00A20907" w:rsidRPr="009667A6">
        <w:rPr>
          <w:rFonts w:ascii="Times New Roman" w:hAnsi="Times New Roman" w:cs="Times New Roman"/>
          <w:sz w:val="24"/>
          <w:szCs w:val="24"/>
        </w:rPr>
        <w:t>.</w:t>
      </w:r>
      <w:r w:rsidR="00087B3E" w:rsidRPr="009667A6">
        <w:rPr>
          <w:rFonts w:ascii="Times New Roman" w:hAnsi="Times New Roman" w:cs="Times New Roman"/>
          <w:sz w:val="24"/>
          <w:szCs w:val="24"/>
        </w:rPr>
        <w:t>...</w:t>
      </w:r>
      <w:r w:rsidR="00D57969" w:rsidRPr="009667A6">
        <w:rPr>
          <w:rFonts w:ascii="Times New Roman" w:hAnsi="Times New Roman" w:cs="Times New Roman"/>
          <w:sz w:val="24"/>
          <w:szCs w:val="24"/>
        </w:rPr>
        <w:t>....</w:t>
      </w:r>
      <w:r w:rsidR="003472FE">
        <w:rPr>
          <w:rFonts w:ascii="Times New Roman" w:hAnsi="Times New Roman" w:cs="Times New Roman"/>
          <w:sz w:val="24"/>
          <w:szCs w:val="24"/>
        </w:rPr>
        <w:t>....</w:t>
      </w:r>
      <w:r w:rsidR="003B583D">
        <w:rPr>
          <w:rFonts w:ascii="Times New Roman" w:hAnsi="Times New Roman" w:cs="Times New Roman"/>
          <w:sz w:val="24"/>
          <w:szCs w:val="24"/>
        </w:rPr>
        <w:t>.</w:t>
      </w:r>
      <w:r w:rsidR="00602018" w:rsidRPr="009667A6">
        <w:rPr>
          <w:rFonts w:ascii="Times New Roman" w:hAnsi="Times New Roman" w:cs="Times New Roman"/>
          <w:sz w:val="24"/>
          <w:szCs w:val="24"/>
        </w:rPr>
        <w:t>............</w:t>
      </w:r>
      <w:r w:rsidR="008D1293"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114C97" w:rsidRPr="009667A6">
        <w:rPr>
          <w:rFonts w:ascii="Times New Roman" w:hAnsi="Times New Roman" w:cs="Times New Roman"/>
          <w:sz w:val="24"/>
          <w:szCs w:val="24"/>
        </w:rPr>
        <w:t>R$</w:t>
      </w:r>
      <w:r w:rsidR="004A4461" w:rsidRPr="009667A6">
        <w:rPr>
          <w:rFonts w:ascii="Times New Roman" w:hAnsi="Times New Roman" w:cs="Times New Roman"/>
          <w:sz w:val="24"/>
          <w:szCs w:val="24"/>
        </w:rPr>
        <w:t xml:space="preserve"> </w:t>
      </w:r>
      <w:r w:rsidR="00CF3A0D" w:rsidRPr="009667A6">
        <w:rPr>
          <w:rFonts w:ascii="Times New Roman" w:hAnsi="Times New Roman" w:cs="Times New Roman"/>
          <w:sz w:val="24"/>
          <w:szCs w:val="24"/>
        </w:rPr>
        <w:t>220.000,00</w:t>
      </w:r>
    </w:p>
    <w:p w14:paraId="01B16065" w14:textId="32B48D4A" w:rsidR="009B2785" w:rsidRPr="009667A6" w:rsidRDefault="00114C97" w:rsidP="00F3159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667A6">
        <w:rPr>
          <w:rFonts w:ascii="Times New Roman" w:hAnsi="Times New Roman" w:cs="Times New Roman"/>
          <w:sz w:val="24"/>
          <w:szCs w:val="24"/>
        </w:rPr>
        <w:t>(</w:t>
      </w:r>
      <w:r w:rsidR="00CF3A0D" w:rsidRPr="009667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vinte mil reais</w:t>
      </w:r>
      <w:r w:rsidR="003F5311" w:rsidRPr="009667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3B58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5DFFC5F" w14:textId="77777777" w:rsidR="00BD0BE1" w:rsidRPr="009667A6" w:rsidRDefault="00734B0B" w:rsidP="00F31591">
      <w:pPr>
        <w:pStyle w:val="NormalWeb"/>
        <w:spacing w:before="0" w:beforeAutospacing="0" w:after="0" w:afterAutospacing="0" w:line="276" w:lineRule="auto"/>
        <w:ind w:firstLine="1985"/>
        <w:jc w:val="both"/>
      </w:pPr>
      <w:r w:rsidRPr="009667A6">
        <w:t xml:space="preserve">Art. 2° Servirá de base para dar suporte ao crédito suplementar, </w:t>
      </w:r>
      <w:r w:rsidR="00BD0BE1" w:rsidRPr="009667A6">
        <w:t>por possível excesso de arrecadação, conforme estimativas do FNDE, de igual valor.</w:t>
      </w:r>
    </w:p>
    <w:p w14:paraId="6ABF6088" w14:textId="3CE1A7AC" w:rsidR="00CF3A0D" w:rsidRPr="009667A6" w:rsidRDefault="00CF3A0D" w:rsidP="00F31591">
      <w:pPr>
        <w:pStyle w:val="NormalWeb"/>
        <w:spacing w:before="0" w:beforeAutospacing="0" w:after="0" w:afterAutospacing="0" w:line="276" w:lineRule="auto"/>
        <w:ind w:firstLine="1985"/>
        <w:jc w:val="both"/>
      </w:pPr>
    </w:p>
    <w:p w14:paraId="025D6FD3" w14:textId="77777777" w:rsidR="003B583D" w:rsidRDefault="003B583D" w:rsidP="00F31591">
      <w:pPr>
        <w:spacing w:after="0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B77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0DF9104C" w14:textId="77777777" w:rsidR="00F31591" w:rsidRPr="00AB77C6" w:rsidRDefault="00F31591" w:rsidP="00F31591">
      <w:pPr>
        <w:spacing w:after="0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52DFA18" w14:textId="411ACE57" w:rsidR="003B583D" w:rsidRPr="00AB77C6" w:rsidRDefault="003B583D" w:rsidP="00F31591">
      <w:pPr>
        <w:pStyle w:val="NormalWeb"/>
        <w:spacing w:before="0" w:beforeAutospacing="0" w:after="0" w:afterAutospacing="0" w:line="276" w:lineRule="auto"/>
        <w:ind w:firstLine="1985"/>
        <w:jc w:val="both"/>
        <w:rPr>
          <w:bCs/>
          <w:color w:val="000000" w:themeColor="text1"/>
        </w:rPr>
      </w:pPr>
      <w:r w:rsidRPr="00AB77C6">
        <w:rPr>
          <w:bCs/>
          <w:color w:val="000000" w:themeColor="text1"/>
        </w:rPr>
        <w:t>Art. 4</w:t>
      </w:r>
      <w:r>
        <w:rPr>
          <w:bCs/>
          <w:color w:val="000000" w:themeColor="text1"/>
        </w:rPr>
        <w:t>.</w:t>
      </w:r>
      <w:r w:rsidRPr="00AB77C6">
        <w:rPr>
          <w:bCs/>
          <w:color w:val="000000" w:themeColor="text1"/>
        </w:rPr>
        <w:t>º Esta Lei entra em vigor na data de sua publicação.</w:t>
      </w:r>
    </w:p>
    <w:p w14:paraId="3FE04861" w14:textId="77777777" w:rsidR="003B583D" w:rsidRPr="00AB77C6" w:rsidRDefault="003B583D" w:rsidP="00F31591">
      <w:pPr>
        <w:pStyle w:val="NormalWeb"/>
        <w:spacing w:before="0" w:beforeAutospacing="0" w:after="0" w:afterAutospacing="0" w:line="276" w:lineRule="auto"/>
        <w:ind w:firstLine="1985"/>
        <w:jc w:val="both"/>
        <w:rPr>
          <w:bCs/>
          <w:color w:val="000000" w:themeColor="text1"/>
        </w:rPr>
      </w:pPr>
    </w:p>
    <w:p w14:paraId="1A458D07" w14:textId="77777777" w:rsidR="003B583D" w:rsidRPr="003B583D" w:rsidRDefault="003B583D" w:rsidP="00F31591">
      <w:pPr>
        <w:spacing w:after="0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8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12482147" w14:textId="17578A31" w:rsidR="003B583D" w:rsidRDefault="003B583D" w:rsidP="00F31591">
      <w:pPr>
        <w:tabs>
          <w:tab w:val="left" w:pos="1418"/>
        </w:tabs>
        <w:spacing w:after="0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7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bookmarkStart w:id="1" w:name="_Hlk194492655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que abre </w:t>
      </w:r>
      <w:r w:rsidRPr="009667A6">
        <w:rPr>
          <w:rFonts w:ascii="Times New Roman" w:hAnsi="Times New Roman" w:cs="Times New Roman"/>
          <w:sz w:val="24"/>
          <w:szCs w:val="24"/>
        </w:rPr>
        <w:t>crédito suplementar no orçamento vigente</w:t>
      </w:r>
      <w:r>
        <w:rPr>
          <w:rFonts w:ascii="Times New Roman" w:hAnsi="Times New Roman" w:cs="Times New Roman"/>
          <w:bCs/>
          <w:sz w:val="24"/>
          <w:szCs w:val="24"/>
        </w:rPr>
        <w:t>, o valor por p</w:t>
      </w:r>
      <w:r w:rsidRPr="003B583D">
        <w:rPr>
          <w:rFonts w:ascii="Times New Roman" w:hAnsi="Times New Roman" w:cs="Times New Roman"/>
          <w:bCs/>
          <w:sz w:val="24"/>
          <w:szCs w:val="24"/>
        </w:rPr>
        <w:t xml:space="preserve">ossível excesso de arrecadação, conforme estimativas do FNDE </w:t>
      </w:r>
      <w:r w:rsidR="003472FE">
        <w:rPr>
          <w:rFonts w:ascii="Times New Roman" w:hAnsi="Times New Roman" w:cs="Times New Roman"/>
          <w:bCs/>
          <w:sz w:val="24"/>
          <w:szCs w:val="24"/>
        </w:rPr>
        <w:t>será</w:t>
      </w:r>
      <w:r w:rsidRPr="003B583D">
        <w:rPr>
          <w:rFonts w:ascii="Times New Roman" w:hAnsi="Times New Roman" w:cs="Times New Roman"/>
          <w:bCs/>
          <w:sz w:val="24"/>
          <w:szCs w:val="24"/>
        </w:rPr>
        <w:t xml:space="preserve"> utiliza</w:t>
      </w:r>
      <w:r w:rsidR="003472FE">
        <w:rPr>
          <w:rFonts w:ascii="Times New Roman" w:hAnsi="Times New Roman" w:cs="Times New Roman"/>
          <w:bCs/>
          <w:sz w:val="24"/>
          <w:szCs w:val="24"/>
        </w:rPr>
        <w:t>do</w:t>
      </w:r>
      <w:r w:rsidRPr="003B583D">
        <w:rPr>
          <w:rFonts w:ascii="Times New Roman" w:hAnsi="Times New Roman" w:cs="Times New Roman"/>
          <w:bCs/>
          <w:sz w:val="24"/>
          <w:szCs w:val="24"/>
        </w:rPr>
        <w:t xml:space="preserve"> no pagamento do transporte escolar.</w:t>
      </w:r>
    </w:p>
    <w:p w14:paraId="292F44BC" w14:textId="6E962CF8" w:rsidR="003B583D" w:rsidRPr="00AB77C6" w:rsidRDefault="003B583D" w:rsidP="00F31591">
      <w:pPr>
        <w:tabs>
          <w:tab w:val="left" w:pos="1418"/>
        </w:tabs>
        <w:spacing w:after="0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B77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156CB857" w14:textId="77777777" w:rsidR="003B583D" w:rsidRPr="00AB77C6" w:rsidRDefault="003B583D" w:rsidP="00F31591">
      <w:pPr>
        <w:spacing w:after="0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6E8A57F" w14:textId="5436BAC8" w:rsidR="003B583D" w:rsidRPr="00AB77C6" w:rsidRDefault="003B583D" w:rsidP="00F31591">
      <w:pPr>
        <w:pStyle w:val="NormalWeb"/>
        <w:spacing w:before="0" w:beforeAutospacing="0" w:after="0" w:afterAutospacing="0" w:line="276" w:lineRule="auto"/>
        <w:ind w:firstLine="1985"/>
        <w:jc w:val="both"/>
        <w:rPr>
          <w:bCs/>
          <w:color w:val="000000" w:themeColor="text1"/>
        </w:rPr>
      </w:pPr>
      <w:bookmarkStart w:id="2" w:name="_Hlk207351908"/>
      <w:bookmarkEnd w:id="1"/>
      <w:r w:rsidRPr="00AB77C6">
        <w:rPr>
          <w:bCs/>
          <w:color w:val="000000" w:themeColor="text1"/>
        </w:rPr>
        <w:t xml:space="preserve">GABINETE DO PREFEITO MUNICIPAL DE NOVA PRATA, em </w:t>
      </w:r>
      <w:r w:rsidR="00366BEA">
        <w:rPr>
          <w:bCs/>
          <w:color w:val="000000" w:themeColor="text1"/>
        </w:rPr>
        <w:t>21</w:t>
      </w:r>
      <w:r w:rsidRPr="00AB77C6">
        <w:rPr>
          <w:bCs/>
          <w:color w:val="000000" w:themeColor="text1"/>
        </w:rPr>
        <w:t xml:space="preserve"> de novembro de 2025.</w:t>
      </w:r>
    </w:p>
    <w:bookmarkEnd w:id="2"/>
    <w:p w14:paraId="26219BFB" w14:textId="77777777" w:rsidR="003B583D" w:rsidRDefault="003B583D" w:rsidP="00F31591">
      <w:pPr>
        <w:pStyle w:val="NormalWeb"/>
        <w:spacing w:before="0" w:beforeAutospacing="0" w:after="0" w:afterAutospacing="0" w:line="276" w:lineRule="auto"/>
        <w:ind w:firstLine="1843"/>
        <w:jc w:val="both"/>
        <w:rPr>
          <w:bCs/>
          <w:color w:val="000000" w:themeColor="text1"/>
        </w:rPr>
      </w:pPr>
    </w:p>
    <w:p w14:paraId="2AA353BA" w14:textId="77777777" w:rsidR="003B583D" w:rsidRDefault="003B583D" w:rsidP="00F31591">
      <w:pPr>
        <w:pStyle w:val="NormalWeb"/>
        <w:spacing w:before="0" w:beforeAutospacing="0" w:after="0" w:afterAutospacing="0" w:line="276" w:lineRule="auto"/>
        <w:ind w:firstLine="1843"/>
        <w:jc w:val="both"/>
        <w:rPr>
          <w:bCs/>
          <w:color w:val="000000" w:themeColor="text1"/>
        </w:rPr>
      </w:pPr>
    </w:p>
    <w:p w14:paraId="221F37A0" w14:textId="77777777" w:rsidR="00C5067B" w:rsidRDefault="00C5067B" w:rsidP="00F31591">
      <w:pPr>
        <w:pStyle w:val="NormalWeb"/>
        <w:spacing w:before="0" w:beforeAutospacing="0" w:after="0" w:afterAutospacing="0" w:line="276" w:lineRule="auto"/>
        <w:ind w:firstLine="1843"/>
        <w:jc w:val="both"/>
        <w:rPr>
          <w:bCs/>
          <w:color w:val="000000" w:themeColor="text1"/>
        </w:rPr>
      </w:pPr>
    </w:p>
    <w:p w14:paraId="28ED81D4" w14:textId="77777777" w:rsidR="003B583D" w:rsidRPr="00AB77C6" w:rsidRDefault="003B583D" w:rsidP="001649D3">
      <w:pPr>
        <w:pStyle w:val="NormalWeb"/>
        <w:spacing w:before="0" w:beforeAutospacing="0" w:after="0" w:afterAutospacing="0" w:line="276" w:lineRule="auto"/>
        <w:ind w:firstLine="1985"/>
        <w:jc w:val="both"/>
        <w:rPr>
          <w:bCs/>
          <w:color w:val="000000" w:themeColor="text1"/>
        </w:rPr>
      </w:pPr>
      <w:r w:rsidRPr="00AB77C6">
        <w:rPr>
          <w:bCs/>
          <w:color w:val="000000" w:themeColor="text1"/>
        </w:rPr>
        <w:t>Umberto Luiz Carnevalli</w:t>
      </w:r>
    </w:p>
    <w:p w14:paraId="346238DE" w14:textId="79DE2C8C" w:rsidR="00F4416E" w:rsidRPr="003B583D" w:rsidRDefault="003B583D" w:rsidP="001649D3">
      <w:pPr>
        <w:pStyle w:val="NormalWeb"/>
        <w:spacing w:before="0" w:beforeAutospacing="0" w:after="0" w:afterAutospacing="0" w:line="276" w:lineRule="auto"/>
        <w:ind w:firstLine="1985"/>
        <w:jc w:val="both"/>
        <w:rPr>
          <w:bCs/>
          <w:color w:val="000000" w:themeColor="text1"/>
        </w:rPr>
      </w:pPr>
      <w:r w:rsidRPr="00AB77C6">
        <w:rPr>
          <w:bCs/>
          <w:color w:val="000000" w:themeColor="text1"/>
        </w:rPr>
        <w:t>Prefeito Municipal</w:t>
      </w:r>
      <w:r w:rsidRPr="00AB77C6">
        <w:rPr>
          <w:bCs/>
        </w:rPr>
        <w:t xml:space="preserve"> </w:t>
      </w:r>
      <w:bookmarkEnd w:id="0"/>
    </w:p>
    <w:sectPr w:rsidR="00F4416E" w:rsidRPr="003B583D" w:rsidSect="00061D7B">
      <w:pgSz w:w="11906" w:h="16838"/>
      <w:pgMar w:top="3119" w:right="1133" w:bottom="284" w:left="1276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9987E" w14:textId="77777777" w:rsidR="00EC0936" w:rsidRDefault="00EC0936" w:rsidP="003B583D">
      <w:pPr>
        <w:spacing w:after="0" w:line="240" w:lineRule="auto"/>
      </w:pPr>
      <w:r>
        <w:separator/>
      </w:r>
    </w:p>
  </w:endnote>
  <w:endnote w:type="continuationSeparator" w:id="0">
    <w:p w14:paraId="3A35AC3C" w14:textId="77777777" w:rsidR="00EC0936" w:rsidRDefault="00EC0936" w:rsidP="003B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4A1CF" w14:textId="77777777" w:rsidR="00EC0936" w:rsidRDefault="00EC0936" w:rsidP="003B583D">
      <w:pPr>
        <w:spacing w:after="0" w:line="240" w:lineRule="auto"/>
      </w:pPr>
      <w:r>
        <w:separator/>
      </w:r>
    </w:p>
  </w:footnote>
  <w:footnote w:type="continuationSeparator" w:id="0">
    <w:p w14:paraId="2970BA17" w14:textId="77777777" w:rsidR="00EC0936" w:rsidRDefault="00EC0936" w:rsidP="003B5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43D66"/>
    <w:rsid w:val="00061D7B"/>
    <w:rsid w:val="0006770D"/>
    <w:rsid w:val="00073ECF"/>
    <w:rsid w:val="00082C74"/>
    <w:rsid w:val="00087B3E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3BFE"/>
    <w:rsid w:val="00125803"/>
    <w:rsid w:val="00137399"/>
    <w:rsid w:val="00137FD4"/>
    <w:rsid w:val="00142885"/>
    <w:rsid w:val="00150E67"/>
    <w:rsid w:val="00152A05"/>
    <w:rsid w:val="001649D3"/>
    <w:rsid w:val="001741AF"/>
    <w:rsid w:val="00180A35"/>
    <w:rsid w:val="00183550"/>
    <w:rsid w:val="00184D47"/>
    <w:rsid w:val="001A177D"/>
    <w:rsid w:val="001A6D9A"/>
    <w:rsid w:val="001B253E"/>
    <w:rsid w:val="001B3B16"/>
    <w:rsid w:val="001C5472"/>
    <w:rsid w:val="001C60B0"/>
    <w:rsid w:val="001D17D0"/>
    <w:rsid w:val="001D2E10"/>
    <w:rsid w:val="001D58AE"/>
    <w:rsid w:val="001E08EC"/>
    <w:rsid w:val="001E46C7"/>
    <w:rsid w:val="001E4827"/>
    <w:rsid w:val="001F269D"/>
    <w:rsid w:val="001F5AA4"/>
    <w:rsid w:val="001F7602"/>
    <w:rsid w:val="00213C23"/>
    <w:rsid w:val="002167B0"/>
    <w:rsid w:val="002203CA"/>
    <w:rsid w:val="00221370"/>
    <w:rsid w:val="0023049C"/>
    <w:rsid w:val="00231447"/>
    <w:rsid w:val="00253043"/>
    <w:rsid w:val="002A4396"/>
    <w:rsid w:val="002A5903"/>
    <w:rsid w:val="002A65EF"/>
    <w:rsid w:val="002C04C3"/>
    <w:rsid w:val="002D24A6"/>
    <w:rsid w:val="002F715E"/>
    <w:rsid w:val="0030230A"/>
    <w:rsid w:val="00307798"/>
    <w:rsid w:val="00315BCB"/>
    <w:rsid w:val="003220D6"/>
    <w:rsid w:val="00330FBF"/>
    <w:rsid w:val="003472FE"/>
    <w:rsid w:val="00366BEA"/>
    <w:rsid w:val="00375006"/>
    <w:rsid w:val="0038404A"/>
    <w:rsid w:val="00395146"/>
    <w:rsid w:val="003A2107"/>
    <w:rsid w:val="003A689D"/>
    <w:rsid w:val="003B583D"/>
    <w:rsid w:val="003C2D86"/>
    <w:rsid w:val="003F5311"/>
    <w:rsid w:val="00405C36"/>
    <w:rsid w:val="00426E7C"/>
    <w:rsid w:val="0044518F"/>
    <w:rsid w:val="004628A9"/>
    <w:rsid w:val="0046584D"/>
    <w:rsid w:val="00472E85"/>
    <w:rsid w:val="004A0823"/>
    <w:rsid w:val="004A4461"/>
    <w:rsid w:val="004A5BF5"/>
    <w:rsid w:val="004C629D"/>
    <w:rsid w:val="004C7397"/>
    <w:rsid w:val="004D0C47"/>
    <w:rsid w:val="004D2792"/>
    <w:rsid w:val="004E1659"/>
    <w:rsid w:val="004F062A"/>
    <w:rsid w:val="004F1C11"/>
    <w:rsid w:val="0051088D"/>
    <w:rsid w:val="00520125"/>
    <w:rsid w:val="005205AE"/>
    <w:rsid w:val="0052432D"/>
    <w:rsid w:val="00531B9B"/>
    <w:rsid w:val="0053353F"/>
    <w:rsid w:val="00537CA5"/>
    <w:rsid w:val="00541254"/>
    <w:rsid w:val="00543D97"/>
    <w:rsid w:val="00546751"/>
    <w:rsid w:val="00546A28"/>
    <w:rsid w:val="005577BE"/>
    <w:rsid w:val="00560820"/>
    <w:rsid w:val="005820DB"/>
    <w:rsid w:val="00583EE7"/>
    <w:rsid w:val="005929EC"/>
    <w:rsid w:val="005959EB"/>
    <w:rsid w:val="005B2FC0"/>
    <w:rsid w:val="005B5A93"/>
    <w:rsid w:val="005B7FEB"/>
    <w:rsid w:val="005C5F5A"/>
    <w:rsid w:val="005D0D6C"/>
    <w:rsid w:val="005D2C23"/>
    <w:rsid w:val="005E1C89"/>
    <w:rsid w:val="005F6CA0"/>
    <w:rsid w:val="006005DF"/>
    <w:rsid w:val="00602018"/>
    <w:rsid w:val="00605DB3"/>
    <w:rsid w:val="00612243"/>
    <w:rsid w:val="006143BF"/>
    <w:rsid w:val="00620F93"/>
    <w:rsid w:val="00624489"/>
    <w:rsid w:val="00624FA4"/>
    <w:rsid w:val="00627C40"/>
    <w:rsid w:val="00642126"/>
    <w:rsid w:val="006511F2"/>
    <w:rsid w:val="0065593B"/>
    <w:rsid w:val="0065666A"/>
    <w:rsid w:val="00661ED5"/>
    <w:rsid w:val="00664AA8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DE6"/>
    <w:rsid w:val="00725EBB"/>
    <w:rsid w:val="00734B0B"/>
    <w:rsid w:val="007400EA"/>
    <w:rsid w:val="00746E9A"/>
    <w:rsid w:val="007604FF"/>
    <w:rsid w:val="00770925"/>
    <w:rsid w:val="007718EE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4154"/>
    <w:rsid w:val="00815324"/>
    <w:rsid w:val="00841C5D"/>
    <w:rsid w:val="00847F6D"/>
    <w:rsid w:val="00852628"/>
    <w:rsid w:val="008610FB"/>
    <w:rsid w:val="00870B15"/>
    <w:rsid w:val="0088639C"/>
    <w:rsid w:val="00892C9D"/>
    <w:rsid w:val="008A2D60"/>
    <w:rsid w:val="008A688F"/>
    <w:rsid w:val="008C07DE"/>
    <w:rsid w:val="008D1293"/>
    <w:rsid w:val="008D4E81"/>
    <w:rsid w:val="008D60EA"/>
    <w:rsid w:val="008E148F"/>
    <w:rsid w:val="008E3C3D"/>
    <w:rsid w:val="008E68A2"/>
    <w:rsid w:val="008E736D"/>
    <w:rsid w:val="008F4656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5622"/>
    <w:rsid w:val="009667A6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833B4"/>
    <w:rsid w:val="00AB0E69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3762"/>
    <w:rsid w:val="00B37D36"/>
    <w:rsid w:val="00B51FE5"/>
    <w:rsid w:val="00B7269B"/>
    <w:rsid w:val="00B750FB"/>
    <w:rsid w:val="00B77BE7"/>
    <w:rsid w:val="00BC1B30"/>
    <w:rsid w:val="00BC2271"/>
    <w:rsid w:val="00BD0BE1"/>
    <w:rsid w:val="00BE2E87"/>
    <w:rsid w:val="00BF33F8"/>
    <w:rsid w:val="00BF4526"/>
    <w:rsid w:val="00C00131"/>
    <w:rsid w:val="00C03861"/>
    <w:rsid w:val="00C04920"/>
    <w:rsid w:val="00C202AF"/>
    <w:rsid w:val="00C40328"/>
    <w:rsid w:val="00C5067B"/>
    <w:rsid w:val="00C67B6B"/>
    <w:rsid w:val="00C80E28"/>
    <w:rsid w:val="00C96255"/>
    <w:rsid w:val="00C972D3"/>
    <w:rsid w:val="00CB190B"/>
    <w:rsid w:val="00CC0101"/>
    <w:rsid w:val="00CC29EB"/>
    <w:rsid w:val="00CC79EF"/>
    <w:rsid w:val="00CE2783"/>
    <w:rsid w:val="00CE6F69"/>
    <w:rsid w:val="00CF2930"/>
    <w:rsid w:val="00CF3A0D"/>
    <w:rsid w:val="00CF628D"/>
    <w:rsid w:val="00D359FD"/>
    <w:rsid w:val="00D57969"/>
    <w:rsid w:val="00D66F24"/>
    <w:rsid w:val="00D861E7"/>
    <w:rsid w:val="00D86AA4"/>
    <w:rsid w:val="00D92BAD"/>
    <w:rsid w:val="00DA2B59"/>
    <w:rsid w:val="00DB3808"/>
    <w:rsid w:val="00DD1928"/>
    <w:rsid w:val="00DD7FB5"/>
    <w:rsid w:val="00DE45DE"/>
    <w:rsid w:val="00DE6362"/>
    <w:rsid w:val="00DE6A7B"/>
    <w:rsid w:val="00DF24A7"/>
    <w:rsid w:val="00DF506F"/>
    <w:rsid w:val="00DF6BB0"/>
    <w:rsid w:val="00E02770"/>
    <w:rsid w:val="00E06F8A"/>
    <w:rsid w:val="00E1488F"/>
    <w:rsid w:val="00E3560D"/>
    <w:rsid w:val="00E41AE1"/>
    <w:rsid w:val="00E84991"/>
    <w:rsid w:val="00E87417"/>
    <w:rsid w:val="00EB145E"/>
    <w:rsid w:val="00EC0936"/>
    <w:rsid w:val="00EC110F"/>
    <w:rsid w:val="00EC464F"/>
    <w:rsid w:val="00ED721B"/>
    <w:rsid w:val="00EE54C5"/>
    <w:rsid w:val="00F021DB"/>
    <w:rsid w:val="00F103B3"/>
    <w:rsid w:val="00F302AB"/>
    <w:rsid w:val="00F31591"/>
    <w:rsid w:val="00F32870"/>
    <w:rsid w:val="00F33591"/>
    <w:rsid w:val="00F3640B"/>
    <w:rsid w:val="00F37907"/>
    <w:rsid w:val="00F4416E"/>
    <w:rsid w:val="00F45FA1"/>
    <w:rsid w:val="00F56B43"/>
    <w:rsid w:val="00F60337"/>
    <w:rsid w:val="00F8195E"/>
    <w:rsid w:val="00F83414"/>
    <w:rsid w:val="00F971FE"/>
    <w:rsid w:val="00FA0B6F"/>
    <w:rsid w:val="00FA7661"/>
    <w:rsid w:val="00FC2AE5"/>
    <w:rsid w:val="00FD1240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B5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583D"/>
  </w:style>
  <w:style w:type="paragraph" w:styleId="Rodap">
    <w:name w:val="footer"/>
    <w:basedOn w:val="Normal"/>
    <w:link w:val="RodapChar"/>
    <w:uiPriority w:val="99"/>
    <w:unhideWhenUsed/>
    <w:rsid w:val="003B5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5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User</cp:lastModifiedBy>
  <cp:revision>5</cp:revision>
  <cp:lastPrinted>2024-02-29T18:18:00Z</cp:lastPrinted>
  <dcterms:created xsi:type="dcterms:W3CDTF">2025-11-21T11:07:00Z</dcterms:created>
  <dcterms:modified xsi:type="dcterms:W3CDTF">2025-11-24T13:49:00Z</dcterms:modified>
</cp:coreProperties>
</file>