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6E3" w:rsidRPr="0031378F" w:rsidRDefault="004136E3" w:rsidP="004136E3">
      <w:pPr>
        <w:spacing w:after="0" w:line="240" w:lineRule="auto"/>
        <w:jc w:val="both"/>
        <w:rPr>
          <w:rFonts w:ascii="Arial" w:eastAsia="Times New Roman" w:hAnsi="Arial" w:cs="Arial"/>
          <w:b/>
          <w:color w:val="000000" w:themeColor="text1"/>
          <w:sz w:val="30"/>
          <w:szCs w:val="30"/>
          <w:lang w:eastAsia="pt-BR"/>
        </w:rPr>
      </w:pPr>
      <w:r w:rsidRPr="0031378F">
        <w:rPr>
          <w:rFonts w:ascii="Arial" w:hAnsi="Arial" w:cs="Arial"/>
          <w:b/>
          <w:color w:val="000000" w:themeColor="text1"/>
          <w:sz w:val="30"/>
          <w:szCs w:val="30"/>
        </w:rPr>
        <w:t xml:space="preserve">Em nome de Deus, pela pátria e pelo progresso de Princesa, declaro aberta a </w:t>
      </w:r>
      <w:r>
        <w:rPr>
          <w:rFonts w:ascii="Arial" w:hAnsi="Arial" w:cs="Arial"/>
          <w:b/>
          <w:color w:val="000000" w:themeColor="text1"/>
          <w:sz w:val="30"/>
          <w:szCs w:val="30"/>
        </w:rPr>
        <w:t>7</w:t>
      </w:r>
      <w:r w:rsidRPr="0031378F">
        <w:rPr>
          <w:rFonts w:ascii="Arial" w:hAnsi="Arial" w:cs="Arial"/>
          <w:b/>
          <w:color w:val="000000" w:themeColor="text1"/>
          <w:sz w:val="30"/>
          <w:szCs w:val="30"/>
        </w:rPr>
        <w:t>ª Sessão Ordinária do 2º período da 7ª legislatura da Câmara Municipal de Vereadores de Princesa</w:t>
      </w:r>
      <w:r w:rsidRPr="0031378F">
        <w:rPr>
          <w:rFonts w:ascii="Arial" w:eastAsia="Times New Roman" w:hAnsi="Arial" w:cs="Arial"/>
          <w:b/>
          <w:color w:val="000000" w:themeColor="text1"/>
          <w:sz w:val="30"/>
          <w:szCs w:val="30"/>
          <w:lang w:eastAsia="pt-BR"/>
        </w:rPr>
        <w:t>.</w:t>
      </w:r>
    </w:p>
    <w:p w:rsidR="004136E3" w:rsidRPr="0031378F" w:rsidRDefault="004136E3" w:rsidP="004136E3">
      <w:pPr>
        <w:spacing w:after="0" w:line="240" w:lineRule="auto"/>
        <w:jc w:val="both"/>
        <w:rPr>
          <w:rFonts w:ascii="Arial" w:eastAsia="Times New Roman" w:hAnsi="Arial" w:cs="Arial"/>
          <w:b/>
          <w:color w:val="000000" w:themeColor="text1"/>
          <w:sz w:val="30"/>
          <w:szCs w:val="30"/>
          <w:lang w:eastAsia="pt-BR"/>
        </w:rPr>
      </w:pPr>
    </w:p>
    <w:p w:rsidR="004136E3" w:rsidRPr="0031378F" w:rsidRDefault="004136E3" w:rsidP="004136E3">
      <w:pPr>
        <w:spacing w:after="0" w:line="240" w:lineRule="auto"/>
        <w:jc w:val="both"/>
        <w:rPr>
          <w:rFonts w:ascii="Arial" w:eastAsia="Times New Roman" w:hAnsi="Arial" w:cs="Arial"/>
          <w:color w:val="000000" w:themeColor="text1"/>
          <w:sz w:val="30"/>
          <w:szCs w:val="30"/>
          <w:lang w:eastAsia="pt-BR"/>
        </w:rPr>
      </w:pPr>
    </w:p>
    <w:p w:rsidR="004136E3" w:rsidRPr="0031378F" w:rsidRDefault="004136E3" w:rsidP="004136E3">
      <w:pPr>
        <w:shd w:val="clear" w:color="auto" w:fill="FFFFFF"/>
        <w:spacing w:after="0" w:line="360" w:lineRule="auto"/>
        <w:jc w:val="both"/>
        <w:rPr>
          <w:rFonts w:ascii="Arial" w:hAnsi="Arial" w:cs="Arial"/>
          <w:bCs/>
          <w:color w:val="000000" w:themeColor="text1"/>
          <w:sz w:val="30"/>
          <w:szCs w:val="30"/>
        </w:rPr>
      </w:pPr>
      <w:r w:rsidRPr="0031378F">
        <w:rPr>
          <w:rFonts w:ascii="Arial" w:hAnsi="Arial" w:cs="Arial"/>
          <w:b/>
          <w:color w:val="000000" w:themeColor="text1"/>
          <w:sz w:val="30"/>
          <w:szCs w:val="30"/>
        </w:rPr>
        <w:t>Solicito à Secretária que faça a leitura de uma passagem bíblica</w:t>
      </w:r>
      <w:r w:rsidRPr="0031378F">
        <w:rPr>
          <w:rFonts w:ascii="Arial" w:hAnsi="Arial" w:cs="Arial"/>
          <w:bCs/>
          <w:color w:val="000000" w:themeColor="text1"/>
          <w:sz w:val="30"/>
          <w:szCs w:val="30"/>
        </w:rPr>
        <w:t>.</w:t>
      </w:r>
      <w:r>
        <w:rPr>
          <w:rFonts w:ascii="Arial" w:hAnsi="Arial" w:cs="Arial"/>
          <w:bCs/>
          <w:color w:val="000000" w:themeColor="text1"/>
          <w:sz w:val="30"/>
          <w:szCs w:val="30"/>
        </w:rPr>
        <w:t xml:space="preserve"> “Assim brilhe também a vossa Luz diante dos homens, para que vejam as suas boas obras e glorifiquem ao vosso Pai que está nos céus.” (Mateus cap.5 vers16)</w:t>
      </w:r>
      <w:r w:rsidRPr="0031378F">
        <w:rPr>
          <w:rFonts w:ascii="Arial" w:hAnsi="Arial" w:cs="Arial"/>
          <w:bCs/>
          <w:color w:val="000000" w:themeColor="text1"/>
          <w:sz w:val="30"/>
          <w:szCs w:val="30"/>
        </w:rPr>
        <w:tab/>
      </w:r>
      <w:r w:rsidRPr="0031378F">
        <w:rPr>
          <w:rFonts w:ascii="Georgia" w:hAnsi="Georgia"/>
          <w:color w:val="333333"/>
          <w:sz w:val="30"/>
          <w:szCs w:val="30"/>
        </w:rPr>
        <w:br/>
      </w:r>
    </w:p>
    <w:p w:rsidR="004136E3" w:rsidRPr="0031378F" w:rsidRDefault="004136E3" w:rsidP="004136E3">
      <w:pPr>
        <w:shd w:val="clear" w:color="auto" w:fill="FFFFFF"/>
        <w:spacing w:after="0" w:line="240" w:lineRule="auto"/>
        <w:jc w:val="both"/>
        <w:rPr>
          <w:rFonts w:ascii="Arial" w:eastAsia="Times New Roman" w:hAnsi="Arial" w:cs="Arial"/>
          <w:b/>
          <w:bCs/>
          <w:color w:val="000000" w:themeColor="text1"/>
          <w:sz w:val="30"/>
          <w:szCs w:val="30"/>
          <w:lang w:eastAsia="pt-BR"/>
        </w:rPr>
      </w:pPr>
      <w:r w:rsidRPr="0031378F">
        <w:rPr>
          <w:rFonts w:ascii="Arial" w:eastAsia="Times New Roman" w:hAnsi="Arial" w:cs="Arial"/>
          <w:b/>
          <w:bCs/>
          <w:color w:val="000000" w:themeColor="text1"/>
          <w:sz w:val="30"/>
          <w:szCs w:val="30"/>
          <w:lang w:eastAsia="pt-BR"/>
        </w:rPr>
        <w:t>EXPEDIENTE</w:t>
      </w:r>
    </w:p>
    <w:p w:rsidR="004136E3" w:rsidRPr="0031378F" w:rsidRDefault="004136E3" w:rsidP="004136E3">
      <w:pPr>
        <w:shd w:val="clear" w:color="auto" w:fill="FFFFFF"/>
        <w:spacing w:after="0" w:line="240" w:lineRule="auto"/>
        <w:jc w:val="both"/>
        <w:rPr>
          <w:rFonts w:ascii="Arial" w:eastAsia="Times New Roman" w:hAnsi="Arial" w:cs="Arial"/>
          <w:b/>
          <w:bCs/>
          <w:color w:val="000000" w:themeColor="text1"/>
          <w:sz w:val="30"/>
          <w:szCs w:val="30"/>
          <w:lang w:eastAsia="pt-BR"/>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Solicito à Secretária que faça a leitura da Ata da </w:t>
      </w:r>
      <w:r>
        <w:rPr>
          <w:rFonts w:ascii="Arial" w:hAnsi="Arial" w:cs="Arial"/>
          <w:color w:val="000000" w:themeColor="text1"/>
          <w:sz w:val="30"/>
          <w:szCs w:val="30"/>
        </w:rPr>
        <w:t>6</w:t>
      </w:r>
      <w:r w:rsidRPr="0031378F">
        <w:rPr>
          <w:rFonts w:ascii="Arial" w:hAnsi="Arial" w:cs="Arial"/>
          <w:color w:val="000000" w:themeColor="text1"/>
          <w:sz w:val="30"/>
          <w:szCs w:val="30"/>
        </w:rPr>
        <w:t xml:space="preserve">ª Sessão </w:t>
      </w:r>
      <w:r>
        <w:rPr>
          <w:rFonts w:ascii="Arial" w:hAnsi="Arial" w:cs="Arial"/>
          <w:color w:val="000000" w:themeColor="text1"/>
          <w:sz w:val="30"/>
          <w:szCs w:val="30"/>
        </w:rPr>
        <w:t>Ord</w:t>
      </w:r>
      <w:r w:rsidRPr="0031378F">
        <w:rPr>
          <w:rFonts w:ascii="Arial" w:hAnsi="Arial" w:cs="Arial"/>
          <w:color w:val="000000" w:themeColor="text1"/>
          <w:sz w:val="30"/>
          <w:szCs w:val="30"/>
        </w:rPr>
        <w:t>inária, do 2º Período, da 7ª Legislatura.</w:t>
      </w:r>
    </w:p>
    <w:p w:rsidR="004136E3" w:rsidRPr="0031378F" w:rsidRDefault="004136E3" w:rsidP="004136E3">
      <w:pPr>
        <w:pStyle w:val="SemEspaamento"/>
        <w:jc w:val="both"/>
        <w:rPr>
          <w:rFonts w:ascii="Arial" w:hAnsi="Arial" w:cs="Arial"/>
          <w:color w:val="000000" w:themeColor="text1"/>
          <w:sz w:val="30"/>
          <w:szCs w:val="30"/>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Coloco em discussão a ata; quem for a favor fique como está e quem for contra se manifeste. </w:t>
      </w:r>
    </w:p>
    <w:p w:rsidR="004136E3" w:rsidRPr="0031378F" w:rsidRDefault="004136E3" w:rsidP="004136E3">
      <w:pPr>
        <w:pStyle w:val="SemEspaamento"/>
        <w:jc w:val="both"/>
        <w:rPr>
          <w:rFonts w:ascii="Arial" w:hAnsi="Arial" w:cs="Arial"/>
          <w:color w:val="000000" w:themeColor="text1"/>
          <w:sz w:val="30"/>
          <w:szCs w:val="30"/>
        </w:rPr>
      </w:pPr>
    </w:p>
    <w:p w:rsidR="004136E3" w:rsidRPr="0031378F" w:rsidRDefault="004136E3" w:rsidP="004136E3">
      <w:pPr>
        <w:pStyle w:val="SemEspaamento"/>
        <w:jc w:val="both"/>
        <w:rPr>
          <w:rFonts w:ascii="Arial" w:hAnsi="Arial" w:cs="Arial"/>
          <w:color w:val="000000" w:themeColor="text1"/>
          <w:sz w:val="30"/>
          <w:szCs w:val="30"/>
        </w:rPr>
      </w:pPr>
      <w:r w:rsidRPr="0031378F">
        <w:rPr>
          <w:rFonts w:ascii="Arial" w:hAnsi="Arial" w:cs="Arial"/>
          <w:color w:val="000000" w:themeColor="text1"/>
          <w:sz w:val="30"/>
          <w:szCs w:val="30"/>
        </w:rPr>
        <w:t xml:space="preserve">- Aprovada a ata. </w:t>
      </w:r>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b/>
          <w:color w:val="000000" w:themeColor="text1"/>
          <w:sz w:val="30"/>
          <w:szCs w:val="30"/>
        </w:rPr>
        <w:t xml:space="preserve">Para a sessão de hoje temos as seguintes preposições: </w:t>
      </w: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Projeto de lei complementar 02, de 02 de março de 2022, que extingue, acresce e altera cargos, cria e altera gratificações e adicionais na estrutura dos planos e cargos, carreiras e vencimentos da Administração Pública Municipal. </w:t>
      </w:r>
      <w:r w:rsidR="006F55C6">
        <w:rPr>
          <w:rFonts w:ascii="Arial" w:hAnsi="Arial" w:cs="Arial"/>
          <w:bCs/>
          <w:color w:val="000000" w:themeColor="text1"/>
          <w:sz w:val="30"/>
          <w:szCs w:val="30"/>
        </w:rPr>
        <w:t xml:space="preserve"> QUE AGUARDA SEGUNDA VOTAÇÃO.</w:t>
      </w:r>
    </w:p>
    <w:p w:rsidR="006F55C6" w:rsidRPr="0031378F" w:rsidRDefault="006F55C6" w:rsidP="006F55C6">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Farei a Leitura do Ofício n. 27/2022 do Gabinete do Prefeito Municipal que solicita supressão de artigos.</w:t>
      </w:r>
    </w:p>
    <w:p w:rsidR="004136E3" w:rsidRPr="0031378F" w:rsidRDefault="004136E3" w:rsidP="0091452B">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w:t>
      </w:r>
      <w:r w:rsidR="006F55C6">
        <w:rPr>
          <w:rFonts w:ascii="Arial" w:hAnsi="Arial" w:cs="Arial"/>
          <w:bCs/>
          <w:color w:val="000000" w:themeColor="text1"/>
          <w:sz w:val="30"/>
          <w:szCs w:val="30"/>
        </w:rPr>
        <w:t>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Pr>
          <w:rFonts w:ascii="Arial" w:hAnsi="Arial" w:cs="Arial"/>
          <w:bCs/>
          <w:color w:val="000000" w:themeColor="text1"/>
          <w:sz w:val="30"/>
          <w:szCs w:val="30"/>
        </w:rPr>
        <w:t>segunda</w:t>
      </w:r>
      <w:r w:rsidRPr="0031378F">
        <w:rPr>
          <w:rFonts w:ascii="Arial" w:hAnsi="Arial" w:cs="Arial"/>
          <w:bCs/>
          <w:color w:val="000000" w:themeColor="text1"/>
          <w:sz w:val="30"/>
          <w:szCs w:val="30"/>
        </w:rPr>
        <w:t xml:space="preserve"> votação</w:t>
      </w:r>
      <w:r w:rsidR="006F55C6">
        <w:rPr>
          <w:rFonts w:ascii="Arial" w:hAnsi="Arial" w:cs="Arial"/>
          <w:bCs/>
          <w:color w:val="000000" w:themeColor="text1"/>
          <w:sz w:val="30"/>
          <w:szCs w:val="30"/>
        </w:rPr>
        <w:t>, com as alterações solicitadas no ofício 27/2022.</w:t>
      </w: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Projeto de lei 08, de 09 de março de 2022, que altera o piso salarial do magistério e dispositivos previstos na Lei Municipal n. 609 de 20 de junho de 2011, altera a Lei n. 918, de 14 de fevereiro de 2018, e concede reajuste de </w:t>
      </w:r>
      <w:r w:rsidRPr="0031378F">
        <w:rPr>
          <w:rFonts w:ascii="Arial" w:hAnsi="Arial" w:cs="Arial"/>
          <w:bCs/>
          <w:color w:val="000000" w:themeColor="text1"/>
          <w:sz w:val="30"/>
          <w:szCs w:val="30"/>
        </w:rPr>
        <w:lastRenderedPageBreak/>
        <w:t>vencimentos aos servidores públicos municipais.</w:t>
      </w:r>
      <w:r w:rsidR="006F55C6">
        <w:rPr>
          <w:rFonts w:ascii="Arial" w:hAnsi="Arial" w:cs="Arial"/>
          <w:bCs/>
          <w:color w:val="000000" w:themeColor="text1"/>
          <w:sz w:val="30"/>
          <w:szCs w:val="30"/>
        </w:rPr>
        <w:t xml:space="preserve"> QUE AGUARDA SEGUNDA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Pr>
          <w:rFonts w:ascii="Arial" w:hAnsi="Arial" w:cs="Arial"/>
          <w:bCs/>
          <w:color w:val="000000" w:themeColor="text1"/>
          <w:sz w:val="30"/>
          <w:szCs w:val="30"/>
        </w:rPr>
        <w:t>segunda</w:t>
      </w:r>
      <w:r w:rsidRPr="0031378F">
        <w:rPr>
          <w:rFonts w:ascii="Arial" w:hAnsi="Arial" w:cs="Arial"/>
          <w:bCs/>
          <w:color w:val="000000" w:themeColor="text1"/>
          <w:sz w:val="30"/>
          <w:szCs w:val="30"/>
        </w:rPr>
        <w:t xml:space="preserve"> votação.</w:t>
      </w: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n. 09, de 19 de março de 2022, que altera o valor do auxílio alimentação para a profissional do Programa Mais Médicos.</w:t>
      </w:r>
      <w:r w:rsidR="006F55C6">
        <w:rPr>
          <w:rFonts w:ascii="Arial" w:hAnsi="Arial" w:cs="Arial"/>
          <w:bCs/>
          <w:color w:val="000000" w:themeColor="text1"/>
          <w:sz w:val="30"/>
          <w:szCs w:val="30"/>
        </w:rPr>
        <w:t xml:space="preserve"> QUE AGUARDA SEGUNDA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Pr>
          <w:rFonts w:ascii="Arial" w:hAnsi="Arial" w:cs="Arial"/>
          <w:bCs/>
          <w:color w:val="000000" w:themeColor="text1"/>
          <w:sz w:val="30"/>
          <w:szCs w:val="30"/>
        </w:rPr>
        <w:t>segunda</w:t>
      </w:r>
      <w:r w:rsidRPr="0031378F">
        <w:rPr>
          <w:rFonts w:ascii="Arial" w:hAnsi="Arial" w:cs="Arial"/>
          <w:bCs/>
          <w:color w:val="000000" w:themeColor="text1"/>
          <w:sz w:val="30"/>
          <w:szCs w:val="30"/>
        </w:rPr>
        <w:t xml:space="preserve">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p>
    <w:p w:rsidR="004136E3" w:rsidRPr="0031378F" w:rsidRDefault="004136E3" w:rsidP="004136E3">
      <w:pPr>
        <w:pStyle w:val="PargrafodaLista"/>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n. 10, de 14 de março de 2022, que ratifica as Alterações realizadas no Protocolo de Intenções, Consubstanciado no Contrato de Consórcio Público do Consórcio de Inovação na Gestão Pública (CIGA), e dá outras Providências.</w:t>
      </w:r>
      <w:r w:rsidR="006F55C6">
        <w:rPr>
          <w:rFonts w:ascii="Arial" w:hAnsi="Arial" w:cs="Arial"/>
          <w:bCs/>
          <w:color w:val="000000" w:themeColor="text1"/>
          <w:sz w:val="30"/>
          <w:szCs w:val="30"/>
        </w:rPr>
        <w:t xml:space="preserve"> QUE AGUARDA SEGUNDA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xml:space="preserve">- Aprovado em </w:t>
      </w:r>
      <w:r>
        <w:rPr>
          <w:rFonts w:ascii="Arial" w:hAnsi="Arial" w:cs="Arial"/>
          <w:bCs/>
          <w:color w:val="000000" w:themeColor="text1"/>
          <w:sz w:val="30"/>
          <w:szCs w:val="30"/>
        </w:rPr>
        <w:t>segunda</w:t>
      </w:r>
      <w:r w:rsidRPr="0031378F">
        <w:rPr>
          <w:rFonts w:ascii="Arial" w:hAnsi="Arial" w:cs="Arial"/>
          <w:bCs/>
          <w:color w:val="000000" w:themeColor="text1"/>
          <w:sz w:val="30"/>
          <w:szCs w:val="30"/>
        </w:rPr>
        <w:t xml:space="preserve">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p>
    <w:p w:rsidR="004136E3" w:rsidRPr="0031378F" w:rsidRDefault="004136E3" w:rsidP="004136E3">
      <w:pPr>
        <w:pStyle w:val="PargrafodaLista"/>
        <w:numPr>
          <w:ilvl w:val="0"/>
          <w:numId w:val="11"/>
        </w:numPr>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Projeto de Lei do Legislativo n. 02, de 14 de março de 2022, que concede reajuste de vencimentos aos servidores públicos do legislativo.</w:t>
      </w:r>
      <w:r w:rsidR="006F55C6">
        <w:rPr>
          <w:rFonts w:ascii="Arial" w:hAnsi="Arial" w:cs="Arial"/>
          <w:bCs/>
          <w:color w:val="000000" w:themeColor="text1"/>
          <w:sz w:val="30"/>
          <w:szCs w:val="30"/>
        </w:rPr>
        <w:t xml:space="preserve"> QUE AGUARDA SEGUNDA VOTAÇÃO.</w:t>
      </w:r>
    </w:p>
    <w:p w:rsidR="004136E3" w:rsidRPr="0031378F"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Coloco em discussão.</w:t>
      </w:r>
    </w:p>
    <w:p w:rsidR="004136E3" w:rsidRDefault="004136E3" w:rsidP="004136E3">
      <w:pPr>
        <w:pStyle w:val="PargrafodaLista"/>
        <w:spacing w:after="0" w:line="240" w:lineRule="auto"/>
        <w:jc w:val="both"/>
        <w:rPr>
          <w:rFonts w:ascii="Arial" w:hAnsi="Arial" w:cs="Arial"/>
          <w:bCs/>
          <w:color w:val="000000" w:themeColor="text1"/>
          <w:sz w:val="30"/>
          <w:szCs w:val="30"/>
        </w:rPr>
      </w:pPr>
      <w:r w:rsidRPr="0031378F">
        <w:rPr>
          <w:rFonts w:ascii="Arial" w:hAnsi="Arial" w:cs="Arial"/>
          <w:bCs/>
          <w:color w:val="000000" w:themeColor="text1"/>
          <w:sz w:val="30"/>
          <w:szCs w:val="30"/>
        </w:rPr>
        <w:t>- Aprovado em</w:t>
      </w:r>
      <w:r>
        <w:rPr>
          <w:rFonts w:ascii="Arial" w:hAnsi="Arial" w:cs="Arial"/>
          <w:bCs/>
          <w:color w:val="000000" w:themeColor="text1"/>
          <w:sz w:val="30"/>
          <w:szCs w:val="30"/>
        </w:rPr>
        <w:t xml:space="preserve"> segunda</w:t>
      </w:r>
      <w:r w:rsidRPr="0031378F">
        <w:rPr>
          <w:rFonts w:ascii="Arial" w:hAnsi="Arial" w:cs="Arial"/>
          <w:bCs/>
          <w:color w:val="000000" w:themeColor="text1"/>
          <w:sz w:val="30"/>
          <w:szCs w:val="30"/>
        </w:rPr>
        <w:t xml:space="preserve"> votação.</w:t>
      </w:r>
    </w:p>
    <w:p w:rsidR="006F55C6" w:rsidRDefault="006F55C6" w:rsidP="004136E3">
      <w:pPr>
        <w:pStyle w:val="PargrafodaLista"/>
        <w:spacing w:after="0" w:line="240" w:lineRule="auto"/>
        <w:jc w:val="both"/>
        <w:rPr>
          <w:rFonts w:ascii="Arial" w:hAnsi="Arial" w:cs="Arial"/>
          <w:bCs/>
          <w:color w:val="000000" w:themeColor="text1"/>
          <w:sz w:val="30"/>
          <w:szCs w:val="30"/>
        </w:rPr>
      </w:pPr>
    </w:p>
    <w:p w:rsidR="006F55C6" w:rsidRDefault="006F55C6" w:rsidP="006F55C6">
      <w:pPr>
        <w:pStyle w:val="PargrafodaLista"/>
        <w:numPr>
          <w:ilvl w:val="0"/>
          <w:numId w:val="11"/>
        </w:numPr>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Projeto de Lei Complementar</w:t>
      </w:r>
      <w:r>
        <w:rPr>
          <w:rFonts w:ascii="Arial" w:hAnsi="Arial" w:cs="Arial"/>
          <w:bCs/>
          <w:color w:val="000000" w:themeColor="text1"/>
          <w:sz w:val="30"/>
          <w:szCs w:val="30"/>
        </w:rPr>
        <w:t xml:space="preserve"> n. 03, de 21 de março de 2022, </w:t>
      </w:r>
      <w:r w:rsidR="00EC66A1">
        <w:rPr>
          <w:rFonts w:ascii="Arial" w:hAnsi="Arial" w:cs="Arial"/>
          <w:bCs/>
          <w:color w:val="000000" w:themeColor="text1"/>
          <w:sz w:val="30"/>
          <w:szCs w:val="30"/>
        </w:rPr>
        <w:t>que prorroga o prazo de vencimento e pagamento da taxa de vistoria do cumprimento de posturas e normas urbanísticas previstos na Lei Complementar n. 91, de 31 de janeiro de 2022. QUE AGUARDA PRIMEIRA VOTAÇÃO</w:t>
      </w:r>
    </w:p>
    <w:p w:rsidR="00EC66A1" w:rsidRDefault="00EC66A1" w:rsidP="00EC66A1">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Coloco em discussão.</w:t>
      </w:r>
    </w:p>
    <w:p w:rsidR="00EC66A1" w:rsidRPr="0031378F" w:rsidRDefault="00EC66A1" w:rsidP="00EC66A1">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Aprovado em primeira votação.</w:t>
      </w:r>
    </w:p>
    <w:p w:rsidR="006F55C6" w:rsidRDefault="006F55C6" w:rsidP="004136E3">
      <w:pPr>
        <w:pStyle w:val="PargrafodaLista"/>
        <w:spacing w:after="0" w:line="240" w:lineRule="auto"/>
        <w:jc w:val="both"/>
        <w:rPr>
          <w:rFonts w:ascii="Arial" w:hAnsi="Arial" w:cs="Arial"/>
          <w:bCs/>
          <w:color w:val="000000" w:themeColor="text1"/>
          <w:sz w:val="30"/>
          <w:szCs w:val="30"/>
        </w:rPr>
      </w:pPr>
    </w:p>
    <w:p w:rsidR="006F55C6" w:rsidRDefault="006F55C6" w:rsidP="004136E3">
      <w:pPr>
        <w:pStyle w:val="PargrafodaLista"/>
        <w:spacing w:after="0" w:line="240" w:lineRule="auto"/>
        <w:jc w:val="both"/>
        <w:rPr>
          <w:rFonts w:ascii="Arial" w:hAnsi="Arial" w:cs="Arial"/>
          <w:bCs/>
          <w:color w:val="000000" w:themeColor="text1"/>
          <w:sz w:val="30"/>
          <w:szCs w:val="30"/>
        </w:rPr>
      </w:pPr>
    </w:p>
    <w:p w:rsidR="00EC66A1" w:rsidRDefault="00EC66A1" w:rsidP="004136E3">
      <w:pPr>
        <w:pStyle w:val="PargrafodaLista"/>
        <w:spacing w:after="0" w:line="240" w:lineRule="auto"/>
        <w:jc w:val="both"/>
        <w:rPr>
          <w:rFonts w:ascii="Arial" w:hAnsi="Arial" w:cs="Arial"/>
          <w:bCs/>
          <w:color w:val="000000" w:themeColor="text1"/>
          <w:sz w:val="30"/>
          <w:szCs w:val="30"/>
        </w:rPr>
      </w:pPr>
    </w:p>
    <w:p w:rsidR="00EC66A1" w:rsidRDefault="00EC66A1" w:rsidP="004136E3">
      <w:pPr>
        <w:pStyle w:val="PargrafodaLista"/>
        <w:spacing w:after="0" w:line="240" w:lineRule="auto"/>
        <w:jc w:val="both"/>
        <w:rPr>
          <w:rFonts w:ascii="Arial" w:hAnsi="Arial" w:cs="Arial"/>
          <w:bCs/>
          <w:color w:val="000000" w:themeColor="text1"/>
          <w:sz w:val="30"/>
          <w:szCs w:val="30"/>
        </w:rPr>
      </w:pPr>
    </w:p>
    <w:p w:rsidR="00EC66A1" w:rsidRDefault="00EC66A1" w:rsidP="004136E3">
      <w:pPr>
        <w:pStyle w:val="PargrafodaLista"/>
        <w:spacing w:after="0" w:line="240" w:lineRule="auto"/>
        <w:jc w:val="both"/>
        <w:rPr>
          <w:rFonts w:ascii="Arial" w:hAnsi="Arial" w:cs="Arial"/>
          <w:bCs/>
          <w:color w:val="000000" w:themeColor="text1"/>
          <w:sz w:val="30"/>
          <w:szCs w:val="30"/>
        </w:rPr>
      </w:pPr>
    </w:p>
    <w:p w:rsidR="00EC66A1" w:rsidRDefault="00EC66A1" w:rsidP="004136E3">
      <w:pPr>
        <w:pStyle w:val="PargrafodaLista"/>
        <w:spacing w:after="0" w:line="240" w:lineRule="auto"/>
        <w:jc w:val="both"/>
        <w:rPr>
          <w:rFonts w:ascii="Arial" w:hAnsi="Arial" w:cs="Arial"/>
          <w:bCs/>
          <w:color w:val="000000" w:themeColor="text1"/>
          <w:sz w:val="30"/>
          <w:szCs w:val="30"/>
        </w:rPr>
      </w:pPr>
    </w:p>
    <w:p w:rsidR="00EC66A1" w:rsidRDefault="00EC66A1" w:rsidP="004136E3">
      <w:pPr>
        <w:pStyle w:val="PargrafodaLista"/>
        <w:spacing w:after="0" w:line="240" w:lineRule="auto"/>
        <w:jc w:val="both"/>
        <w:rPr>
          <w:rFonts w:ascii="Arial" w:hAnsi="Arial" w:cs="Arial"/>
          <w:bCs/>
          <w:color w:val="000000" w:themeColor="text1"/>
          <w:sz w:val="30"/>
          <w:szCs w:val="30"/>
        </w:rPr>
      </w:pPr>
    </w:p>
    <w:p w:rsidR="006F55C6" w:rsidRDefault="006F55C6" w:rsidP="006F55C6">
      <w:pPr>
        <w:pStyle w:val="PargrafodaLista"/>
        <w:numPr>
          <w:ilvl w:val="0"/>
          <w:numId w:val="11"/>
        </w:numPr>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lastRenderedPageBreak/>
        <w:t>Projeto de Lei n. 11, de 21 de março de 2022, que autoriza o Poder Executivo Municipal a transferir recursos e celebrar termo de fomento para o ano de 2022 com a Associação de Pais e Amigos dos Excepcionais de São José do Cedro/SC. EM REGIME DE URGÊNCIA</w:t>
      </w:r>
    </w:p>
    <w:p w:rsidR="006F55C6" w:rsidRDefault="006F55C6" w:rsidP="006F55C6">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Coloco em discussão.</w:t>
      </w:r>
    </w:p>
    <w:p w:rsidR="006F55C6" w:rsidRDefault="006F55C6" w:rsidP="006F55C6">
      <w:pPr>
        <w:pStyle w:val="PargrafodaLista"/>
        <w:spacing w:after="0" w:line="240" w:lineRule="auto"/>
        <w:jc w:val="both"/>
        <w:rPr>
          <w:rFonts w:ascii="Arial" w:hAnsi="Arial" w:cs="Arial"/>
          <w:bCs/>
          <w:color w:val="000000" w:themeColor="text1"/>
          <w:sz w:val="30"/>
          <w:szCs w:val="30"/>
        </w:rPr>
      </w:pPr>
      <w:r>
        <w:rPr>
          <w:rFonts w:ascii="Arial" w:hAnsi="Arial" w:cs="Arial"/>
          <w:bCs/>
          <w:color w:val="000000" w:themeColor="text1"/>
          <w:sz w:val="30"/>
          <w:szCs w:val="30"/>
        </w:rPr>
        <w:t>- Aprovado em única votação.</w:t>
      </w: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spacing w:after="0" w:line="240" w:lineRule="auto"/>
        <w:jc w:val="both"/>
        <w:rPr>
          <w:rFonts w:ascii="Arial" w:hAnsi="Arial" w:cs="Arial"/>
          <w:bCs/>
          <w:color w:val="000000" w:themeColor="text1"/>
          <w:sz w:val="30"/>
          <w:szCs w:val="30"/>
        </w:rPr>
      </w:pPr>
    </w:p>
    <w:p w:rsidR="004136E3" w:rsidRPr="0031378F" w:rsidRDefault="004136E3" w:rsidP="004136E3">
      <w:pPr>
        <w:jc w:val="both"/>
        <w:rPr>
          <w:rFonts w:ascii="Arial" w:hAnsi="Arial" w:cs="Arial"/>
          <w:b/>
          <w:color w:val="000000" w:themeColor="text1"/>
          <w:sz w:val="30"/>
          <w:szCs w:val="30"/>
        </w:rPr>
      </w:pPr>
      <w:r w:rsidRPr="0031378F">
        <w:rPr>
          <w:rFonts w:ascii="Arial" w:hAnsi="Arial" w:cs="Arial"/>
          <w:b/>
          <w:color w:val="000000" w:themeColor="text1"/>
          <w:sz w:val="30"/>
          <w:szCs w:val="30"/>
        </w:rPr>
        <w:t>Passamos agora para indicações e requerimentos.</w:t>
      </w:r>
    </w:p>
    <w:p w:rsidR="004136E3" w:rsidRPr="0031378F" w:rsidRDefault="004136E3" w:rsidP="004136E3">
      <w:pPr>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b/>
          <w:color w:val="000000" w:themeColor="text1"/>
          <w:sz w:val="30"/>
          <w:szCs w:val="30"/>
        </w:rPr>
        <w:t>Passamos agora para a palavra livre.</w:t>
      </w:r>
    </w:p>
    <w:p w:rsidR="004136E3" w:rsidRDefault="004136E3" w:rsidP="004136E3">
      <w:pPr>
        <w:spacing w:after="0" w:line="240" w:lineRule="auto"/>
        <w:jc w:val="both"/>
        <w:rPr>
          <w:rFonts w:ascii="Arial" w:hAnsi="Arial" w:cs="Arial"/>
          <w:bCs/>
          <w:color w:val="000000" w:themeColor="text1"/>
          <w:sz w:val="30"/>
          <w:szCs w:val="30"/>
        </w:rPr>
      </w:pPr>
    </w:p>
    <w:p w:rsidR="00EC66A1" w:rsidRPr="0031378F" w:rsidRDefault="00EC66A1" w:rsidP="004136E3">
      <w:pPr>
        <w:spacing w:after="0" w:line="240" w:lineRule="auto"/>
        <w:jc w:val="both"/>
        <w:rPr>
          <w:rFonts w:ascii="Arial" w:hAnsi="Arial" w:cs="Arial"/>
          <w:bCs/>
          <w:color w:val="000000" w:themeColor="text1"/>
          <w:sz w:val="30"/>
          <w:szCs w:val="30"/>
        </w:rPr>
      </w:pPr>
      <w:bookmarkStart w:id="0" w:name="_GoBack"/>
      <w:bookmarkEnd w:id="0"/>
    </w:p>
    <w:p w:rsidR="004136E3" w:rsidRPr="0031378F" w:rsidRDefault="004136E3" w:rsidP="004136E3">
      <w:pPr>
        <w:spacing w:after="0" w:line="240" w:lineRule="auto"/>
        <w:jc w:val="both"/>
        <w:rPr>
          <w:rFonts w:ascii="Arial" w:hAnsi="Arial" w:cs="Arial"/>
          <w:b/>
          <w:color w:val="000000" w:themeColor="text1"/>
          <w:sz w:val="30"/>
          <w:szCs w:val="30"/>
        </w:rPr>
      </w:pPr>
    </w:p>
    <w:p w:rsidR="004136E3" w:rsidRPr="0031378F" w:rsidRDefault="004136E3" w:rsidP="004136E3">
      <w:pPr>
        <w:spacing w:after="0" w:line="240" w:lineRule="auto"/>
        <w:jc w:val="both"/>
        <w:rPr>
          <w:rFonts w:ascii="Arial" w:hAnsi="Arial" w:cs="Arial"/>
          <w:b/>
          <w:color w:val="000000" w:themeColor="text1"/>
          <w:sz w:val="30"/>
          <w:szCs w:val="30"/>
        </w:rPr>
      </w:pPr>
      <w:r w:rsidRPr="0031378F">
        <w:rPr>
          <w:rFonts w:ascii="Arial" w:hAnsi="Arial" w:cs="Arial"/>
          <w:color w:val="000000" w:themeColor="text1"/>
          <w:sz w:val="30"/>
          <w:szCs w:val="30"/>
        </w:rPr>
        <w:t>Nada mais havendo a tratar encerro esta sessão. Convoco os senhores Vereadores para a</w:t>
      </w:r>
      <w:r>
        <w:rPr>
          <w:rFonts w:ascii="Arial" w:hAnsi="Arial" w:cs="Arial"/>
          <w:color w:val="000000" w:themeColor="text1"/>
          <w:sz w:val="30"/>
          <w:szCs w:val="30"/>
        </w:rPr>
        <w:t xml:space="preserve"> 8</w:t>
      </w:r>
      <w:r w:rsidRPr="0031378F">
        <w:rPr>
          <w:rFonts w:ascii="Arial" w:hAnsi="Arial" w:cs="Arial"/>
          <w:color w:val="000000" w:themeColor="text1"/>
          <w:sz w:val="30"/>
          <w:szCs w:val="30"/>
        </w:rPr>
        <w:t xml:space="preserve">ª Sessão Ordinária do 2º período da 7ª legislatura da Câmara Municipal de Vereadores de Princesa, </w:t>
      </w:r>
      <w:r w:rsidRPr="0031378F">
        <w:rPr>
          <w:rFonts w:ascii="Arial" w:eastAsia="Times New Roman" w:hAnsi="Arial" w:cs="Arial"/>
          <w:color w:val="000000" w:themeColor="text1"/>
          <w:sz w:val="30"/>
          <w:szCs w:val="30"/>
          <w:lang w:eastAsia="pt-BR"/>
        </w:rPr>
        <w:t xml:space="preserve">no dia </w:t>
      </w:r>
      <w:r>
        <w:rPr>
          <w:rFonts w:ascii="Arial" w:eastAsia="Times New Roman" w:hAnsi="Arial" w:cs="Arial"/>
          <w:color w:val="000000" w:themeColor="text1"/>
          <w:sz w:val="30"/>
          <w:szCs w:val="30"/>
          <w:lang w:eastAsia="pt-BR"/>
        </w:rPr>
        <w:t>28</w:t>
      </w:r>
      <w:r w:rsidRPr="0031378F">
        <w:rPr>
          <w:rFonts w:ascii="Arial" w:eastAsia="Times New Roman" w:hAnsi="Arial" w:cs="Arial"/>
          <w:color w:val="000000" w:themeColor="text1"/>
          <w:sz w:val="30"/>
          <w:szCs w:val="30"/>
          <w:lang w:eastAsia="pt-BR"/>
        </w:rPr>
        <w:t xml:space="preserve"> de março de 2022, às 18:00 horas.</w:t>
      </w:r>
    </w:p>
    <w:p w:rsidR="004136E3" w:rsidRPr="0031378F" w:rsidRDefault="004136E3" w:rsidP="004136E3">
      <w:pPr>
        <w:spacing w:after="0" w:line="240" w:lineRule="auto"/>
        <w:jc w:val="both"/>
        <w:rPr>
          <w:rFonts w:ascii="Arial" w:hAnsi="Arial" w:cs="Arial"/>
          <w:color w:val="000000" w:themeColor="text1"/>
          <w:sz w:val="32"/>
          <w:szCs w:val="32"/>
        </w:rPr>
      </w:pPr>
    </w:p>
    <w:p w:rsidR="00EE674C" w:rsidRPr="0031378F" w:rsidRDefault="00EE674C" w:rsidP="0031378F">
      <w:pPr>
        <w:spacing w:after="0" w:line="240" w:lineRule="auto"/>
        <w:jc w:val="both"/>
        <w:rPr>
          <w:rFonts w:ascii="Arial" w:hAnsi="Arial" w:cs="Arial"/>
          <w:color w:val="000000" w:themeColor="text1"/>
          <w:sz w:val="32"/>
          <w:szCs w:val="32"/>
        </w:rPr>
      </w:pPr>
    </w:p>
    <w:sectPr w:rsidR="00EE674C" w:rsidRPr="0031378F" w:rsidSect="00EB44B9">
      <w:pgSz w:w="11906" w:h="16838"/>
      <w:pgMar w:top="993"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549EA"/>
    <w:multiLevelType w:val="hybridMultilevel"/>
    <w:tmpl w:val="160AEB98"/>
    <w:lvl w:ilvl="0" w:tplc="9618B16C">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83175F7"/>
    <w:multiLevelType w:val="hybridMultilevel"/>
    <w:tmpl w:val="1A687566"/>
    <w:lvl w:ilvl="0" w:tplc="70FC12B6">
      <w:numFmt w:val="bullet"/>
      <w:lvlText w:val=""/>
      <w:lvlJc w:val="left"/>
      <w:pPr>
        <w:ind w:left="786"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93D07F7"/>
    <w:multiLevelType w:val="multilevel"/>
    <w:tmpl w:val="7006182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3A1167F3"/>
    <w:multiLevelType w:val="hybridMultilevel"/>
    <w:tmpl w:val="6EA2A0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D1B01C4"/>
    <w:multiLevelType w:val="hybridMultilevel"/>
    <w:tmpl w:val="D812AB96"/>
    <w:lvl w:ilvl="0" w:tplc="9618B16C">
      <w:numFmt w:val="bullet"/>
      <w:lvlText w:val=""/>
      <w:lvlJc w:val="left"/>
      <w:pPr>
        <w:ind w:left="720" w:hanging="360"/>
      </w:pPr>
      <w:rPr>
        <w:rFonts w:ascii="Symbol" w:eastAsiaTheme="minorHAns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C701D0A"/>
    <w:multiLevelType w:val="hybridMultilevel"/>
    <w:tmpl w:val="8C38E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47609A5"/>
    <w:multiLevelType w:val="hybridMultilevel"/>
    <w:tmpl w:val="A962B700"/>
    <w:lvl w:ilvl="0" w:tplc="69A2CB6C">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7D55486"/>
    <w:multiLevelType w:val="hybridMultilevel"/>
    <w:tmpl w:val="9D86B5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BEB0CD5"/>
    <w:multiLevelType w:val="hybridMultilevel"/>
    <w:tmpl w:val="E91EB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A9D68D0"/>
    <w:multiLevelType w:val="hybridMultilevel"/>
    <w:tmpl w:val="3FC491AE"/>
    <w:lvl w:ilvl="0" w:tplc="BB8447B4">
      <w:numFmt w:val="bullet"/>
      <w:lvlText w:val=""/>
      <w:lvlJc w:val="left"/>
      <w:pPr>
        <w:ind w:left="720" w:hanging="360"/>
      </w:pPr>
      <w:rPr>
        <w:rFonts w:ascii="Symbol" w:eastAsiaTheme="minorHAnsi"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1"/>
  </w:num>
  <w:num w:numId="5">
    <w:abstractNumId w:val="5"/>
  </w:num>
  <w:num w:numId="6">
    <w:abstractNumId w:val="0"/>
  </w:num>
  <w:num w:numId="7">
    <w:abstractNumId w:val="4"/>
  </w:num>
  <w:num w:numId="8">
    <w:abstractNumId w:val="2"/>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445"/>
    <w:rsid w:val="0001351E"/>
    <w:rsid w:val="00013874"/>
    <w:rsid w:val="00013C43"/>
    <w:rsid w:val="0002355D"/>
    <w:rsid w:val="000379A0"/>
    <w:rsid w:val="00050551"/>
    <w:rsid w:val="00054D31"/>
    <w:rsid w:val="000619BF"/>
    <w:rsid w:val="0007504D"/>
    <w:rsid w:val="00075076"/>
    <w:rsid w:val="00085D9B"/>
    <w:rsid w:val="00092DDC"/>
    <w:rsid w:val="000A2EC5"/>
    <w:rsid w:val="000B3DD6"/>
    <w:rsid w:val="000E2955"/>
    <w:rsid w:val="000E3BEE"/>
    <w:rsid w:val="000E5BB1"/>
    <w:rsid w:val="000F4ACA"/>
    <w:rsid w:val="000F6BE6"/>
    <w:rsid w:val="00100E18"/>
    <w:rsid w:val="00111C72"/>
    <w:rsid w:val="00112C7A"/>
    <w:rsid w:val="00112DCF"/>
    <w:rsid w:val="0011363D"/>
    <w:rsid w:val="0012150B"/>
    <w:rsid w:val="0013366B"/>
    <w:rsid w:val="001368AE"/>
    <w:rsid w:val="00146893"/>
    <w:rsid w:val="00153528"/>
    <w:rsid w:val="00154CD6"/>
    <w:rsid w:val="00161B17"/>
    <w:rsid w:val="00162409"/>
    <w:rsid w:val="001634B9"/>
    <w:rsid w:val="0016766E"/>
    <w:rsid w:val="001709F0"/>
    <w:rsid w:val="00183138"/>
    <w:rsid w:val="0018474A"/>
    <w:rsid w:val="00187FBB"/>
    <w:rsid w:val="001918D6"/>
    <w:rsid w:val="00193EBB"/>
    <w:rsid w:val="001A0C12"/>
    <w:rsid w:val="001A1899"/>
    <w:rsid w:val="001A1E6E"/>
    <w:rsid w:val="001B5791"/>
    <w:rsid w:val="001C4FF6"/>
    <w:rsid w:val="001D016B"/>
    <w:rsid w:val="001D1DC3"/>
    <w:rsid w:val="001F1F45"/>
    <w:rsid w:val="00211833"/>
    <w:rsid w:val="00241618"/>
    <w:rsid w:val="0024552B"/>
    <w:rsid w:val="00254387"/>
    <w:rsid w:val="0025775E"/>
    <w:rsid w:val="002612EB"/>
    <w:rsid w:val="00261416"/>
    <w:rsid w:val="00262805"/>
    <w:rsid w:val="00264444"/>
    <w:rsid w:val="00264505"/>
    <w:rsid w:val="00272B58"/>
    <w:rsid w:val="00280586"/>
    <w:rsid w:val="00285CFF"/>
    <w:rsid w:val="002871E9"/>
    <w:rsid w:val="002A255C"/>
    <w:rsid w:val="002A4A43"/>
    <w:rsid w:val="002A5016"/>
    <w:rsid w:val="002A7A23"/>
    <w:rsid w:val="002C2F50"/>
    <w:rsid w:val="002D09D3"/>
    <w:rsid w:val="002D7C5C"/>
    <w:rsid w:val="002F22EC"/>
    <w:rsid w:val="002F3E4B"/>
    <w:rsid w:val="00310EED"/>
    <w:rsid w:val="00311BB9"/>
    <w:rsid w:val="0031378F"/>
    <w:rsid w:val="00315A90"/>
    <w:rsid w:val="003261BB"/>
    <w:rsid w:val="00337664"/>
    <w:rsid w:val="003507C8"/>
    <w:rsid w:val="00381CFF"/>
    <w:rsid w:val="0038254C"/>
    <w:rsid w:val="003959D7"/>
    <w:rsid w:val="003A6211"/>
    <w:rsid w:val="003B0E86"/>
    <w:rsid w:val="003C0A2D"/>
    <w:rsid w:val="003C355E"/>
    <w:rsid w:val="003C3ADE"/>
    <w:rsid w:val="003C4A74"/>
    <w:rsid w:val="003D08BF"/>
    <w:rsid w:val="003F2484"/>
    <w:rsid w:val="003F2C7D"/>
    <w:rsid w:val="00401F8A"/>
    <w:rsid w:val="004021CF"/>
    <w:rsid w:val="00402997"/>
    <w:rsid w:val="00405555"/>
    <w:rsid w:val="00412880"/>
    <w:rsid w:val="004136E3"/>
    <w:rsid w:val="00435699"/>
    <w:rsid w:val="0044719F"/>
    <w:rsid w:val="004560DC"/>
    <w:rsid w:val="004621D5"/>
    <w:rsid w:val="00467CF6"/>
    <w:rsid w:val="0047318E"/>
    <w:rsid w:val="004921A4"/>
    <w:rsid w:val="00493219"/>
    <w:rsid w:val="004C7D65"/>
    <w:rsid w:val="004E0CAE"/>
    <w:rsid w:val="004F0B9D"/>
    <w:rsid w:val="004F15C0"/>
    <w:rsid w:val="004F5ECA"/>
    <w:rsid w:val="005040A8"/>
    <w:rsid w:val="00506E5C"/>
    <w:rsid w:val="005123B8"/>
    <w:rsid w:val="00514AEB"/>
    <w:rsid w:val="00531AFE"/>
    <w:rsid w:val="00536A57"/>
    <w:rsid w:val="00537117"/>
    <w:rsid w:val="00551FC9"/>
    <w:rsid w:val="00554AD4"/>
    <w:rsid w:val="00563D8A"/>
    <w:rsid w:val="00566F83"/>
    <w:rsid w:val="005703AE"/>
    <w:rsid w:val="00581D93"/>
    <w:rsid w:val="00585724"/>
    <w:rsid w:val="0058724E"/>
    <w:rsid w:val="00593E19"/>
    <w:rsid w:val="00594659"/>
    <w:rsid w:val="005A0434"/>
    <w:rsid w:val="005B45D5"/>
    <w:rsid w:val="005C1979"/>
    <w:rsid w:val="005D3574"/>
    <w:rsid w:val="005D4F37"/>
    <w:rsid w:val="005D7D89"/>
    <w:rsid w:val="005E67F2"/>
    <w:rsid w:val="005E7E98"/>
    <w:rsid w:val="0060451A"/>
    <w:rsid w:val="00613743"/>
    <w:rsid w:val="00631AAB"/>
    <w:rsid w:val="00631BA3"/>
    <w:rsid w:val="00635C6B"/>
    <w:rsid w:val="0063669C"/>
    <w:rsid w:val="00660CC4"/>
    <w:rsid w:val="00664241"/>
    <w:rsid w:val="00666135"/>
    <w:rsid w:val="00676B44"/>
    <w:rsid w:val="00677DEC"/>
    <w:rsid w:val="00686283"/>
    <w:rsid w:val="006953E0"/>
    <w:rsid w:val="006A70C3"/>
    <w:rsid w:val="006B0A2C"/>
    <w:rsid w:val="006B10FF"/>
    <w:rsid w:val="006B2AC9"/>
    <w:rsid w:val="006C313C"/>
    <w:rsid w:val="006C35B9"/>
    <w:rsid w:val="006D07D4"/>
    <w:rsid w:val="006E0D74"/>
    <w:rsid w:val="006E131E"/>
    <w:rsid w:val="006E143E"/>
    <w:rsid w:val="006E46E1"/>
    <w:rsid w:val="006E542A"/>
    <w:rsid w:val="006F55C6"/>
    <w:rsid w:val="007023E4"/>
    <w:rsid w:val="00712649"/>
    <w:rsid w:val="00715BA4"/>
    <w:rsid w:val="007217BC"/>
    <w:rsid w:val="007419FC"/>
    <w:rsid w:val="00741E1F"/>
    <w:rsid w:val="00742974"/>
    <w:rsid w:val="0074357B"/>
    <w:rsid w:val="00743AB8"/>
    <w:rsid w:val="00752085"/>
    <w:rsid w:val="00755B0B"/>
    <w:rsid w:val="00763E4A"/>
    <w:rsid w:val="0077314F"/>
    <w:rsid w:val="00777771"/>
    <w:rsid w:val="00784898"/>
    <w:rsid w:val="00785822"/>
    <w:rsid w:val="00791635"/>
    <w:rsid w:val="007951B6"/>
    <w:rsid w:val="007A361B"/>
    <w:rsid w:val="007A51DB"/>
    <w:rsid w:val="007C1866"/>
    <w:rsid w:val="007C5DEC"/>
    <w:rsid w:val="007C7592"/>
    <w:rsid w:val="007D6445"/>
    <w:rsid w:val="007E6086"/>
    <w:rsid w:val="0080491D"/>
    <w:rsid w:val="00805F89"/>
    <w:rsid w:val="0082323B"/>
    <w:rsid w:val="00824B62"/>
    <w:rsid w:val="008258C2"/>
    <w:rsid w:val="0083352A"/>
    <w:rsid w:val="008428AC"/>
    <w:rsid w:val="00855B4E"/>
    <w:rsid w:val="00870FD6"/>
    <w:rsid w:val="008811AD"/>
    <w:rsid w:val="00885455"/>
    <w:rsid w:val="008872F0"/>
    <w:rsid w:val="008945B0"/>
    <w:rsid w:val="00894AB0"/>
    <w:rsid w:val="0089684E"/>
    <w:rsid w:val="008A2160"/>
    <w:rsid w:val="008A638C"/>
    <w:rsid w:val="008A6B16"/>
    <w:rsid w:val="008B0AA3"/>
    <w:rsid w:val="008C7CF9"/>
    <w:rsid w:val="00906CD5"/>
    <w:rsid w:val="0091452B"/>
    <w:rsid w:val="00916BE0"/>
    <w:rsid w:val="009232AE"/>
    <w:rsid w:val="00925876"/>
    <w:rsid w:val="00946B30"/>
    <w:rsid w:val="00956E13"/>
    <w:rsid w:val="0096028D"/>
    <w:rsid w:val="0096305A"/>
    <w:rsid w:val="00963629"/>
    <w:rsid w:val="009936C6"/>
    <w:rsid w:val="009A1B77"/>
    <w:rsid w:val="009B1F24"/>
    <w:rsid w:val="009B79B4"/>
    <w:rsid w:val="009C14DC"/>
    <w:rsid w:val="009D0E10"/>
    <w:rsid w:val="009D2AA4"/>
    <w:rsid w:val="009D6F01"/>
    <w:rsid w:val="009E1EFF"/>
    <w:rsid w:val="009E5797"/>
    <w:rsid w:val="009F401A"/>
    <w:rsid w:val="00A06484"/>
    <w:rsid w:val="00A17BE6"/>
    <w:rsid w:val="00A3202F"/>
    <w:rsid w:val="00A5227B"/>
    <w:rsid w:val="00A6407C"/>
    <w:rsid w:val="00A65BA9"/>
    <w:rsid w:val="00A7499E"/>
    <w:rsid w:val="00A761D6"/>
    <w:rsid w:val="00A77063"/>
    <w:rsid w:val="00A84528"/>
    <w:rsid w:val="00A858C9"/>
    <w:rsid w:val="00A906F5"/>
    <w:rsid w:val="00A941C0"/>
    <w:rsid w:val="00AA5A89"/>
    <w:rsid w:val="00AB093A"/>
    <w:rsid w:val="00B15413"/>
    <w:rsid w:val="00B30A9C"/>
    <w:rsid w:val="00B73D6B"/>
    <w:rsid w:val="00B82396"/>
    <w:rsid w:val="00B879EC"/>
    <w:rsid w:val="00BA43F0"/>
    <w:rsid w:val="00BA7ADD"/>
    <w:rsid w:val="00BB57B1"/>
    <w:rsid w:val="00BD0D25"/>
    <w:rsid w:val="00BE2319"/>
    <w:rsid w:val="00C00F7A"/>
    <w:rsid w:val="00C01FDB"/>
    <w:rsid w:val="00C02A9B"/>
    <w:rsid w:val="00C03703"/>
    <w:rsid w:val="00C0572F"/>
    <w:rsid w:val="00C11E5B"/>
    <w:rsid w:val="00C13202"/>
    <w:rsid w:val="00C1757A"/>
    <w:rsid w:val="00C42BD9"/>
    <w:rsid w:val="00C431BA"/>
    <w:rsid w:val="00C43EB4"/>
    <w:rsid w:val="00C447BE"/>
    <w:rsid w:val="00C4652E"/>
    <w:rsid w:val="00C53D2E"/>
    <w:rsid w:val="00C54A7C"/>
    <w:rsid w:val="00C55BBE"/>
    <w:rsid w:val="00C6389C"/>
    <w:rsid w:val="00C659B6"/>
    <w:rsid w:val="00C72B94"/>
    <w:rsid w:val="00C73574"/>
    <w:rsid w:val="00CA056B"/>
    <w:rsid w:val="00CA120A"/>
    <w:rsid w:val="00CA4D3C"/>
    <w:rsid w:val="00CB4BBC"/>
    <w:rsid w:val="00CC4E63"/>
    <w:rsid w:val="00CD17E3"/>
    <w:rsid w:val="00CE1E39"/>
    <w:rsid w:val="00CF0F9D"/>
    <w:rsid w:val="00D027B0"/>
    <w:rsid w:val="00D034C3"/>
    <w:rsid w:val="00D20496"/>
    <w:rsid w:val="00D24FCD"/>
    <w:rsid w:val="00D26FB1"/>
    <w:rsid w:val="00D45F08"/>
    <w:rsid w:val="00D468F1"/>
    <w:rsid w:val="00D502FF"/>
    <w:rsid w:val="00D64E05"/>
    <w:rsid w:val="00D66279"/>
    <w:rsid w:val="00D8517A"/>
    <w:rsid w:val="00D910CC"/>
    <w:rsid w:val="00D970D0"/>
    <w:rsid w:val="00D979C1"/>
    <w:rsid w:val="00DA503E"/>
    <w:rsid w:val="00DD176F"/>
    <w:rsid w:val="00DD3689"/>
    <w:rsid w:val="00DF50F2"/>
    <w:rsid w:val="00E008E4"/>
    <w:rsid w:val="00E10C68"/>
    <w:rsid w:val="00E1145D"/>
    <w:rsid w:val="00E116B2"/>
    <w:rsid w:val="00E205F7"/>
    <w:rsid w:val="00E21ED2"/>
    <w:rsid w:val="00E30D2F"/>
    <w:rsid w:val="00E45711"/>
    <w:rsid w:val="00E52B12"/>
    <w:rsid w:val="00E70798"/>
    <w:rsid w:val="00E85919"/>
    <w:rsid w:val="00E862CF"/>
    <w:rsid w:val="00E9631C"/>
    <w:rsid w:val="00EA1AA2"/>
    <w:rsid w:val="00EB0A6E"/>
    <w:rsid w:val="00EB411B"/>
    <w:rsid w:val="00EB44B9"/>
    <w:rsid w:val="00EC374C"/>
    <w:rsid w:val="00EC66A1"/>
    <w:rsid w:val="00ED7793"/>
    <w:rsid w:val="00EE1C66"/>
    <w:rsid w:val="00EE674C"/>
    <w:rsid w:val="00F204FB"/>
    <w:rsid w:val="00F53FD8"/>
    <w:rsid w:val="00F56088"/>
    <w:rsid w:val="00F71BD8"/>
    <w:rsid w:val="00F7582A"/>
    <w:rsid w:val="00F804B5"/>
    <w:rsid w:val="00F86548"/>
    <w:rsid w:val="00F92CEB"/>
    <w:rsid w:val="00FA57AF"/>
    <w:rsid w:val="00FA5CD9"/>
    <w:rsid w:val="00FB3E9D"/>
    <w:rsid w:val="00FB5B27"/>
    <w:rsid w:val="00FC0152"/>
    <w:rsid w:val="00FC54B2"/>
    <w:rsid w:val="00FE155B"/>
    <w:rsid w:val="00FE7B35"/>
    <w:rsid w:val="00FF7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9142E"/>
  <w15:chartTrackingRefBased/>
  <w15:docId w15:val="{DE669C88-0346-4EA3-94C5-8070E22E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2AE"/>
    <w:pPr>
      <w:spacing w:after="200" w:line="276" w:lineRule="auto"/>
    </w:pPr>
    <w:rPr>
      <w:rFonts w:asciiTheme="minorHAnsi" w:hAnsiTheme="minorHAnsi"/>
      <w:sz w:val="22"/>
    </w:rPr>
  </w:style>
  <w:style w:type="paragraph" w:styleId="Ttulo1">
    <w:name w:val="heading 1"/>
    <w:basedOn w:val="Normal"/>
    <w:next w:val="Normal"/>
    <w:link w:val="Ttulo1Char"/>
    <w:uiPriority w:val="9"/>
    <w:qFormat/>
    <w:rsid w:val="00B879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232AE"/>
    <w:pPr>
      <w:spacing w:after="0" w:line="240" w:lineRule="auto"/>
    </w:pPr>
    <w:rPr>
      <w:rFonts w:asciiTheme="minorHAnsi" w:hAnsiTheme="minorHAnsi"/>
      <w:sz w:val="22"/>
    </w:rPr>
  </w:style>
  <w:style w:type="paragraph" w:styleId="PargrafodaLista">
    <w:name w:val="List Paragraph"/>
    <w:basedOn w:val="Normal"/>
    <w:uiPriority w:val="34"/>
    <w:qFormat/>
    <w:rsid w:val="009232AE"/>
    <w:pPr>
      <w:ind w:left="720"/>
      <w:contextualSpacing/>
    </w:pPr>
  </w:style>
  <w:style w:type="paragraph" w:styleId="NormalWeb">
    <w:name w:val="Normal (Web)"/>
    <w:basedOn w:val="Normal"/>
    <w:uiPriority w:val="99"/>
    <w:semiHidden/>
    <w:unhideWhenUsed/>
    <w:rsid w:val="009232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1368AE"/>
    <w:rPr>
      <w:i/>
      <w:iCs/>
    </w:rPr>
  </w:style>
  <w:style w:type="character" w:styleId="Hyperlink">
    <w:name w:val="Hyperlink"/>
    <w:basedOn w:val="Fontepargpadro"/>
    <w:uiPriority w:val="99"/>
    <w:semiHidden/>
    <w:unhideWhenUsed/>
    <w:rsid w:val="00FF7A8F"/>
    <w:rPr>
      <w:color w:val="0000FF"/>
      <w:u w:val="single"/>
    </w:rPr>
  </w:style>
  <w:style w:type="paragraph" w:styleId="Ttulo">
    <w:name w:val="Title"/>
    <w:basedOn w:val="Normal"/>
    <w:next w:val="Normal"/>
    <w:link w:val="TtuloChar"/>
    <w:uiPriority w:val="10"/>
    <w:qFormat/>
    <w:rsid w:val="007C5D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C5DEC"/>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B879EC"/>
    <w:rPr>
      <w:rFonts w:asciiTheme="majorHAnsi" w:eastAsiaTheme="majorEastAsia" w:hAnsiTheme="majorHAnsi" w:cstheme="majorBidi"/>
      <w:color w:val="2E74B5" w:themeColor="accent1" w:themeShade="BF"/>
      <w:sz w:val="32"/>
      <w:szCs w:val="32"/>
    </w:rPr>
  </w:style>
  <w:style w:type="character" w:customStyle="1" w:styleId="label">
    <w:name w:val="label"/>
    <w:basedOn w:val="Fontepargpadro"/>
    <w:rsid w:val="00D027B0"/>
  </w:style>
  <w:style w:type="paragraph" w:styleId="Textodebalo">
    <w:name w:val="Balloon Text"/>
    <w:basedOn w:val="Normal"/>
    <w:link w:val="TextodebaloChar"/>
    <w:uiPriority w:val="99"/>
    <w:semiHidden/>
    <w:unhideWhenUsed/>
    <w:rsid w:val="000E295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E29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6794">
      <w:bodyDiv w:val="1"/>
      <w:marLeft w:val="0"/>
      <w:marRight w:val="0"/>
      <w:marTop w:val="0"/>
      <w:marBottom w:val="0"/>
      <w:divBdr>
        <w:top w:val="none" w:sz="0" w:space="0" w:color="auto"/>
        <w:left w:val="none" w:sz="0" w:space="0" w:color="auto"/>
        <w:bottom w:val="none" w:sz="0" w:space="0" w:color="auto"/>
        <w:right w:val="none" w:sz="0" w:space="0" w:color="auto"/>
      </w:divBdr>
    </w:div>
    <w:div w:id="59183536">
      <w:bodyDiv w:val="1"/>
      <w:marLeft w:val="0"/>
      <w:marRight w:val="0"/>
      <w:marTop w:val="0"/>
      <w:marBottom w:val="0"/>
      <w:divBdr>
        <w:top w:val="none" w:sz="0" w:space="0" w:color="auto"/>
        <w:left w:val="none" w:sz="0" w:space="0" w:color="auto"/>
        <w:bottom w:val="none" w:sz="0" w:space="0" w:color="auto"/>
        <w:right w:val="none" w:sz="0" w:space="0" w:color="auto"/>
      </w:divBdr>
    </w:div>
    <w:div w:id="411777282">
      <w:bodyDiv w:val="1"/>
      <w:marLeft w:val="0"/>
      <w:marRight w:val="0"/>
      <w:marTop w:val="0"/>
      <w:marBottom w:val="0"/>
      <w:divBdr>
        <w:top w:val="none" w:sz="0" w:space="0" w:color="auto"/>
        <w:left w:val="none" w:sz="0" w:space="0" w:color="auto"/>
        <w:bottom w:val="none" w:sz="0" w:space="0" w:color="auto"/>
        <w:right w:val="none" w:sz="0" w:space="0" w:color="auto"/>
      </w:divBdr>
    </w:div>
    <w:div w:id="1195340959">
      <w:bodyDiv w:val="1"/>
      <w:marLeft w:val="0"/>
      <w:marRight w:val="0"/>
      <w:marTop w:val="0"/>
      <w:marBottom w:val="0"/>
      <w:divBdr>
        <w:top w:val="none" w:sz="0" w:space="0" w:color="auto"/>
        <w:left w:val="none" w:sz="0" w:space="0" w:color="auto"/>
        <w:bottom w:val="none" w:sz="0" w:space="0" w:color="auto"/>
        <w:right w:val="none" w:sz="0" w:space="0" w:color="auto"/>
      </w:divBdr>
    </w:div>
    <w:div w:id="1394085319">
      <w:bodyDiv w:val="1"/>
      <w:marLeft w:val="0"/>
      <w:marRight w:val="0"/>
      <w:marTop w:val="0"/>
      <w:marBottom w:val="0"/>
      <w:divBdr>
        <w:top w:val="none" w:sz="0" w:space="0" w:color="auto"/>
        <w:left w:val="none" w:sz="0" w:space="0" w:color="auto"/>
        <w:bottom w:val="none" w:sz="0" w:space="0" w:color="auto"/>
        <w:right w:val="none" w:sz="0" w:space="0" w:color="auto"/>
      </w:divBdr>
    </w:div>
    <w:div w:id="1513914272">
      <w:bodyDiv w:val="1"/>
      <w:marLeft w:val="0"/>
      <w:marRight w:val="0"/>
      <w:marTop w:val="0"/>
      <w:marBottom w:val="0"/>
      <w:divBdr>
        <w:top w:val="none" w:sz="0" w:space="0" w:color="auto"/>
        <w:left w:val="none" w:sz="0" w:space="0" w:color="auto"/>
        <w:bottom w:val="none" w:sz="0" w:space="0" w:color="auto"/>
        <w:right w:val="none" w:sz="0" w:space="0" w:color="auto"/>
      </w:divBdr>
    </w:div>
    <w:div w:id="1957590754">
      <w:bodyDiv w:val="1"/>
      <w:marLeft w:val="0"/>
      <w:marRight w:val="0"/>
      <w:marTop w:val="0"/>
      <w:marBottom w:val="0"/>
      <w:divBdr>
        <w:top w:val="none" w:sz="0" w:space="0" w:color="auto"/>
        <w:left w:val="none" w:sz="0" w:space="0" w:color="auto"/>
        <w:bottom w:val="none" w:sz="0" w:space="0" w:color="auto"/>
        <w:right w:val="none" w:sz="0" w:space="0" w:color="auto"/>
      </w:divBdr>
    </w:div>
    <w:div w:id="212202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3</Pages>
  <Words>507</Words>
  <Characters>2738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23</cp:revision>
  <cp:lastPrinted>2022-02-07T20:49:00Z</cp:lastPrinted>
  <dcterms:created xsi:type="dcterms:W3CDTF">2022-02-21T14:26:00Z</dcterms:created>
  <dcterms:modified xsi:type="dcterms:W3CDTF">2022-03-21T20:45:00Z</dcterms:modified>
</cp:coreProperties>
</file>