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5858CB" w:rsidRDefault="00250A58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AB5DAA">
        <w:rPr>
          <w:rFonts w:ascii="Courier New" w:hAnsi="Courier New" w:cs="Courier New"/>
          <w:b/>
          <w:sz w:val="26"/>
          <w:szCs w:val="26"/>
          <w:u w:val="single"/>
        </w:rPr>
        <w:t>8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AB5DAA">
        <w:rPr>
          <w:rFonts w:ascii="Courier New" w:hAnsi="Courier New" w:cs="Courier New"/>
          <w:b/>
          <w:sz w:val="26"/>
          <w:szCs w:val="26"/>
          <w:u w:val="single"/>
        </w:rPr>
        <w:t>14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AB5DAA">
        <w:rPr>
          <w:rFonts w:ascii="Courier New" w:hAnsi="Courier New" w:cs="Courier New"/>
          <w:b/>
          <w:sz w:val="26"/>
          <w:szCs w:val="26"/>
          <w:u w:val="single"/>
        </w:rPr>
        <w:t>7</w:t>
      </w:r>
      <w:r w:rsidR="00004A9C" w:rsidRPr="005858CB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5858CB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5858CB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004A9C" w:rsidRPr="005858CB" w:rsidRDefault="00004A9C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A9280D" w:rsidRDefault="00A9280D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A63433" w:rsidRDefault="00A63433" w:rsidP="00A63433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="00AB5DAA" w:rsidRPr="00AB5DAA">
        <w:rPr>
          <w:rFonts w:ascii="Courier New" w:hAnsi="Courier New" w:cs="Courier New"/>
          <w:b/>
          <w:sz w:val="26"/>
          <w:szCs w:val="26"/>
          <w:u w:val="single"/>
        </w:rPr>
        <w:t>Projeto de Lei Complementar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 nº </w:t>
      </w:r>
      <w:r w:rsidR="00AB5DAA">
        <w:rPr>
          <w:rFonts w:ascii="Courier New" w:hAnsi="Courier New" w:cs="Courier New"/>
          <w:b/>
          <w:sz w:val="26"/>
          <w:szCs w:val="26"/>
          <w:u w:val="single"/>
        </w:rPr>
        <w:t>02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>,</w:t>
      </w:r>
      <w:r w:rsidR="00AB5DAA">
        <w:rPr>
          <w:rFonts w:ascii="Courier New" w:hAnsi="Courier New" w:cs="Courier New"/>
          <w:sz w:val="26"/>
          <w:szCs w:val="26"/>
        </w:rPr>
        <w:t xml:space="preserve">que institui no âmbito do Município de Guatapará, a taxa de serviço de coleta, remoção, transporte e destinação final de lixo ou resíduos </w:t>
      </w:r>
      <w:r w:rsidR="00D562E0">
        <w:rPr>
          <w:rFonts w:ascii="Courier New" w:hAnsi="Courier New" w:cs="Courier New"/>
          <w:sz w:val="26"/>
          <w:szCs w:val="26"/>
        </w:rPr>
        <w:t>–</w:t>
      </w:r>
      <w:r w:rsidR="00AB5DAA">
        <w:rPr>
          <w:rFonts w:ascii="Courier New" w:hAnsi="Courier New" w:cs="Courier New"/>
          <w:sz w:val="26"/>
          <w:szCs w:val="26"/>
        </w:rPr>
        <w:t xml:space="preserve"> TSLR</w:t>
      </w:r>
      <w:r w:rsidR="00D562E0">
        <w:rPr>
          <w:rFonts w:ascii="Courier New" w:hAnsi="Courier New" w:cs="Courier New"/>
          <w:sz w:val="26"/>
          <w:szCs w:val="26"/>
        </w:rPr>
        <w:t>, e dá outras providências nos termos da lei federal nº 14.026/2020, que trouxe nova redação à lei federal nº 11.445/2007</w:t>
      </w:r>
      <w:r>
        <w:rPr>
          <w:rFonts w:ascii="Courier New" w:hAnsi="Courier New" w:cs="Courier New"/>
          <w:sz w:val="26"/>
          <w:szCs w:val="26"/>
        </w:rPr>
        <w:t xml:space="preserve">. </w:t>
      </w:r>
    </w:p>
    <w:p w:rsidR="00DE7500" w:rsidRDefault="00DE7500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6B404A" w:rsidRDefault="00A63433" w:rsidP="004538F1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="00D562E0" w:rsidRPr="00D562E0">
        <w:rPr>
          <w:rFonts w:ascii="Courier New" w:hAnsi="Courier New" w:cs="Courier New"/>
          <w:b/>
          <w:sz w:val="26"/>
          <w:szCs w:val="26"/>
          <w:u w:val="single"/>
        </w:rPr>
        <w:t>Projeto de Lei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 nº </w:t>
      </w:r>
      <w:r w:rsidR="00D562E0">
        <w:rPr>
          <w:rFonts w:ascii="Courier New" w:hAnsi="Courier New" w:cs="Courier New"/>
          <w:b/>
          <w:sz w:val="26"/>
          <w:szCs w:val="26"/>
          <w:u w:val="single"/>
        </w:rPr>
        <w:t>30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 xml:space="preserve">, </w:t>
      </w:r>
      <w:r w:rsidR="00D562E0">
        <w:rPr>
          <w:rFonts w:ascii="Courier New" w:hAnsi="Courier New" w:cs="Courier New"/>
          <w:sz w:val="26"/>
          <w:szCs w:val="26"/>
        </w:rPr>
        <w:t xml:space="preserve">que autoriza o município de Guatapará a participar do Consórcio Intermunicipal culturando e ratifica a assinatura do Prefeito Municipal no Termo Aditivo ao contrato de criação do Consórcio, nos termos da Lei Federal nº 11.107, de 6 de abril de 2005 e Decreto Federal nº 6.017, de </w:t>
      </w:r>
      <w:r w:rsidR="004538F1">
        <w:rPr>
          <w:rFonts w:ascii="Courier New" w:hAnsi="Courier New" w:cs="Courier New"/>
          <w:sz w:val="26"/>
          <w:szCs w:val="26"/>
        </w:rPr>
        <w:t>17 de janeiro de 2007.</w:t>
      </w: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C23D1E" w:rsidRDefault="00D21D56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</w:t>
      </w:r>
    </w:p>
    <w:p w:rsidR="003F6505" w:rsidRPr="005858CB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  <w:r>
        <w:rPr>
          <w:rFonts w:ascii="Courier New" w:hAnsi="Courier New" w:cs="Courier New"/>
          <w:sz w:val="26"/>
          <w:szCs w:val="26"/>
        </w:rPr>
        <w:tab/>
      </w:r>
      <w:r w:rsidR="003F6505" w:rsidRPr="005858CB">
        <w:rPr>
          <w:rFonts w:ascii="Courier New" w:hAnsi="Courier New" w:cs="Courier New"/>
          <w:sz w:val="26"/>
          <w:szCs w:val="26"/>
        </w:rPr>
        <w:t xml:space="preserve">Guatapará, </w:t>
      </w:r>
      <w:r w:rsidR="00A63433">
        <w:rPr>
          <w:rFonts w:ascii="Courier New" w:hAnsi="Courier New" w:cs="Courier New"/>
          <w:sz w:val="26"/>
          <w:szCs w:val="26"/>
        </w:rPr>
        <w:t>23</w:t>
      </w:r>
      <w:r w:rsidR="00004A9C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A63433">
        <w:rPr>
          <w:rFonts w:ascii="Courier New" w:hAnsi="Courier New" w:cs="Courier New"/>
          <w:sz w:val="26"/>
          <w:szCs w:val="26"/>
        </w:rPr>
        <w:t>abril</w:t>
      </w:r>
      <w:r w:rsidR="00F85F27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5858CB">
        <w:rPr>
          <w:rFonts w:ascii="Courier New" w:hAnsi="Courier New" w:cs="Courier New"/>
          <w:sz w:val="26"/>
          <w:szCs w:val="26"/>
        </w:rPr>
        <w:t>20</w:t>
      </w:r>
      <w:r w:rsidR="005D3691" w:rsidRPr="005858CB">
        <w:rPr>
          <w:rFonts w:ascii="Courier New" w:hAnsi="Courier New" w:cs="Courier New"/>
          <w:sz w:val="26"/>
          <w:szCs w:val="26"/>
        </w:rPr>
        <w:t>21</w:t>
      </w:r>
      <w:r w:rsidR="003F6505" w:rsidRPr="005858CB">
        <w:rPr>
          <w:rFonts w:ascii="Courier New" w:hAnsi="Courier New" w:cs="Courier New"/>
          <w:sz w:val="26"/>
          <w:szCs w:val="26"/>
        </w:rPr>
        <w:t>.</w:t>
      </w:r>
    </w:p>
    <w:p w:rsidR="0098536A" w:rsidRPr="005858CB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Pr="005858CB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5858CB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ab/>
      </w:r>
      <w:r w:rsidR="007F1629" w:rsidRPr="005858CB">
        <w:rPr>
          <w:rFonts w:ascii="Courier New" w:hAnsi="Courier New" w:cs="Courier New"/>
          <w:sz w:val="26"/>
          <w:szCs w:val="26"/>
        </w:rPr>
        <w:t>Francisco Frediano Filho</w:t>
      </w:r>
    </w:p>
    <w:p w:rsidR="00AC6112" w:rsidRPr="005858CB" w:rsidRDefault="003F6505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 w:rsidRPr="005858CB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5858CB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424" w:rsidRDefault="00247424" w:rsidP="00B438E0">
      <w:r>
        <w:separator/>
      </w:r>
    </w:p>
  </w:endnote>
  <w:endnote w:type="continuationSeparator" w:id="1">
    <w:p w:rsidR="00247424" w:rsidRDefault="00247424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424" w:rsidRDefault="00247424" w:rsidP="00B438E0">
      <w:r>
        <w:separator/>
      </w:r>
    </w:p>
  </w:footnote>
  <w:footnote w:type="continuationSeparator" w:id="1">
    <w:p w:rsidR="00247424" w:rsidRDefault="00247424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2321E"/>
    <w:rsid w:val="000251FA"/>
    <w:rsid w:val="00067BF7"/>
    <w:rsid w:val="00071A0C"/>
    <w:rsid w:val="00077AC4"/>
    <w:rsid w:val="00084DD2"/>
    <w:rsid w:val="000B57C2"/>
    <w:rsid w:val="000C7834"/>
    <w:rsid w:val="000D2F05"/>
    <w:rsid w:val="000E70F2"/>
    <w:rsid w:val="001271BA"/>
    <w:rsid w:val="00147FD0"/>
    <w:rsid w:val="00151AA9"/>
    <w:rsid w:val="00160696"/>
    <w:rsid w:val="00176305"/>
    <w:rsid w:val="00190CCD"/>
    <w:rsid w:val="00195919"/>
    <w:rsid w:val="001C084E"/>
    <w:rsid w:val="001C6955"/>
    <w:rsid w:val="001D6CF1"/>
    <w:rsid w:val="001E766C"/>
    <w:rsid w:val="001F6334"/>
    <w:rsid w:val="00202BBC"/>
    <w:rsid w:val="00231A60"/>
    <w:rsid w:val="0023208A"/>
    <w:rsid w:val="002410D8"/>
    <w:rsid w:val="00247424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2310"/>
    <w:rsid w:val="003A45AE"/>
    <w:rsid w:val="003D43E1"/>
    <w:rsid w:val="003D71BB"/>
    <w:rsid w:val="003E2E33"/>
    <w:rsid w:val="003E67A0"/>
    <w:rsid w:val="003F6505"/>
    <w:rsid w:val="00413C1E"/>
    <w:rsid w:val="00453419"/>
    <w:rsid w:val="004538F1"/>
    <w:rsid w:val="00460D52"/>
    <w:rsid w:val="00477B68"/>
    <w:rsid w:val="00480D7C"/>
    <w:rsid w:val="004B0227"/>
    <w:rsid w:val="004D4E20"/>
    <w:rsid w:val="004D5CD7"/>
    <w:rsid w:val="004E48E7"/>
    <w:rsid w:val="005770E3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1A4C"/>
    <w:rsid w:val="00673AC4"/>
    <w:rsid w:val="006750AC"/>
    <w:rsid w:val="006862A2"/>
    <w:rsid w:val="006945B5"/>
    <w:rsid w:val="006A0EF4"/>
    <w:rsid w:val="006A1D92"/>
    <w:rsid w:val="006B404A"/>
    <w:rsid w:val="006C7530"/>
    <w:rsid w:val="006D3B40"/>
    <w:rsid w:val="006E604E"/>
    <w:rsid w:val="006E705C"/>
    <w:rsid w:val="006E75ED"/>
    <w:rsid w:val="00702C07"/>
    <w:rsid w:val="00713490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A75C2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92EF5"/>
    <w:rsid w:val="00997BCF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B5DAA"/>
    <w:rsid w:val="00AC0915"/>
    <w:rsid w:val="00AC47DB"/>
    <w:rsid w:val="00AC53EB"/>
    <w:rsid w:val="00AC6112"/>
    <w:rsid w:val="00AE6919"/>
    <w:rsid w:val="00B070BB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62E0"/>
    <w:rsid w:val="00D57CFA"/>
    <w:rsid w:val="00D64F5C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754C"/>
    <w:rsid w:val="00ED3A25"/>
    <w:rsid w:val="00EE5F8B"/>
    <w:rsid w:val="00F03818"/>
    <w:rsid w:val="00F063EC"/>
    <w:rsid w:val="00F16ED7"/>
    <w:rsid w:val="00F24B56"/>
    <w:rsid w:val="00F302B2"/>
    <w:rsid w:val="00F612D2"/>
    <w:rsid w:val="00F77674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2021-07-14T18:57:00Z</cp:lastPrinted>
  <dcterms:created xsi:type="dcterms:W3CDTF">2021-07-14T17:53:00Z</dcterms:created>
  <dcterms:modified xsi:type="dcterms:W3CDTF">2021-07-14T18:57:00Z</dcterms:modified>
</cp:coreProperties>
</file>