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2FDC3" w14:textId="25D39A73" w:rsidR="00C96BAD" w:rsidRDefault="00C96BAD" w:rsidP="00C96BAD">
      <w:pPr>
        <w:spacing w:after="0"/>
        <w:jc w:val="both"/>
        <w:rPr>
          <w:rFonts w:ascii="Arial" w:hAnsi="Arial" w:cs="Arial"/>
          <w:b/>
          <w:bCs/>
          <w:sz w:val="26"/>
          <w:szCs w:val="26"/>
          <w:u w:val="single"/>
        </w:rPr>
      </w:pPr>
      <w:bookmarkStart w:id="0" w:name="_Hlk139381344"/>
      <w:r>
        <w:rPr>
          <w:rFonts w:ascii="Arial" w:hAnsi="Arial" w:cs="Arial"/>
          <w:b/>
          <w:bCs/>
          <w:sz w:val="26"/>
          <w:szCs w:val="26"/>
          <w:u w:val="single"/>
        </w:rPr>
        <w:t xml:space="preserve">ATA DA </w:t>
      </w:r>
      <w:r>
        <w:rPr>
          <w:rFonts w:ascii="Arial" w:hAnsi="Arial" w:cs="Arial"/>
          <w:b/>
          <w:bCs/>
          <w:sz w:val="26"/>
          <w:szCs w:val="26"/>
          <w:u w:val="single"/>
        </w:rPr>
        <w:t>10</w:t>
      </w:r>
      <w:r>
        <w:rPr>
          <w:rFonts w:ascii="Arial" w:hAnsi="Arial" w:cs="Arial"/>
          <w:b/>
          <w:bCs/>
          <w:sz w:val="26"/>
          <w:szCs w:val="26"/>
          <w:u w:val="single"/>
        </w:rPr>
        <w:t>° SESSÃO ORDINÁRIA DA 7</w:t>
      </w:r>
      <w:r>
        <w:rPr>
          <w:rFonts w:ascii="Arial" w:hAnsi="Arial" w:cs="Arial"/>
          <w:b/>
          <w:bCs/>
          <w:sz w:val="26"/>
          <w:szCs w:val="26"/>
          <w:u w:val="single"/>
        </w:rPr>
        <w:t>4</w:t>
      </w:r>
      <w:r>
        <w:rPr>
          <w:rFonts w:ascii="Arial" w:hAnsi="Arial" w:cs="Arial"/>
          <w:b/>
          <w:bCs/>
          <w:sz w:val="26"/>
          <w:szCs w:val="26"/>
          <w:u w:val="single"/>
        </w:rPr>
        <w:t>° SESSÃO LEGISLATIVA DO</w:t>
      </w:r>
    </w:p>
    <w:p w14:paraId="43525BF5" w14:textId="77777777" w:rsidR="00C96BAD" w:rsidRDefault="00C96BAD" w:rsidP="00C96BAD">
      <w:pPr>
        <w:spacing w:after="0"/>
        <w:jc w:val="both"/>
        <w:rPr>
          <w:rFonts w:ascii="Arial" w:hAnsi="Arial" w:cs="Arial"/>
          <w:b/>
          <w:bCs/>
          <w:kern w:val="0"/>
          <w:sz w:val="26"/>
          <w:szCs w:val="26"/>
          <w:u w:val="single"/>
          <w14:ligatures w14:val="none"/>
        </w:rPr>
      </w:pPr>
      <w:r>
        <w:rPr>
          <w:rFonts w:ascii="Arial" w:hAnsi="Arial" w:cs="Arial"/>
          <w:b/>
          <w:bCs/>
          <w:kern w:val="0"/>
          <w:sz w:val="26"/>
          <w:szCs w:val="26"/>
          <w:u w:val="single"/>
          <w14:ligatures w14:val="none"/>
        </w:rPr>
        <w:t>TERCEIRO ANO DA DÉCIMA LEGISLATURA</w:t>
      </w:r>
    </w:p>
    <w:p w14:paraId="7879A054" w14:textId="441DDEB2" w:rsidR="00FD6415" w:rsidRDefault="00C96BAD" w:rsidP="00FD6415">
      <w:pPr>
        <w:spacing w:after="0"/>
        <w:rPr>
          <w:rFonts w:ascii="Arial" w:hAnsi="Arial" w:cs="Arial"/>
          <w:kern w:val="0"/>
          <w:sz w:val="26"/>
          <w:szCs w:val="26"/>
          <w14:ligatures w14:val="none"/>
        </w:rPr>
      </w:pPr>
      <w:r>
        <w:rPr>
          <w:rFonts w:ascii="Arial" w:hAnsi="Arial" w:cs="Arial"/>
          <w:sz w:val="26"/>
          <w:szCs w:val="26"/>
        </w:rPr>
        <w:t>Reuniram-se na Câmara Municipal de Jaguaré aos</w:t>
      </w:r>
      <w:r>
        <w:rPr>
          <w:rFonts w:ascii="Arial" w:hAnsi="Arial" w:cs="Arial"/>
          <w:sz w:val="26"/>
          <w:szCs w:val="26"/>
        </w:rPr>
        <w:t xml:space="preserve"> 30</w:t>
      </w:r>
      <w:r>
        <w:rPr>
          <w:rFonts w:ascii="Arial" w:hAnsi="Arial" w:cs="Arial"/>
          <w:sz w:val="26"/>
          <w:szCs w:val="26"/>
        </w:rPr>
        <w:t xml:space="preserve"> (</w:t>
      </w:r>
      <w:r>
        <w:rPr>
          <w:rFonts w:ascii="Arial" w:hAnsi="Arial" w:cs="Arial"/>
          <w:sz w:val="26"/>
          <w:szCs w:val="26"/>
        </w:rPr>
        <w:t>trinta</w:t>
      </w:r>
      <w:r>
        <w:rPr>
          <w:rFonts w:ascii="Arial" w:hAnsi="Arial" w:cs="Arial"/>
          <w:sz w:val="26"/>
          <w:szCs w:val="26"/>
        </w:rPr>
        <w:t>) dias do mês de junho do ano de dois mil e vinte e três, às 19</w:t>
      </w:r>
      <w:r>
        <w:rPr>
          <w:rFonts w:ascii="Arial" w:hAnsi="Arial" w:cs="Arial"/>
          <w:sz w:val="26"/>
          <w:szCs w:val="26"/>
        </w:rPr>
        <w:t>:00</w:t>
      </w:r>
      <w:r>
        <w:rPr>
          <w:rFonts w:ascii="Arial" w:hAnsi="Arial" w:cs="Arial"/>
          <w:sz w:val="26"/>
          <w:szCs w:val="26"/>
        </w:rPr>
        <w:t xml:space="preserve"> horas, os vereadores que compõem esta casa de Leis, sobre a presidência do titular o Senhor</w:t>
      </w:r>
      <w:r>
        <w:rPr>
          <w:rFonts w:ascii="Arial" w:hAnsi="Arial" w:cs="Arial"/>
          <w:b/>
          <w:bCs/>
          <w:kern w:val="0"/>
          <w:sz w:val="26"/>
          <w:szCs w:val="26"/>
          <w:u w:val="single"/>
          <w14:ligatures w14:val="none"/>
        </w:rPr>
        <w:t xml:space="preserve"> </w:t>
      </w:r>
      <w:r>
        <w:rPr>
          <w:rFonts w:ascii="Arial" w:hAnsi="Arial" w:cs="Arial"/>
          <w:kern w:val="0"/>
          <w:sz w:val="26"/>
          <w:szCs w:val="26"/>
          <w14:ligatures w14:val="none"/>
        </w:rPr>
        <w:t xml:space="preserve">Edson Sebastião Soprani que iniciando os trabalhos </w:t>
      </w:r>
      <w:bookmarkEnd w:id="0"/>
      <w:r>
        <w:rPr>
          <w:rFonts w:ascii="Arial" w:hAnsi="Arial" w:cs="Arial"/>
          <w:kern w:val="0"/>
          <w:sz w:val="26"/>
          <w:szCs w:val="26"/>
          <w14:ligatures w14:val="none"/>
        </w:rPr>
        <w:t>cumprimentou os Vereadores, assessores</w:t>
      </w:r>
      <w:r w:rsidR="008346B1">
        <w:rPr>
          <w:rFonts w:ascii="Arial" w:hAnsi="Arial" w:cs="Arial"/>
          <w:kern w:val="0"/>
          <w:sz w:val="26"/>
          <w:szCs w:val="26"/>
          <w14:ligatures w14:val="none"/>
        </w:rPr>
        <w:t xml:space="preserve">, </w:t>
      </w:r>
      <w:r>
        <w:rPr>
          <w:rFonts w:ascii="Arial" w:hAnsi="Arial" w:cs="Arial"/>
          <w:kern w:val="0"/>
          <w:sz w:val="26"/>
          <w:szCs w:val="26"/>
          <w14:ligatures w14:val="none"/>
        </w:rPr>
        <w:t xml:space="preserve">a todos que estavam presentes e aos que acompanham nas redes sociais. Em seguida convidou o Secretário o Senhor Jair Sandrini, para fazer a chamada dos Vereadores </w:t>
      </w:r>
      <w:bookmarkStart w:id="1" w:name="_Hlk139381437"/>
      <w:r>
        <w:rPr>
          <w:rFonts w:ascii="Arial" w:hAnsi="Arial" w:cs="Arial"/>
          <w:kern w:val="0"/>
          <w:sz w:val="26"/>
          <w:szCs w:val="26"/>
          <w14:ligatures w14:val="none"/>
        </w:rPr>
        <w:t>que foram: Tadeu da farmácia, Preto Queiroz, Tião Soprani, Eliseu Ribeiro, Jair Sandrini, Jean Costalonga, Júnior Alves, Paulo José Zanelato, Penha Grobério Bettim, Ricardo Barros</w:t>
      </w:r>
      <w:r w:rsidR="008346B1">
        <w:rPr>
          <w:rFonts w:ascii="Arial" w:hAnsi="Arial" w:cs="Arial"/>
          <w:kern w:val="0"/>
          <w:sz w:val="26"/>
          <w:szCs w:val="26"/>
          <w14:ligatures w14:val="none"/>
        </w:rPr>
        <w:t xml:space="preserve"> (ausente)</w:t>
      </w:r>
      <w:r>
        <w:rPr>
          <w:rFonts w:ascii="Arial" w:hAnsi="Arial" w:cs="Arial"/>
          <w:kern w:val="0"/>
          <w:sz w:val="26"/>
          <w:szCs w:val="26"/>
          <w14:ligatures w14:val="none"/>
        </w:rPr>
        <w:t xml:space="preserve">, Professor Tininha. Havendo quórum legal o presidente solicitou a leitura da ata da sessão extraordinária realizada no dia </w:t>
      </w:r>
      <w:r w:rsidR="008346B1">
        <w:rPr>
          <w:rFonts w:ascii="Arial" w:hAnsi="Arial" w:cs="Arial"/>
          <w:kern w:val="0"/>
          <w:sz w:val="26"/>
          <w:szCs w:val="26"/>
          <w14:ligatures w14:val="none"/>
        </w:rPr>
        <w:t xml:space="preserve">15 </w:t>
      </w:r>
      <w:r>
        <w:rPr>
          <w:rFonts w:ascii="Arial" w:hAnsi="Arial" w:cs="Arial"/>
          <w:kern w:val="0"/>
          <w:sz w:val="26"/>
          <w:szCs w:val="26"/>
          <w14:ligatures w14:val="none"/>
        </w:rPr>
        <w:t xml:space="preserve">de junho de dois mil e vinte e três. O Vereador </w:t>
      </w:r>
      <w:r w:rsidR="00F25FB0">
        <w:rPr>
          <w:rFonts w:ascii="Arial" w:hAnsi="Arial" w:cs="Arial"/>
          <w:kern w:val="0"/>
          <w:sz w:val="26"/>
          <w:szCs w:val="26"/>
          <w14:ligatures w14:val="none"/>
        </w:rPr>
        <w:t>Tininha</w:t>
      </w:r>
      <w:r>
        <w:rPr>
          <w:rFonts w:ascii="Arial" w:hAnsi="Arial" w:cs="Arial"/>
          <w:kern w:val="0"/>
          <w:sz w:val="26"/>
          <w:szCs w:val="26"/>
          <w14:ligatures w14:val="none"/>
        </w:rPr>
        <w:t xml:space="preserve"> solicitou a dispensa da leitura da ata. O Presidente colocou em votação e discussão o pedido verbal do Vereador que foi aprovado por unanimidade. Em seguida o presidente solicitou ao secretário que fosse feita a leitura d</w:t>
      </w:r>
      <w:bookmarkEnd w:id="1"/>
      <w:r>
        <w:rPr>
          <w:rFonts w:ascii="Arial" w:hAnsi="Arial" w:cs="Arial"/>
          <w:kern w:val="0"/>
          <w:sz w:val="26"/>
          <w:szCs w:val="26"/>
          <w14:ligatures w14:val="none"/>
        </w:rPr>
        <w:t xml:space="preserve">o </w:t>
      </w:r>
      <w:r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EXPEDIENTE:</w:t>
      </w:r>
      <w:r w:rsidR="00F25FB0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Projeto de Lei Executivo n°028/2023</w:t>
      </w:r>
      <w:r w:rsidR="00F25FB0" w:rsidRPr="00F25FB0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 xml:space="preserve">: </w:t>
      </w:r>
      <w:r w:rsidR="00F25FB0" w:rsidRPr="00F25FB0">
        <w:rPr>
          <w:rFonts w:ascii="Arial" w:hAnsi="Arial" w:cs="Arial"/>
          <w:sz w:val="26"/>
          <w:szCs w:val="26"/>
          <w:shd w:val="clear" w:color="auto" w:fill="F7F7F7"/>
        </w:rPr>
        <w:t>Institui a Lei Geral Municipal da Microempresa, Empresa de Pequeno Porte e Microempreendedor Individual no Município de Jaguaré e das outras providências</w:t>
      </w:r>
      <w:r w:rsidR="00F25FB0">
        <w:rPr>
          <w:rFonts w:ascii="Arial" w:hAnsi="Arial" w:cs="Arial"/>
          <w:color w:val="212529"/>
          <w:sz w:val="26"/>
          <w:szCs w:val="26"/>
          <w:shd w:val="clear" w:color="auto" w:fill="F7F7F7"/>
        </w:rPr>
        <w:t xml:space="preserve">. </w:t>
      </w:r>
      <w:r w:rsidR="00997911" w:rsidRPr="00997911">
        <w:rPr>
          <w:rFonts w:ascii="Arial" w:hAnsi="Arial" w:cs="Arial"/>
          <w:b/>
          <w:bCs/>
          <w:color w:val="000000" w:themeColor="text1"/>
          <w:sz w:val="26"/>
          <w:szCs w:val="26"/>
          <w:shd w:val="clear" w:color="auto" w:fill="F7F7F7"/>
        </w:rPr>
        <w:t>Projeto de Lei Executivo n°029/2023:</w:t>
      </w:r>
      <w:r w:rsidR="00997911">
        <w:rPr>
          <w:rFonts w:ascii="Arial" w:hAnsi="Arial" w:cs="Arial"/>
          <w:b/>
          <w:bCs/>
          <w:color w:val="000000" w:themeColor="text1"/>
          <w:sz w:val="26"/>
          <w:szCs w:val="26"/>
          <w:shd w:val="clear" w:color="auto" w:fill="F7F7F7"/>
        </w:rPr>
        <w:t xml:space="preserve"> </w:t>
      </w:r>
      <w:r w:rsidR="00997911" w:rsidRPr="00997911">
        <w:rPr>
          <w:rFonts w:ascii="Arial" w:hAnsi="Arial" w:cs="Arial"/>
          <w:sz w:val="26"/>
          <w:szCs w:val="26"/>
          <w:shd w:val="clear" w:color="auto" w:fill="F7F7F7"/>
        </w:rPr>
        <w:t xml:space="preserve">Cria o Conselho Municipal de Acompanhamento e Fiscalização de Execução dos recursos provenientes do FUNPAES, a que se refere a Lei Estadual nº 11.790, de 28 de março </w:t>
      </w:r>
      <w:r w:rsidR="00997911" w:rsidRPr="00997911">
        <w:rPr>
          <w:rFonts w:ascii="Arial" w:hAnsi="Arial" w:cs="Arial"/>
          <w:color w:val="212529"/>
          <w:sz w:val="26"/>
          <w:szCs w:val="26"/>
          <w:shd w:val="clear" w:color="auto" w:fill="F7F7F7"/>
        </w:rPr>
        <w:t>de 2023</w:t>
      </w:r>
      <w:r w:rsidR="00997911">
        <w:rPr>
          <w:rFonts w:ascii="Arial" w:hAnsi="Arial" w:cs="Arial"/>
          <w:color w:val="212529"/>
          <w:sz w:val="26"/>
          <w:szCs w:val="26"/>
          <w:shd w:val="clear" w:color="auto" w:fill="F7F7F7"/>
        </w:rPr>
        <w:t xml:space="preserve">. </w:t>
      </w:r>
      <w:r w:rsidR="00997911" w:rsidRPr="00E47432">
        <w:rPr>
          <w:rFonts w:ascii="Arial" w:hAnsi="Arial" w:cs="Arial"/>
          <w:b/>
          <w:bCs/>
          <w:sz w:val="26"/>
          <w:szCs w:val="26"/>
          <w:shd w:val="clear" w:color="auto" w:fill="F7F7F7"/>
        </w:rPr>
        <w:t xml:space="preserve">Projeto de Decreto n°01/2023 de autoria da </w:t>
      </w:r>
      <w:r w:rsidR="00E47432">
        <w:rPr>
          <w:rFonts w:ascii="Arial" w:hAnsi="Arial" w:cs="Arial"/>
          <w:b/>
          <w:bCs/>
          <w:sz w:val="26"/>
          <w:szCs w:val="26"/>
          <w:shd w:val="clear" w:color="auto" w:fill="F7F7F7"/>
        </w:rPr>
        <w:t>M</w:t>
      </w:r>
      <w:r w:rsidR="00997911" w:rsidRPr="00E47432">
        <w:rPr>
          <w:rFonts w:ascii="Arial" w:hAnsi="Arial" w:cs="Arial"/>
          <w:b/>
          <w:bCs/>
          <w:sz w:val="26"/>
          <w:szCs w:val="26"/>
          <w:shd w:val="clear" w:color="auto" w:fill="F7F7F7"/>
        </w:rPr>
        <w:t xml:space="preserve">esa </w:t>
      </w:r>
      <w:r w:rsidR="00E47432">
        <w:rPr>
          <w:rFonts w:ascii="Arial" w:hAnsi="Arial" w:cs="Arial"/>
          <w:b/>
          <w:bCs/>
          <w:sz w:val="26"/>
          <w:szCs w:val="26"/>
          <w:shd w:val="clear" w:color="auto" w:fill="F7F7F7"/>
        </w:rPr>
        <w:t>D</w:t>
      </w:r>
      <w:r w:rsidR="00997911" w:rsidRPr="00E47432">
        <w:rPr>
          <w:rFonts w:ascii="Arial" w:hAnsi="Arial" w:cs="Arial"/>
          <w:b/>
          <w:bCs/>
          <w:sz w:val="26"/>
          <w:szCs w:val="26"/>
          <w:shd w:val="clear" w:color="auto" w:fill="F7F7F7"/>
        </w:rPr>
        <w:t>iretora:</w:t>
      </w:r>
      <w:r w:rsidR="00997911" w:rsidRPr="00E47432">
        <w:rPr>
          <w:rFonts w:ascii="Arial" w:hAnsi="Arial" w:cs="Arial"/>
          <w:sz w:val="26"/>
          <w:szCs w:val="26"/>
          <w:shd w:val="clear" w:color="auto" w:fill="F7F7F7"/>
        </w:rPr>
        <w:t xml:space="preserve"> Aplica o mecanismo de ajuste fiscal</w:t>
      </w:r>
      <w:r w:rsidR="00E47432" w:rsidRPr="00E47432">
        <w:rPr>
          <w:rFonts w:ascii="Arial" w:hAnsi="Arial" w:cs="Arial"/>
          <w:sz w:val="26"/>
          <w:szCs w:val="26"/>
          <w:shd w:val="clear" w:color="auto" w:fill="F7F7F7"/>
        </w:rPr>
        <w:t xml:space="preserve"> de vedação de atos resultem em andamento de despesas no âmbito do poder Legislativo, conforme Art. 167-A da constituição Federal, e dá outras providências.</w:t>
      </w:r>
      <w:r w:rsidR="00AB3026">
        <w:rPr>
          <w:rFonts w:ascii="Arial" w:hAnsi="Arial" w:cs="Arial"/>
          <w:sz w:val="26"/>
          <w:szCs w:val="26"/>
          <w:shd w:val="clear" w:color="auto" w:fill="F7F7F7"/>
        </w:rPr>
        <w:t xml:space="preserve"> Em seguida o Presidente solicitou que fosse realizada a </w:t>
      </w:r>
      <w:r w:rsidR="00AB3026" w:rsidRPr="00AB3026">
        <w:rPr>
          <w:rFonts w:ascii="Arial" w:hAnsi="Arial" w:cs="Arial"/>
          <w:b/>
          <w:bCs/>
          <w:sz w:val="26"/>
          <w:szCs w:val="26"/>
          <w:shd w:val="clear" w:color="auto" w:fill="F7F7F7"/>
        </w:rPr>
        <w:t>ORDEM DO DIA:</w:t>
      </w:r>
      <w:r w:rsidR="00AB3026">
        <w:rPr>
          <w:rFonts w:ascii="Arial" w:hAnsi="Arial" w:cs="Arial"/>
          <w:b/>
          <w:bCs/>
          <w:sz w:val="26"/>
          <w:szCs w:val="26"/>
          <w:shd w:val="clear" w:color="auto" w:fill="F7F7F7"/>
        </w:rPr>
        <w:t xml:space="preserve"> Projeto de Lei Executivo n°027/2023</w:t>
      </w:r>
      <w:r w:rsidR="00AB3026" w:rsidRPr="00705634">
        <w:rPr>
          <w:rFonts w:ascii="Arial" w:hAnsi="Arial" w:cs="Arial"/>
          <w:sz w:val="26"/>
          <w:szCs w:val="26"/>
          <w:shd w:val="clear" w:color="auto" w:fill="F7F7F7"/>
        </w:rPr>
        <w:t>: Em discussão os Vereadores</w:t>
      </w:r>
      <w:r w:rsidR="00705634">
        <w:rPr>
          <w:rFonts w:ascii="Arial" w:hAnsi="Arial" w:cs="Arial"/>
          <w:sz w:val="26"/>
          <w:szCs w:val="26"/>
          <w:shd w:val="clear" w:color="auto" w:fill="F7F7F7"/>
        </w:rPr>
        <w:t xml:space="preserve"> Jean Costalonga, Tininha, Júnior Alves e Preto Queiroz</w:t>
      </w:r>
      <w:r w:rsidR="00AB3026" w:rsidRPr="00705634">
        <w:rPr>
          <w:rFonts w:ascii="Arial" w:hAnsi="Arial" w:cs="Arial"/>
          <w:sz w:val="26"/>
          <w:szCs w:val="26"/>
          <w:shd w:val="clear" w:color="auto" w:fill="F7F7F7"/>
        </w:rPr>
        <w:t xml:space="preserve"> discursaram e suas falas se encontram em mídia</w:t>
      </w:r>
      <w:r w:rsidR="00705634">
        <w:rPr>
          <w:rFonts w:ascii="Arial" w:hAnsi="Arial" w:cs="Arial"/>
          <w:sz w:val="26"/>
          <w:szCs w:val="26"/>
          <w:shd w:val="clear" w:color="auto" w:fill="F7F7F7"/>
        </w:rPr>
        <w:t xml:space="preserve">, em votação aprovado por 9 votos a favor e 1 contra (do vereador Jair Sandrini) em sua primeira votação. </w:t>
      </w:r>
      <w:r w:rsidR="00705634" w:rsidRPr="00705634">
        <w:rPr>
          <w:rFonts w:ascii="Arial" w:hAnsi="Arial" w:cs="Arial"/>
          <w:b/>
          <w:bCs/>
          <w:sz w:val="26"/>
          <w:szCs w:val="26"/>
          <w:shd w:val="clear" w:color="auto" w:fill="F7F7F7"/>
        </w:rPr>
        <w:t>Indicação n°55</w:t>
      </w:r>
      <w:r w:rsidR="00705634" w:rsidRPr="00705634">
        <w:rPr>
          <w:rFonts w:ascii="Arial" w:hAnsi="Arial" w:cs="Arial"/>
          <w:sz w:val="26"/>
          <w:szCs w:val="26"/>
          <w:shd w:val="clear" w:color="auto" w:fill="F7F7F7"/>
        </w:rPr>
        <w:t>:</w:t>
      </w:r>
      <w:r w:rsidR="00705634">
        <w:rPr>
          <w:rFonts w:ascii="Arial" w:hAnsi="Arial" w:cs="Arial"/>
          <w:sz w:val="26"/>
          <w:szCs w:val="26"/>
          <w:shd w:val="clear" w:color="auto" w:fill="F7F7F7"/>
        </w:rPr>
        <w:t xml:space="preserve"> M</w:t>
      </w:r>
      <w:r w:rsidR="00705634" w:rsidRPr="00705634">
        <w:rPr>
          <w:rFonts w:ascii="Arial" w:hAnsi="Arial" w:cs="Arial"/>
          <w:sz w:val="26"/>
          <w:szCs w:val="26"/>
        </w:rPr>
        <w:t xml:space="preserve">anutenção com poda das árvores localizadas junto às redes de instalação elétrica da Comunidade de Fátima. </w:t>
      </w:r>
      <w:r w:rsidR="00705634" w:rsidRPr="00705634">
        <w:rPr>
          <w:rFonts w:ascii="Arial" w:hAnsi="Arial" w:cs="Arial"/>
          <w:sz w:val="26"/>
          <w:szCs w:val="26"/>
          <w:shd w:val="clear" w:color="auto" w:fill="F7F7F7"/>
        </w:rPr>
        <w:t>Em discussão o Vereador Tininha discursou e suas falas se encontram salvas em mídia anexo. Não havendo mais discussão, aprovado por unanimidade em sua única votação.</w:t>
      </w:r>
      <w:r w:rsidR="00705634">
        <w:rPr>
          <w:rFonts w:ascii="Arial" w:hAnsi="Arial" w:cs="Arial"/>
          <w:kern w:val="0"/>
          <w:sz w:val="26"/>
          <w:szCs w:val="26"/>
          <w14:ligatures w14:val="none"/>
        </w:rPr>
        <w:t xml:space="preserve"> </w:t>
      </w:r>
      <w:r w:rsidR="00705634" w:rsidRPr="00705634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>Indicação n°57:</w:t>
      </w:r>
      <w:r w:rsidR="00A07041">
        <w:rPr>
          <w:rFonts w:ascii="Arial" w:hAnsi="Arial" w:cs="Arial"/>
          <w:b/>
          <w:bCs/>
          <w:kern w:val="0"/>
          <w:sz w:val="26"/>
          <w:szCs w:val="26"/>
          <w14:ligatures w14:val="none"/>
        </w:rPr>
        <w:t xml:space="preserve"> </w:t>
      </w:r>
      <w:r w:rsidR="00A07041" w:rsidRPr="00A07041">
        <w:rPr>
          <w:rFonts w:ascii="Arial" w:hAnsi="Arial" w:cs="Arial"/>
          <w:sz w:val="26"/>
          <w:szCs w:val="26"/>
          <w:shd w:val="clear" w:color="auto" w:fill="F7F7F7"/>
        </w:rPr>
        <w:t xml:space="preserve">Empreender esforços necessários para a reforma do Ginásio de Esportes Municipal. Ginásio de Esportes “Paschoal </w:t>
      </w:r>
      <w:proofErr w:type="spellStart"/>
      <w:r w:rsidR="00A07041" w:rsidRPr="00A07041">
        <w:rPr>
          <w:rFonts w:ascii="Arial" w:hAnsi="Arial" w:cs="Arial"/>
          <w:sz w:val="26"/>
          <w:szCs w:val="26"/>
          <w:shd w:val="clear" w:color="auto" w:fill="F7F7F7"/>
        </w:rPr>
        <w:t>Brioschi</w:t>
      </w:r>
      <w:proofErr w:type="spellEnd"/>
      <w:r w:rsidR="00A07041" w:rsidRPr="00A07041">
        <w:rPr>
          <w:rFonts w:ascii="Arial" w:hAnsi="Arial" w:cs="Arial"/>
          <w:sz w:val="26"/>
          <w:szCs w:val="26"/>
          <w:shd w:val="clear" w:color="auto" w:fill="F7F7F7"/>
        </w:rPr>
        <w:t>”</w:t>
      </w:r>
      <w:r w:rsidR="00A07041">
        <w:rPr>
          <w:rFonts w:ascii="Arial" w:hAnsi="Arial" w:cs="Arial"/>
          <w:sz w:val="26"/>
          <w:szCs w:val="26"/>
          <w:shd w:val="clear" w:color="auto" w:fill="F7F7F7"/>
        </w:rPr>
        <w:t>.</w:t>
      </w:r>
      <w:r w:rsidR="00091CAD">
        <w:rPr>
          <w:rFonts w:ascii="Arial" w:hAnsi="Arial" w:cs="Arial"/>
          <w:sz w:val="26"/>
          <w:szCs w:val="26"/>
          <w:shd w:val="clear" w:color="auto" w:fill="F7F7F7"/>
        </w:rPr>
        <w:t xml:space="preserve"> Sem discussão aprovado em sua única votação</w:t>
      </w:r>
      <w:r w:rsidR="00A07041">
        <w:rPr>
          <w:rFonts w:ascii="Arial" w:hAnsi="Arial" w:cs="Arial"/>
          <w:sz w:val="26"/>
          <w:szCs w:val="26"/>
          <w:shd w:val="clear" w:color="auto" w:fill="F7F7F7"/>
        </w:rPr>
        <w:t xml:space="preserve"> </w:t>
      </w:r>
      <w:r w:rsidR="00A07041" w:rsidRPr="00A07041">
        <w:rPr>
          <w:rFonts w:ascii="Arial" w:hAnsi="Arial" w:cs="Arial"/>
          <w:b/>
          <w:bCs/>
          <w:sz w:val="26"/>
          <w:szCs w:val="26"/>
          <w:shd w:val="clear" w:color="auto" w:fill="F7F7F7"/>
        </w:rPr>
        <w:t>Indicação n°58:</w:t>
      </w:r>
      <w:r w:rsidR="00091CAD" w:rsidRPr="00091CAD">
        <w:t xml:space="preserve"> </w:t>
      </w:r>
      <w:r w:rsidR="00091CAD" w:rsidRPr="00091CAD">
        <w:rPr>
          <w:rFonts w:ascii="Arial" w:hAnsi="Arial" w:cs="Arial"/>
          <w:sz w:val="26"/>
          <w:szCs w:val="26"/>
        </w:rPr>
        <w:t>Empreender esforços necessários para a reforma do Ginásio de Esportes Municipal.</w:t>
      </w:r>
      <w:r w:rsidR="00091CAD">
        <w:rPr>
          <w:rFonts w:ascii="Arial" w:hAnsi="Arial" w:cs="Arial"/>
          <w:sz w:val="26"/>
          <w:szCs w:val="26"/>
        </w:rPr>
        <w:t xml:space="preserve"> Em votação o Vereador Junior Alves discursou e suas falas se encontram em mídia anexo</w:t>
      </w:r>
      <w:r w:rsidR="00FD6415">
        <w:rPr>
          <w:rFonts w:ascii="Arial" w:hAnsi="Arial" w:cs="Arial"/>
          <w:sz w:val="26"/>
          <w:szCs w:val="26"/>
        </w:rPr>
        <w:t xml:space="preserve">. Não havendo mais discussão aprovado por unanimidade em sua única votação. </w:t>
      </w:r>
      <w:r w:rsidR="00FD6415" w:rsidRPr="00100B2F">
        <w:rPr>
          <w:rFonts w:ascii="Arial" w:hAnsi="Arial" w:cs="Arial"/>
          <w:b/>
          <w:bCs/>
          <w:sz w:val="26"/>
          <w:szCs w:val="26"/>
        </w:rPr>
        <w:lastRenderedPageBreak/>
        <w:t>EXPLICAÇÃO PESSOAL:</w:t>
      </w:r>
      <w:r w:rsidR="00FD6415">
        <w:rPr>
          <w:rFonts w:ascii="Arial" w:hAnsi="Arial" w:cs="Arial"/>
          <w:sz w:val="26"/>
          <w:szCs w:val="26"/>
        </w:rPr>
        <w:t xml:space="preserve"> Usaram a tribuna os Vereadores Tininha, Jair Sandrini, Jean Costalonga, Junior Alves e Tião Soprani</w:t>
      </w:r>
      <w:r w:rsidR="00FD6415">
        <w:rPr>
          <w:rFonts w:ascii="Arial" w:hAnsi="Arial" w:cs="Arial"/>
          <w:kern w:val="0"/>
          <w:sz w:val="24"/>
          <w:szCs w:val="24"/>
          <w14:ligatures w14:val="none"/>
        </w:rPr>
        <w:t xml:space="preserve"> suas falas se encontram em mídia anexo. </w:t>
      </w:r>
      <w:bookmarkStart w:id="2" w:name="_Hlk139382206"/>
      <w:r w:rsidR="00FD6415">
        <w:rPr>
          <w:rFonts w:ascii="Arial" w:hAnsi="Arial" w:cs="Arial"/>
          <w:kern w:val="0"/>
          <w:sz w:val="24"/>
          <w:szCs w:val="24"/>
          <w14:ligatures w14:val="none"/>
        </w:rPr>
        <w:t xml:space="preserve">Não havendo mais nada a tratar o presidente encerrou a sessão e convocou uma sessão extraordinária </w:t>
      </w:r>
      <w:r w:rsidR="00FD6415">
        <w:rPr>
          <w:rFonts w:ascii="Arial" w:hAnsi="Arial" w:cs="Arial"/>
          <w:kern w:val="0"/>
          <w:sz w:val="24"/>
          <w:szCs w:val="24"/>
          <w14:ligatures w14:val="none"/>
        </w:rPr>
        <w:t>em cinco minutos.</w:t>
      </w:r>
      <w:r w:rsidR="00FD6415">
        <w:rPr>
          <w:rFonts w:ascii="Arial" w:hAnsi="Arial" w:cs="Arial"/>
          <w:kern w:val="0"/>
          <w:sz w:val="26"/>
          <w:szCs w:val="26"/>
          <w14:ligatures w14:val="none"/>
        </w:rPr>
        <w:t xml:space="preserve"> Não havendo mais nada a registrar, eu secretario lavrei a presente Ata que vai assinada por mim e o Presidente, juntamente com local e data. Sala das Sessões da Câmara Municipal de Jaguaré, </w:t>
      </w:r>
      <w:r w:rsidR="00FD6415">
        <w:rPr>
          <w:rFonts w:ascii="Arial" w:hAnsi="Arial" w:cs="Arial"/>
          <w:kern w:val="0"/>
          <w:sz w:val="26"/>
          <w:szCs w:val="26"/>
          <w14:ligatures w14:val="none"/>
        </w:rPr>
        <w:t>trinta</w:t>
      </w:r>
      <w:r w:rsidR="00FD6415">
        <w:rPr>
          <w:rFonts w:ascii="Arial" w:hAnsi="Arial" w:cs="Arial"/>
          <w:kern w:val="0"/>
          <w:sz w:val="26"/>
          <w:szCs w:val="26"/>
          <w14:ligatures w14:val="none"/>
        </w:rPr>
        <w:t xml:space="preserve"> dias do mês de junho do ano de dois mil e vinte e três (</w:t>
      </w:r>
      <w:r w:rsidR="00FD6415">
        <w:rPr>
          <w:rFonts w:ascii="Arial" w:hAnsi="Arial" w:cs="Arial"/>
          <w:kern w:val="0"/>
          <w:sz w:val="26"/>
          <w:szCs w:val="26"/>
          <w14:ligatures w14:val="none"/>
        </w:rPr>
        <w:t>30</w:t>
      </w:r>
      <w:r w:rsidR="00FD6415">
        <w:rPr>
          <w:rFonts w:ascii="Arial" w:hAnsi="Arial" w:cs="Arial"/>
          <w:kern w:val="0"/>
          <w:sz w:val="26"/>
          <w:szCs w:val="26"/>
          <w14:ligatures w14:val="none"/>
        </w:rPr>
        <w:t xml:space="preserve">/06/2023) </w:t>
      </w:r>
    </w:p>
    <w:p w14:paraId="6D08B764" w14:textId="77777777" w:rsidR="00FD6415" w:rsidRDefault="00FD6415" w:rsidP="00FD6415">
      <w:pPr>
        <w:spacing w:after="0"/>
        <w:rPr>
          <w:rFonts w:ascii="Arial" w:hAnsi="Arial" w:cs="Arial"/>
          <w:b/>
          <w:sz w:val="26"/>
          <w:szCs w:val="26"/>
        </w:rPr>
      </w:pPr>
    </w:p>
    <w:p w14:paraId="0270615B" w14:textId="77777777" w:rsidR="00FD6415" w:rsidRDefault="00FD6415" w:rsidP="00FD6415">
      <w:pPr>
        <w:jc w:val="center"/>
        <w:rPr>
          <w:rFonts w:ascii="Arial" w:hAnsi="Arial" w:cs="Arial"/>
          <w:b/>
        </w:rPr>
      </w:pPr>
    </w:p>
    <w:p w14:paraId="2C53946F" w14:textId="77777777" w:rsidR="00FD6415" w:rsidRDefault="00FD6415" w:rsidP="00FD641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EDSON SEBASTIÃO SOPRANI</w:t>
      </w:r>
    </w:p>
    <w:p w14:paraId="1D723EE5" w14:textId="77777777" w:rsidR="00FD6415" w:rsidRDefault="00FD6415" w:rsidP="00FD641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Presidente</w:t>
      </w:r>
    </w:p>
    <w:p w14:paraId="42E39622" w14:textId="77777777" w:rsidR="00FD6415" w:rsidRDefault="00FD6415" w:rsidP="00FD6415">
      <w:pPr>
        <w:jc w:val="center"/>
        <w:rPr>
          <w:rFonts w:ascii="Arial" w:hAnsi="Arial" w:cs="Arial"/>
          <w:b/>
        </w:rPr>
      </w:pPr>
    </w:p>
    <w:p w14:paraId="30036002" w14:textId="77777777" w:rsidR="00FD6415" w:rsidRDefault="00FD6415" w:rsidP="00FD641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JAIR SANDRINI</w:t>
      </w:r>
    </w:p>
    <w:p w14:paraId="0C86F569" w14:textId="77777777" w:rsidR="00FD6415" w:rsidRDefault="00FD6415" w:rsidP="00FD6415">
      <w:r>
        <w:rPr>
          <w:rFonts w:ascii="Arial" w:hAnsi="Arial" w:cs="Arial"/>
          <w:b/>
          <w:kern w:val="0"/>
          <w14:ligatures w14:val="none"/>
        </w:rPr>
        <w:t xml:space="preserve">                                                            Secretário</w:t>
      </w:r>
    </w:p>
    <w:p w14:paraId="308177F7" w14:textId="77777777" w:rsidR="00FD6415" w:rsidRDefault="00FD6415" w:rsidP="00FD6415">
      <w:pPr>
        <w:spacing w:after="0"/>
        <w:jc w:val="both"/>
        <w:rPr>
          <w:rFonts w:ascii="Arial" w:hAnsi="Arial" w:cs="Arial"/>
          <w:sz w:val="26"/>
          <w:szCs w:val="26"/>
        </w:rPr>
      </w:pPr>
    </w:p>
    <w:p w14:paraId="71E408C2" w14:textId="77777777" w:rsidR="00FD6415" w:rsidRDefault="00FD6415" w:rsidP="00FD6415">
      <w:pPr>
        <w:rPr>
          <w:rFonts w:ascii="Arial" w:hAnsi="Arial" w:cs="Arial"/>
          <w:sz w:val="26"/>
          <w:szCs w:val="26"/>
        </w:rPr>
      </w:pPr>
    </w:p>
    <w:p w14:paraId="5430E5FF" w14:textId="77777777" w:rsidR="00FD6415" w:rsidRDefault="00FD6415" w:rsidP="00FD6415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10DA57A" w14:textId="72F45AA6" w:rsidR="00C96BAD" w:rsidRPr="00A07041" w:rsidRDefault="00FD6415" w:rsidP="00C96BAD">
      <w:pPr>
        <w:spacing w:after="0"/>
        <w:jc w:val="both"/>
        <w:rPr>
          <w:rFonts w:ascii="Arial" w:hAnsi="Arial" w:cs="Arial"/>
          <w:kern w:val="0"/>
          <w:sz w:val="26"/>
          <w:szCs w:val="26"/>
          <w14:ligatures w14:val="none"/>
        </w:rPr>
      </w:pPr>
      <w:r>
        <w:rPr>
          <w:rFonts w:ascii="Arial" w:hAnsi="Arial" w:cs="Arial"/>
          <w:kern w:val="0"/>
          <w:sz w:val="26"/>
          <w:szCs w:val="26"/>
          <w14:ligatures w14:val="none"/>
        </w:rPr>
        <w:t xml:space="preserve"> </w:t>
      </w:r>
      <w:r>
        <w:rPr>
          <w:rFonts w:ascii="Arial" w:hAnsi="Arial" w:cs="Arial"/>
          <w:sz w:val="26"/>
          <w:szCs w:val="26"/>
        </w:rPr>
        <w:t xml:space="preserve"> </w:t>
      </w:r>
      <w:bookmarkEnd w:id="2"/>
    </w:p>
    <w:sectPr w:rsidR="00C96BAD" w:rsidRPr="00A070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DCB"/>
    <w:rsid w:val="000802B3"/>
    <w:rsid w:val="00091CAD"/>
    <w:rsid w:val="00100B2F"/>
    <w:rsid w:val="006B6E46"/>
    <w:rsid w:val="00705634"/>
    <w:rsid w:val="008346B1"/>
    <w:rsid w:val="00997911"/>
    <w:rsid w:val="00A07041"/>
    <w:rsid w:val="00AB3026"/>
    <w:rsid w:val="00B70DCB"/>
    <w:rsid w:val="00C96BAD"/>
    <w:rsid w:val="00E47432"/>
    <w:rsid w:val="00F25FB0"/>
    <w:rsid w:val="00FD6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4EBA9"/>
  <w15:chartTrackingRefBased/>
  <w15:docId w15:val="{D6672E1E-490F-471D-81EA-094D5F2C7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6BAD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557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2023-07-04T15:53:00Z</dcterms:created>
  <dcterms:modified xsi:type="dcterms:W3CDTF">2023-07-04T19:58:00Z</dcterms:modified>
</cp:coreProperties>
</file>