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797009">
      <w:pPr>
        <w:pStyle w:val="Ttulo1"/>
      </w:pPr>
    </w:p>
    <w:p w14:paraId="1F3903D2" w14:textId="06BE3BFC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B15E8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B679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30F69">
        <w:rPr>
          <w:rFonts w:ascii="Times New Roman" w:hAnsi="Times New Roman" w:cs="Times New Roman"/>
          <w:b/>
          <w:bCs/>
          <w:sz w:val="24"/>
          <w:szCs w:val="24"/>
        </w:rPr>
        <w:t>OITAVA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22552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630F69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1D25E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630F69">
        <w:rPr>
          <w:rFonts w:ascii="Times New Roman" w:hAnsi="Times New Roman" w:cs="Times New Roman"/>
          <w:sz w:val="24"/>
          <w:szCs w:val="24"/>
        </w:rPr>
        <w:t>22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322552">
        <w:rPr>
          <w:rFonts w:ascii="Times New Roman" w:hAnsi="Times New Roman" w:cs="Times New Roman"/>
          <w:sz w:val="24"/>
          <w:szCs w:val="24"/>
        </w:rPr>
        <w:t>maio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4F55B2C0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0F69">
        <w:rPr>
          <w:rFonts w:ascii="Times New Roman" w:hAnsi="Times New Roman" w:cs="Times New Roman"/>
          <w:bCs/>
          <w:color w:val="000000"/>
          <w:sz w:val="24"/>
          <w:szCs w:val="24"/>
        </w:rPr>
        <w:t>22</w:t>
      </w:r>
      <w:r w:rsidR="00B337C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322552">
        <w:rPr>
          <w:rFonts w:ascii="Times New Roman" w:hAnsi="Times New Roman" w:cs="Times New Roman"/>
          <w:bCs/>
          <w:color w:val="000000"/>
          <w:sz w:val="24"/>
          <w:szCs w:val="24"/>
        </w:rPr>
        <w:t>maio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foram encaminhados para </w:t>
      </w:r>
      <w:r w:rsidR="00630F69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seguintes Projetos de Lei, em Sessão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1761CA49" w14:textId="44D13715" w:rsidR="00B337C6" w:rsidRPr="00B337C6" w:rsidRDefault="00322552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 w:rsidRPr="00322552">
        <w:rPr>
          <w:rFonts w:ascii="Times New Roman" w:hAnsi="Times New Roman" w:cs="Times New Roman"/>
          <w:b/>
          <w:bCs/>
          <w:sz w:val="24"/>
          <w:szCs w:val="24"/>
        </w:rPr>
        <w:t xml:space="preserve">1 - </w:t>
      </w:r>
      <w:r w:rsidR="00630F69" w:rsidRPr="00630F69">
        <w:rPr>
          <w:rFonts w:ascii="Times New Roman" w:hAnsi="Times New Roman" w:cs="Times New Roman"/>
          <w:b/>
          <w:bCs/>
          <w:sz w:val="24"/>
          <w:szCs w:val="24"/>
        </w:rPr>
        <w:t xml:space="preserve">Projeto de Lei Complementar nº 39/2023 - </w:t>
      </w:r>
      <w:r w:rsidR="00630F69" w:rsidRPr="00630F69">
        <w:rPr>
          <w:rFonts w:ascii="Times New Roman" w:hAnsi="Times New Roman" w:cs="Times New Roman"/>
          <w:sz w:val="24"/>
          <w:szCs w:val="24"/>
        </w:rPr>
        <w:t>Acrescenta dispositivos na Lei Complementar n° 27, de 29 de setembro de 2010, que Dispõe sobre o Imposto de Transmissão de Bens Imóveis e de direitos a eles relativos - ITBI, e dá outras providências, para possibilitar o pagamento parcelado do imposto</w:t>
      </w:r>
      <w:r w:rsidR="00630F69">
        <w:rPr>
          <w:rFonts w:ascii="Times New Roman" w:hAnsi="Times New Roman" w:cs="Times New Roman"/>
          <w:sz w:val="24"/>
          <w:szCs w:val="24"/>
        </w:rPr>
        <w:t>;</w:t>
      </w:r>
    </w:p>
    <w:p w14:paraId="23F180C8" w14:textId="0CB83FEF" w:rsidR="00B337C6" w:rsidRPr="00630F69" w:rsidRDefault="00322552" w:rsidP="00630F69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="00630F6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630F69" w:rsidRPr="00630F69">
        <w:rPr>
          <w:rFonts w:ascii="Times New Roman" w:hAnsi="Times New Roman" w:cs="Times New Roman"/>
          <w:b/>
          <w:bCs/>
          <w:sz w:val="24"/>
          <w:szCs w:val="24"/>
        </w:rPr>
        <w:t xml:space="preserve">Projeto de Lei 015/2022 - </w:t>
      </w:r>
      <w:r w:rsidR="00630F69" w:rsidRPr="00630F69">
        <w:rPr>
          <w:rFonts w:ascii="Times New Roman" w:hAnsi="Times New Roman" w:cs="Times New Roman"/>
          <w:sz w:val="24"/>
          <w:szCs w:val="24"/>
        </w:rPr>
        <w:t>S</w:t>
      </w:r>
      <w:r w:rsidR="00630F69">
        <w:rPr>
          <w:rFonts w:ascii="Times New Roman" w:hAnsi="Times New Roman" w:cs="Times New Roman"/>
          <w:sz w:val="24"/>
          <w:szCs w:val="24"/>
        </w:rPr>
        <w:t>Ú</w:t>
      </w:r>
      <w:r w:rsidR="00630F69" w:rsidRPr="00630F69">
        <w:rPr>
          <w:rFonts w:ascii="Times New Roman" w:hAnsi="Times New Roman" w:cs="Times New Roman"/>
          <w:sz w:val="24"/>
          <w:szCs w:val="24"/>
        </w:rPr>
        <w:t>MULA: Dispõe sobre a modalidade de agendamento e cancelamento de consultas médicas, exames e procedimentos médicos para idosos e pessoas com deficiência nas Unidades Básicas de Saúde do Município de Santa Mônica e dá outras providências.</w:t>
      </w:r>
    </w:p>
    <w:p w14:paraId="7FBFFE5D" w14:textId="77777777" w:rsidR="0049113F" w:rsidRDefault="004911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78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9113F" w:rsidRPr="002A4EFB" w14:paraId="7D37A580" w14:textId="77777777" w:rsidTr="00E16339">
        <w:tc>
          <w:tcPr>
            <w:tcW w:w="3964" w:type="dxa"/>
          </w:tcPr>
          <w:p w14:paraId="33649BC3" w14:textId="77777777" w:rsidR="0049113F" w:rsidRPr="002A4EFB" w:rsidRDefault="0049113F" w:rsidP="00E16339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35B85F95" w14:textId="77777777" w:rsidR="0049113F" w:rsidRPr="002A4EFB" w:rsidRDefault="0049113F" w:rsidP="00E16339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49113F" w:rsidRPr="002A4EFB" w14:paraId="2E9F3E1E" w14:textId="77777777" w:rsidTr="00E16339">
        <w:tc>
          <w:tcPr>
            <w:tcW w:w="3964" w:type="dxa"/>
          </w:tcPr>
          <w:p w14:paraId="5AD51F8D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D284E66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4E54614A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1625439B" w14:textId="77777777" w:rsidR="0049113F" w:rsidRPr="002A4EFB" w:rsidRDefault="0049113F" w:rsidP="00E16339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0380283A" w14:textId="77777777" w:rsidR="0049113F" w:rsidRPr="00322552" w:rsidRDefault="004911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49113F" w:rsidRPr="0032255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AEFF9" w14:textId="77777777" w:rsidR="00937173" w:rsidRDefault="00937173" w:rsidP="00E0793F">
      <w:pPr>
        <w:spacing w:after="0" w:line="240" w:lineRule="auto"/>
      </w:pPr>
      <w:r>
        <w:separator/>
      </w:r>
    </w:p>
  </w:endnote>
  <w:endnote w:type="continuationSeparator" w:id="0">
    <w:p w14:paraId="44C24BCE" w14:textId="77777777" w:rsidR="00937173" w:rsidRDefault="00937173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96F6B" w14:textId="77777777" w:rsidR="00937173" w:rsidRDefault="00937173" w:rsidP="00E0793F">
      <w:pPr>
        <w:spacing w:after="0" w:line="240" w:lineRule="auto"/>
      </w:pPr>
      <w:r>
        <w:separator/>
      </w:r>
    </w:p>
  </w:footnote>
  <w:footnote w:type="continuationSeparator" w:id="0">
    <w:p w14:paraId="061E06D5" w14:textId="77777777" w:rsidR="00937173" w:rsidRDefault="00937173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630F69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314D6"/>
    <w:rsid w:val="001D25E4"/>
    <w:rsid w:val="001F7887"/>
    <w:rsid w:val="002223FB"/>
    <w:rsid w:val="00241ACB"/>
    <w:rsid w:val="002A07F3"/>
    <w:rsid w:val="002A4EFB"/>
    <w:rsid w:val="002D3FEE"/>
    <w:rsid w:val="002F3A61"/>
    <w:rsid w:val="00322552"/>
    <w:rsid w:val="003A7B1B"/>
    <w:rsid w:val="003F0F63"/>
    <w:rsid w:val="0043636A"/>
    <w:rsid w:val="0049113F"/>
    <w:rsid w:val="0049668F"/>
    <w:rsid w:val="004B15E8"/>
    <w:rsid w:val="00522B86"/>
    <w:rsid w:val="00630F69"/>
    <w:rsid w:val="006E7CF0"/>
    <w:rsid w:val="00797009"/>
    <w:rsid w:val="007B430A"/>
    <w:rsid w:val="008244E5"/>
    <w:rsid w:val="00843591"/>
    <w:rsid w:val="00862365"/>
    <w:rsid w:val="008C0CE7"/>
    <w:rsid w:val="008C76BB"/>
    <w:rsid w:val="008D02E2"/>
    <w:rsid w:val="00902FD9"/>
    <w:rsid w:val="00937173"/>
    <w:rsid w:val="0097159E"/>
    <w:rsid w:val="00980AE8"/>
    <w:rsid w:val="0099709E"/>
    <w:rsid w:val="009D142C"/>
    <w:rsid w:val="00AC2647"/>
    <w:rsid w:val="00B337C6"/>
    <w:rsid w:val="00B36369"/>
    <w:rsid w:val="00B551AB"/>
    <w:rsid w:val="00B6795C"/>
    <w:rsid w:val="00BC3104"/>
    <w:rsid w:val="00BD73BC"/>
    <w:rsid w:val="00BF1FD4"/>
    <w:rsid w:val="00D47008"/>
    <w:rsid w:val="00D675EA"/>
    <w:rsid w:val="00E02A51"/>
    <w:rsid w:val="00E0793F"/>
    <w:rsid w:val="00E232DF"/>
    <w:rsid w:val="00EC1943"/>
    <w:rsid w:val="00EE348B"/>
    <w:rsid w:val="00EE60EE"/>
    <w:rsid w:val="00F443ED"/>
    <w:rsid w:val="00F52CEC"/>
    <w:rsid w:val="00F6447F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paragraph" w:styleId="Ttulo1">
    <w:name w:val="heading 1"/>
    <w:basedOn w:val="Normal"/>
    <w:next w:val="Normal"/>
    <w:link w:val="Ttulo1Char"/>
    <w:uiPriority w:val="9"/>
    <w:qFormat/>
    <w:rsid w:val="00797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7970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2023-08-03T17:16:00Z</dcterms:created>
  <dcterms:modified xsi:type="dcterms:W3CDTF">2023-08-03T17:16:00Z</dcterms:modified>
</cp:coreProperties>
</file>