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76F" w:rsidRDefault="00D27701" w:rsidP="0062776F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57EDA">
        <w:rPr>
          <w:rFonts w:asciiTheme="minorHAnsi" w:hAnsiTheme="minorHAnsi" w:cstheme="minorHAnsi"/>
          <w:b/>
        </w:rPr>
        <w:t>DECIMA</w:t>
      </w:r>
      <w:r w:rsidR="009A0F05">
        <w:rPr>
          <w:rFonts w:asciiTheme="minorHAnsi" w:hAnsiTheme="minorHAnsi" w:cstheme="minorHAnsi"/>
          <w:b/>
        </w:rPr>
        <w:t xml:space="preserve"> SEXTA</w:t>
      </w:r>
      <w:r w:rsidR="00E51AF1">
        <w:rPr>
          <w:rFonts w:asciiTheme="minorHAnsi" w:hAnsiTheme="minorHAnsi" w:cstheme="minorHAnsi"/>
          <w:b/>
        </w:rPr>
        <w:t xml:space="preserve"> </w:t>
      </w:r>
      <w:r w:rsidR="00757EDA">
        <w:rPr>
          <w:rFonts w:asciiTheme="minorHAnsi" w:hAnsiTheme="minorHAnsi" w:cstheme="minorHAnsi"/>
          <w:b/>
        </w:rPr>
        <w:t xml:space="preserve">SESSAO </w:t>
      </w:r>
      <w:r w:rsidR="0062776F">
        <w:rPr>
          <w:rFonts w:asciiTheme="minorHAnsi" w:hAnsiTheme="minorHAnsi" w:cstheme="minorHAnsi"/>
          <w:b/>
        </w:rPr>
        <w:t xml:space="preserve"> EXTRAO</w:t>
      </w:r>
      <w:r w:rsidR="0062776F" w:rsidRPr="00FB6A9D">
        <w:rPr>
          <w:rFonts w:asciiTheme="minorHAnsi" w:hAnsiTheme="minorHAnsi" w:cstheme="minorHAnsi"/>
          <w:b/>
        </w:rPr>
        <w:t>RDINÁRIA DA OITAVA LEGISLATURA</w:t>
      </w:r>
      <w:r w:rsidR="0062776F">
        <w:rPr>
          <w:rFonts w:asciiTheme="minorHAnsi" w:hAnsiTheme="minorHAnsi" w:cstheme="minorHAnsi"/>
          <w:b/>
        </w:rPr>
        <w:t xml:space="preserve"> DO ANO 2022</w:t>
      </w:r>
    </w:p>
    <w:p w:rsidR="0062776F" w:rsidRPr="00FB6A9D" w:rsidRDefault="0062776F" w:rsidP="0062776F">
      <w:pPr>
        <w:jc w:val="center"/>
        <w:rPr>
          <w:rFonts w:asciiTheme="minorHAnsi" w:hAnsiTheme="minorHAnsi" w:cstheme="minorHAnsi"/>
          <w:b/>
        </w:rPr>
      </w:pPr>
      <w:r w:rsidRPr="00FB6A9D">
        <w:rPr>
          <w:rFonts w:asciiTheme="minorHAnsi" w:hAnsiTheme="minorHAnsi" w:cstheme="minorHAnsi"/>
          <w:b/>
        </w:rPr>
        <w:t>PEQUENO EXPEDIENTE</w:t>
      </w:r>
    </w:p>
    <w:p w:rsidR="0062776F" w:rsidRPr="00FB6A9D" w:rsidRDefault="0062776F" w:rsidP="0062776F">
      <w:pPr>
        <w:rPr>
          <w:rFonts w:asciiTheme="minorHAnsi" w:hAnsiTheme="minorHAnsi" w:cstheme="minorHAnsi"/>
        </w:rPr>
      </w:pPr>
    </w:p>
    <w:p w:rsidR="0062776F" w:rsidRPr="00FB6A9D" w:rsidRDefault="0062776F" w:rsidP="0062776F">
      <w:pPr>
        <w:rPr>
          <w:rFonts w:asciiTheme="minorHAnsi" w:hAnsiTheme="minorHAnsi" w:cstheme="minorHAnsi"/>
        </w:rPr>
      </w:pPr>
      <w:r w:rsidRPr="00FB6A9D">
        <w:rPr>
          <w:rFonts w:asciiTheme="minorHAnsi" w:hAnsiTheme="minorHAnsi" w:cstheme="minorHAnsi"/>
        </w:rPr>
        <w:t>I - Abertura...</w:t>
      </w:r>
    </w:p>
    <w:p w:rsidR="0062776F" w:rsidRPr="00FB6A9D" w:rsidRDefault="0062776F" w:rsidP="0062776F">
      <w:pPr>
        <w:rPr>
          <w:rFonts w:asciiTheme="minorHAnsi" w:hAnsiTheme="minorHAnsi" w:cstheme="minorHAnsi"/>
        </w:rPr>
      </w:pPr>
      <w:r w:rsidRPr="00FB6A9D">
        <w:rPr>
          <w:rFonts w:asciiTheme="minorHAnsi" w:hAnsiTheme="minorHAnsi" w:cstheme="minorHAnsi"/>
        </w:rPr>
        <w:t>II - Verificação de quorum</w:t>
      </w:r>
    </w:p>
    <w:p w:rsidR="0062776F" w:rsidRPr="00FB6A9D" w:rsidRDefault="0062776F" w:rsidP="0062776F">
      <w:pPr>
        <w:rPr>
          <w:rFonts w:asciiTheme="minorHAnsi" w:hAnsiTheme="minorHAnsi" w:cstheme="minorHAnsi"/>
        </w:rPr>
      </w:pPr>
      <w:r w:rsidRPr="00FB6A9D">
        <w:rPr>
          <w:rFonts w:asciiTheme="minorHAnsi" w:hAnsiTheme="minorHAnsi" w:cstheme="minorHAnsi"/>
        </w:rPr>
        <w:t xml:space="preserve">III- Leitura da Bíblia </w:t>
      </w:r>
    </w:p>
    <w:p w:rsidR="0062776F" w:rsidRDefault="0062776F" w:rsidP="0062776F">
      <w:pPr>
        <w:rPr>
          <w:rFonts w:asciiTheme="minorHAnsi" w:hAnsiTheme="minorHAnsi" w:cstheme="minorHAnsi"/>
        </w:rPr>
      </w:pPr>
      <w:r w:rsidRPr="00FB6A9D">
        <w:rPr>
          <w:rFonts w:asciiTheme="minorHAnsi" w:hAnsiTheme="minorHAnsi" w:cstheme="minorHAnsi"/>
        </w:rPr>
        <w:t xml:space="preserve">IV </w:t>
      </w:r>
      <w:r>
        <w:rPr>
          <w:rFonts w:asciiTheme="minorHAnsi" w:hAnsiTheme="minorHAnsi" w:cstheme="minorHAnsi"/>
        </w:rPr>
        <w:t>–</w:t>
      </w:r>
      <w:r w:rsidRPr="00FB6A9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Discussão e votação das</w:t>
      </w:r>
      <w:r w:rsidRPr="00FB6A9D">
        <w:rPr>
          <w:rFonts w:asciiTheme="minorHAnsi" w:hAnsiTheme="minorHAnsi" w:cstheme="minorHAnsi"/>
        </w:rPr>
        <w:t xml:space="preserve"> Matérias Recebidas Pela Mesa</w:t>
      </w:r>
    </w:p>
    <w:p w:rsidR="0062776F" w:rsidRPr="00FB6A9D" w:rsidRDefault="0062776F" w:rsidP="0062776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 - Encerramento</w:t>
      </w:r>
    </w:p>
    <w:p w:rsidR="0062776F" w:rsidRPr="00FB6A9D" w:rsidRDefault="0062776F" w:rsidP="0062776F">
      <w:pPr>
        <w:rPr>
          <w:rFonts w:asciiTheme="minorHAnsi" w:hAnsiTheme="minorHAnsi" w:cstheme="minorHAnsi"/>
        </w:rPr>
      </w:pPr>
    </w:p>
    <w:p w:rsidR="0062776F" w:rsidRPr="00FB6A9D" w:rsidRDefault="0062776F" w:rsidP="0062776F">
      <w:pPr>
        <w:jc w:val="center"/>
        <w:rPr>
          <w:rFonts w:asciiTheme="minorHAnsi" w:hAnsiTheme="minorHAnsi" w:cstheme="minorHAnsi"/>
          <w:b/>
        </w:rPr>
      </w:pPr>
    </w:p>
    <w:p w:rsidR="0062776F" w:rsidRPr="00FB6A9D" w:rsidRDefault="0062776F" w:rsidP="0062776F">
      <w:pPr>
        <w:jc w:val="center"/>
        <w:rPr>
          <w:rFonts w:asciiTheme="minorHAnsi" w:hAnsiTheme="minorHAnsi" w:cstheme="minorHAnsi"/>
          <w:b/>
        </w:rPr>
      </w:pPr>
      <w:r w:rsidRPr="00FB6A9D">
        <w:rPr>
          <w:rFonts w:asciiTheme="minorHAnsi" w:hAnsiTheme="minorHAnsi" w:cstheme="minorHAnsi"/>
          <w:b/>
        </w:rPr>
        <w:t>ORDEM DO DIA</w:t>
      </w:r>
    </w:p>
    <w:p w:rsidR="0062776F" w:rsidRPr="00FB6A9D" w:rsidRDefault="0062776F" w:rsidP="0062776F">
      <w:pPr>
        <w:jc w:val="center"/>
        <w:rPr>
          <w:rFonts w:asciiTheme="minorHAnsi" w:hAnsiTheme="minorHAnsi" w:cstheme="minorHAnsi"/>
          <w:b/>
          <w:u w:val="single"/>
        </w:rPr>
      </w:pPr>
      <w:r w:rsidRPr="00FB6A9D">
        <w:rPr>
          <w:rFonts w:asciiTheme="minorHAnsi" w:hAnsiTheme="minorHAnsi" w:cstheme="minorHAnsi"/>
          <w:b/>
          <w:u w:val="single"/>
        </w:rPr>
        <w:t>LEITURA</w:t>
      </w:r>
    </w:p>
    <w:p w:rsidR="0062776F" w:rsidRPr="00FB6A9D" w:rsidRDefault="0062776F" w:rsidP="0062776F">
      <w:pPr>
        <w:jc w:val="center"/>
        <w:rPr>
          <w:rFonts w:asciiTheme="minorHAnsi" w:hAnsiTheme="minorHAnsi" w:cstheme="minorHAnsi"/>
          <w:b/>
          <w:u w:val="single"/>
        </w:rPr>
      </w:pPr>
    </w:p>
    <w:p w:rsidR="00B9195D" w:rsidRPr="00EC241E" w:rsidRDefault="00B9195D" w:rsidP="00B9195D">
      <w:pPr>
        <w:pStyle w:val="Corpodetexto21"/>
        <w:spacing w:before="120" w:after="120" w:line="360" w:lineRule="auto"/>
        <w:ind w:left="0"/>
        <w:rPr>
          <w:rFonts w:asciiTheme="minorHAnsi" w:hAnsiTheme="minorHAnsi" w:cs="Arial"/>
          <w:sz w:val="24"/>
          <w:szCs w:val="24"/>
        </w:rPr>
      </w:pPr>
      <w:r w:rsidRPr="0078036B">
        <w:rPr>
          <w:rFonts w:ascii="Cambria" w:hAnsi="Cambria" w:cs="Arial"/>
        </w:rPr>
        <w:t>PRO</w:t>
      </w:r>
      <w:r>
        <w:rPr>
          <w:rFonts w:ascii="Cambria" w:hAnsi="Cambria" w:cs="Arial"/>
        </w:rPr>
        <w:t>JE</w:t>
      </w:r>
      <w:r w:rsidRPr="0078036B">
        <w:rPr>
          <w:rFonts w:ascii="Cambria" w:hAnsi="Cambria" w:cs="Arial"/>
        </w:rPr>
        <w:t>TO DE LEI 00</w:t>
      </w:r>
      <w:r w:rsidR="009A0F05">
        <w:rPr>
          <w:rFonts w:ascii="Cambria" w:hAnsi="Cambria" w:cs="Arial"/>
        </w:rPr>
        <w:t>52</w:t>
      </w:r>
      <w:r w:rsidRPr="0078036B">
        <w:rPr>
          <w:rFonts w:ascii="Cambria" w:hAnsi="Cambria" w:cs="Arial"/>
        </w:rPr>
        <w:t>/2022</w:t>
      </w:r>
      <w:r>
        <w:rPr>
          <w:rFonts w:ascii="Cambria" w:hAnsi="Cambria" w:cs="Arial"/>
          <w:b w:val="0"/>
        </w:rPr>
        <w:t xml:space="preserve"> – </w:t>
      </w:r>
      <w:r w:rsidRPr="0078036B">
        <w:rPr>
          <w:rFonts w:asciiTheme="minorHAnsi" w:hAnsiTheme="minorHAnsi" w:cs="Arial"/>
          <w:b w:val="0"/>
          <w:sz w:val="24"/>
          <w:szCs w:val="24"/>
        </w:rPr>
        <w:t>“Dispõe sobre a Reestruturação Administrativa e Organizacional do Poder Executivo Municipal, e dá outras providências”.</w:t>
      </w:r>
    </w:p>
    <w:p w:rsidR="0062776F" w:rsidRPr="00FB6A9D" w:rsidRDefault="0062776F" w:rsidP="0062776F">
      <w:pPr>
        <w:jc w:val="center"/>
        <w:rPr>
          <w:rFonts w:asciiTheme="minorHAnsi" w:hAnsiTheme="minorHAnsi" w:cstheme="minorHAnsi"/>
          <w:b/>
          <w:u w:val="single"/>
        </w:rPr>
      </w:pPr>
    </w:p>
    <w:p w:rsidR="009A0F05" w:rsidRDefault="009A0F05" w:rsidP="009A0F05">
      <w:pPr>
        <w:jc w:val="center"/>
        <w:rPr>
          <w:b/>
        </w:rPr>
      </w:pPr>
      <w:r w:rsidRPr="009A0F05">
        <w:rPr>
          <w:b/>
        </w:rPr>
        <w:t>MENSAGEM N. 052/2022</w:t>
      </w:r>
    </w:p>
    <w:p w:rsidR="009A0F05" w:rsidRPr="009A0F05" w:rsidRDefault="009A0F05" w:rsidP="009A0F05">
      <w:pPr>
        <w:jc w:val="center"/>
        <w:rPr>
          <w:b/>
        </w:rPr>
      </w:pPr>
    </w:p>
    <w:p w:rsidR="00A47657" w:rsidRPr="009A0F05" w:rsidRDefault="009A0F05" w:rsidP="009A0F05">
      <w:pPr>
        <w:rPr>
          <w:rFonts w:asciiTheme="minorHAnsi" w:hAnsiTheme="minorHAnsi" w:cstheme="minorHAnsi"/>
        </w:rPr>
      </w:pPr>
      <w:r w:rsidRPr="009A0F05">
        <w:rPr>
          <w:rFonts w:asciiTheme="minorHAnsi" w:hAnsiTheme="minorHAnsi" w:cstheme="minorHAnsi"/>
        </w:rPr>
        <w:t xml:space="preserve">É com satisfação que externamos nossa saudação aos Eminentes Membros do Poder Legislativo Municipal, oportunidade em que submetemos à elevada apreciação dessa Casa, Projeto de Lei que dispõe sobre a reestruturação administrativa e organizacional do Poder Executivo Municipal, e dá outras providências. No atual contexto socioeconômico local, nacional e internacional, resta premente a necessidade de revitalização da estrutura administrativa e organizacional do Poder Executivo Municipal, de modo a criar e aprimorar os instrumentos essenciais para o atendimento das necessidades dos cidadãos Urupaenses, visando a garantir resposta aos anseios da população com maior eficiência, agilidade, otimização e ampliação da qualidade das ações e serviços públicos. A Administração Pública Municipal no desiderato de coadunar os futuros servidores que serão contratados pela realização de concurso público e o atual quadro de servidores, a nova realidade tecnológica, promoveu este projeto de lei voltado para otimização e diminuição do tempo despendido na consecução do planejamento e solução das despesas públicas, na busca de medidas voltadas à economia e racionalização dos recursos públicos sem perder a qualidade no atendimento das demandas. Primordialmente, visa também este expediente a otimização e compatibilização dos serviços prestados com melhor definição das atribuições e competências dos cargos e funções administrativa no dias e exigências atuais que exigem respostas mais rápidas e fundamentadas. 2 Palácio Senador Ronaldo Aragão Av. Jorge Teixeira n. 4872 – Bairro Alto Alegre Urupá/RO Tel.: 69 3413 2218, Acesse: http://www.urupa.ro.gov.br/ Estado de Rondônia PREFEITURA DO MUNICÍPIO DE URUPÁ Procuradoria Geral do Município Houve estudo caso a caso, e foram </w:t>
      </w:r>
      <w:r w:rsidRPr="009A0F05">
        <w:rPr>
          <w:rFonts w:asciiTheme="minorHAnsi" w:hAnsiTheme="minorHAnsi" w:cstheme="minorHAnsi"/>
        </w:rPr>
        <w:lastRenderedPageBreak/>
        <w:t>revisadas à natureza da prestação de serviços de cargo e função pública, e ainda, será através da reforma pretendida com este Projeto, que será criado o ambiente e às condições adequadas para atingirmos a máxima eficiência e eficácia das atividades realizadas pela Administração Municipal, na finalidade principal de prestar atendimento qualificado, racional, transparente e eficiente aos nossos munícipes. É notório o interesse público deste Projeto de Lei, são essas as motivações que ensejaram o envio, razão pela qual, estou certo que será recepcionado, apreciado e aprovado por esta Casa Legislativa. Renovo à Vossas Excelências nossos protestos de apreço e consideração. Atenciosamente. Urupá/RO, 16 de dezembro de 2022. CÉLIO DE JESUS LANG Prefeito do Município de Urupá/R</w:t>
      </w:r>
    </w:p>
    <w:p w:rsidR="0062776F" w:rsidRPr="00FB6A9D" w:rsidRDefault="0062776F" w:rsidP="0062776F">
      <w:pPr>
        <w:rPr>
          <w:rFonts w:asciiTheme="minorHAnsi" w:hAnsiTheme="minorHAnsi" w:cstheme="minorHAnsi"/>
          <w:b/>
        </w:rPr>
      </w:pPr>
      <w:r w:rsidRPr="00FB6A9D">
        <w:rPr>
          <w:rFonts w:asciiTheme="minorHAnsi" w:hAnsiTheme="minorHAnsi" w:cstheme="minorHAnsi"/>
          <w:b/>
        </w:rPr>
        <w:t>Encerramento</w:t>
      </w:r>
    </w:p>
    <w:p w:rsidR="0062776F" w:rsidRPr="00FB6A9D" w:rsidRDefault="0062776F" w:rsidP="0062776F">
      <w:pPr>
        <w:tabs>
          <w:tab w:val="left" w:pos="1665"/>
        </w:tabs>
        <w:spacing w:after="200" w:line="360" w:lineRule="auto"/>
        <w:ind w:left="360"/>
        <w:jc w:val="both"/>
        <w:rPr>
          <w:rFonts w:asciiTheme="majorHAnsi" w:hAnsiTheme="majorHAnsi"/>
          <w:b/>
          <w:i/>
          <w:u w:val="single"/>
        </w:rPr>
      </w:pPr>
    </w:p>
    <w:p w:rsidR="0062776F" w:rsidRPr="00D07B1F" w:rsidRDefault="0062776F" w:rsidP="0062776F">
      <w:pPr>
        <w:pStyle w:val="Cabealho"/>
        <w:jc w:val="right"/>
        <w:outlineLvl w:val="0"/>
        <w:rPr>
          <w:rFonts w:ascii="Bookman Old Style" w:hAnsi="Bookman Old Style" w:cs="Arial"/>
          <w:b/>
        </w:rPr>
      </w:pPr>
      <w:r w:rsidRPr="00D07B1F">
        <w:rPr>
          <w:rFonts w:ascii="Bookman Old Style" w:hAnsi="Bookman Old Style" w:cs="Arial"/>
        </w:rPr>
        <w:t xml:space="preserve">Urupá-RO, </w:t>
      </w:r>
      <w:r w:rsidR="009A0F05">
        <w:rPr>
          <w:rFonts w:ascii="Bookman Old Style" w:hAnsi="Bookman Old Style" w:cs="Arial"/>
        </w:rPr>
        <w:t>19</w:t>
      </w:r>
      <w:r>
        <w:rPr>
          <w:rFonts w:ascii="Bookman Old Style" w:hAnsi="Bookman Old Style" w:cs="Arial"/>
        </w:rPr>
        <w:t xml:space="preserve"> de </w:t>
      </w:r>
      <w:r w:rsidR="00757EDA">
        <w:rPr>
          <w:rFonts w:ascii="Bookman Old Style" w:hAnsi="Bookman Old Style" w:cs="Arial"/>
        </w:rPr>
        <w:t>Dezembro</w:t>
      </w:r>
      <w:r>
        <w:rPr>
          <w:rFonts w:ascii="Bookman Old Style" w:hAnsi="Bookman Old Style" w:cs="Arial"/>
        </w:rPr>
        <w:t xml:space="preserve"> de 2022.</w:t>
      </w:r>
    </w:p>
    <w:p w:rsidR="0062776F" w:rsidRDefault="0062776F" w:rsidP="0062776F">
      <w:pPr>
        <w:tabs>
          <w:tab w:val="left" w:pos="1665"/>
        </w:tabs>
        <w:spacing w:line="360" w:lineRule="auto"/>
        <w:jc w:val="both"/>
        <w:rPr>
          <w:b/>
        </w:rPr>
      </w:pPr>
    </w:p>
    <w:p w:rsidR="0062776F" w:rsidRDefault="0062776F" w:rsidP="0062776F">
      <w:pPr>
        <w:tabs>
          <w:tab w:val="left" w:pos="1665"/>
        </w:tabs>
        <w:spacing w:line="360" w:lineRule="auto"/>
        <w:jc w:val="both"/>
        <w:rPr>
          <w:b/>
        </w:rPr>
      </w:pPr>
    </w:p>
    <w:p w:rsidR="0062776F" w:rsidRPr="005533DA" w:rsidRDefault="00757EDA" w:rsidP="0062776F">
      <w:pPr>
        <w:pStyle w:val="SemEspaamento"/>
        <w:jc w:val="center"/>
        <w:rPr>
          <w:rFonts w:ascii="Century Gothic" w:hAnsi="Century Gothic"/>
          <w:b/>
          <w:szCs w:val="32"/>
        </w:rPr>
      </w:pPr>
      <w:r>
        <w:rPr>
          <w:rFonts w:ascii="Century Gothic" w:hAnsi="Century Gothic"/>
          <w:b/>
          <w:szCs w:val="32"/>
        </w:rPr>
        <w:t xml:space="preserve">ADEMILSON ANTONIO DA SILVA </w:t>
      </w:r>
    </w:p>
    <w:p w:rsidR="0062776F" w:rsidRPr="005533DA" w:rsidRDefault="0062776F" w:rsidP="0062776F">
      <w:pPr>
        <w:pStyle w:val="SemEspaamento"/>
        <w:jc w:val="center"/>
      </w:pPr>
      <w:r w:rsidRPr="005533DA">
        <w:t>Presidente-CMUR-PP</w:t>
      </w:r>
    </w:p>
    <w:p w:rsidR="0062776F" w:rsidRPr="008649D2" w:rsidRDefault="0062776F" w:rsidP="0062776F">
      <w:pPr>
        <w:pStyle w:val="SemEspaamento"/>
        <w:jc w:val="center"/>
      </w:pPr>
      <w:r>
        <w:t>Biênio 2021/2022</w:t>
      </w:r>
      <w:r w:rsidRPr="005533DA">
        <w:t>.</w:t>
      </w:r>
    </w:p>
    <w:p w:rsidR="00614809" w:rsidRDefault="00987203"/>
    <w:sectPr w:rsidR="00614809" w:rsidSect="00FB6A9D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7203" w:rsidRDefault="00987203" w:rsidP="00EB3BCE">
      <w:r>
        <w:separator/>
      </w:r>
    </w:p>
  </w:endnote>
  <w:endnote w:type="continuationSeparator" w:id="1">
    <w:p w:rsidR="00987203" w:rsidRDefault="00987203" w:rsidP="00EB3B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C81" w:rsidRDefault="0062776F" w:rsidP="00E33C81">
    <w:pPr>
      <w:pStyle w:val="Rodap"/>
      <w:pBdr>
        <w:top w:val="thinThickSmallGap" w:sz="24" w:space="1" w:color="622423"/>
      </w:pBdr>
      <w:rPr>
        <w:rFonts w:ascii="Calibri" w:hAnsi="Calibri" w:cs="Calibri"/>
        <w:b/>
        <w:sz w:val="18"/>
        <w:szCs w:val="18"/>
      </w:rPr>
    </w:pPr>
    <w:r w:rsidRPr="001F6953">
      <w:rPr>
        <w:rFonts w:ascii="Calibri" w:hAnsi="Calibri" w:cs="Calibri"/>
        <w:b/>
        <w:sz w:val="18"/>
        <w:szCs w:val="18"/>
      </w:rPr>
      <w:t xml:space="preserve">Rua Otávio Pedro de Oliveira, 5049 - Bairro Alto Alegre </w:t>
    </w:r>
    <w:r>
      <w:rPr>
        <w:rFonts w:ascii="Calibri" w:hAnsi="Calibri" w:cs="Calibri"/>
        <w:b/>
        <w:sz w:val="18"/>
        <w:szCs w:val="18"/>
      </w:rPr>
      <w:t xml:space="preserve">                                         PALÁCIO Drª. ELAINE Mª. ALTAFIM</w:t>
    </w:r>
  </w:p>
  <w:p w:rsidR="00E33C81" w:rsidRPr="008713A5" w:rsidRDefault="0062776F" w:rsidP="00E33C81">
    <w:pPr>
      <w:pStyle w:val="Rodap"/>
      <w:pBdr>
        <w:top w:val="thinThickSmallGap" w:sz="24" w:space="1" w:color="622423"/>
      </w:pBdr>
      <w:rPr>
        <w:rFonts w:ascii="Calibri" w:hAnsi="Calibri" w:cs="Calibri"/>
        <w:b/>
        <w:sz w:val="18"/>
        <w:szCs w:val="18"/>
      </w:rPr>
    </w:pPr>
    <w:r w:rsidRPr="001F6953">
      <w:rPr>
        <w:rFonts w:ascii="Calibri" w:hAnsi="Calibri" w:cs="Calibri"/>
        <w:b/>
        <w:sz w:val="18"/>
        <w:szCs w:val="18"/>
      </w:rPr>
      <w:t>CEP- 76.929-000 - CNPJ: 63.789.416/0001-50</w:t>
    </w:r>
    <w:r>
      <w:rPr>
        <w:rFonts w:ascii="Calibri" w:hAnsi="Calibri" w:cs="Calibri"/>
        <w:b/>
        <w:sz w:val="18"/>
        <w:szCs w:val="18"/>
      </w:rPr>
      <w:t>.</w:t>
    </w:r>
  </w:p>
  <w:p w:rsidR="00E33C81" w:rsidRDefault="0098720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7203" w:rsidRDefault="00987203" w:rsidP="00EB3BCE">
      <w:r>
        <w:separator/>
      </w:r>
    </w:p>
  </w:footnote>
  <w:footnote w:type="continuationSeparator" w:id="1">
    <w:p w:rsidR="00987203" w:rsidRDefault="00987203" w:rsidP="00EB3B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C81" w:rsidRDefault="0062776F">
    <w:pPr>
      <w:pStyle w:val="Cabealho"/>
    </w:pPr>
    <w:r>
      <w:rPr>
        <w:rFonts w:ascii="Bookman Old Style" w:hAnsi="Bookman Old Style"/>
        <w:b/>
        <w:noProof/>
        <w:sz w:val="22"/>
        <w:szCs w:val="22"/>
      </w:rPr>
      <w:drawing>
        <wp:inline distT="0" distB="0" distL="0" distR="0">
          <wp:extent cx="876300" cy="828675"/>
          <wp:effectExtent l="19050" t="0" r="0" b="0"/>
          <wp:docPr id="1" name="Imagem 3" descr="brasao_cama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brasao_camar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828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</w:t>
    </w:r>
    <w:r w:rsidR="002A5295">
      <w:pict>
        <v:shapetype id="_x0000_t164" coordsize="21600,21600" o:spt="164" adj="6894" path="m0@0c7200@2,14400@2,21600@0m,21600r21600,e">
          <v:formulas>
            <v:f eqn="val #0"/>
            <v:f eqn="prod #0 1 3"/>
            <v:f eqn="sum 0 0 @1"/>
            <v:f eqn="prod #0 1 2"/>
            <v:f eqn="sum @3 10800 0"/>
            <v:f eqn="sum 21600 0 @1"/>
          </v:formulas>
          <v:path textpathok="t" o:connecttype="custom" o:connectlocs="10800,0;0,@4;10800,21600;21600,@4" o:connectangles="270,180,90,0"/>
          <v:textpath on="t" fitshape="t" xscale="t"/>
          <v:handles>
            <v:h position="topLeft,#0" yrange="0,10452"/>
          </v:handles>
          <o:lock v:ext="edit" text="t" shapetype="t"/>
        </v:shapetype>
        <v:shape id="_x0000_i1025" type="#_x0000_t164" style="width:339.05pt;height:61.1pt" adj=",10800" fillcolor="#99f" stroked="f">
          <v:fill color2="#099" focus="100%" type="gradient"/>
          <v:shadow on="t" color="silver" opacity="52429f" offset="3pt,3pt"/>
          <v:textpath style="font-family:&quot;Times New Roman&quot;;font-size:16pt;v-text-kern:t" trim="t" fitpath="t" xscale="f" string="PODER LEGISLATIVO&#10;CÂMARA MUNICIPAL DE URUPÁ-RO"/>
        </v:shape>
      </w:pict>
    </w:r>
  </w:p>
  <w:p w:rsidR="00E33C81" w:rsidRDefault="00987203">
    <w:pPr>
      <w:pStyle w:val="Cabealho"/>
    </w:pPr>
  </w:p>
  <w:p w:rsidR="00E33C81" w:rsidRDefault="00987203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345C82"/>
    <w:multiLevelType w:val="hybridMultilevel"/>
    <w:tmpl w:val="436030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22530"/>
  </w:hdrShapeDefaults>
  <w:footnotePr>
    <w:footnote w:id="0"/>
    <w:footnote w:id="1"/>
  </w:footnotePr>
  <w:endnotePr>
    <w:endnote w:id="0"/>
    <w:endnote w:id="1"/>
  </w:endnotePr>
  <w:compat/>
  <w:rsids>
    <w:rsidRoot w:val="0062776F"/>
    <w:rsid w:val="000A6401"/>
    <w:rsid w:val="000A7510"/>
    <w:rsid w:val="00103240"/>
    <w:rsid w:val="001D2965"/>
    <w:rsid w:val="002A5295"/>
    <w:rsid w:val="002E0B04"/>
    <w:rsid w:val="003925D2"/>
    <w:rsid w:val="003D344E"/>
    <w:rsid w:val="004F469C"/>
    <w:rsid w:val="00536F16"/>
    <w:rsid w:val="0062776F"/>
    <w:rsid w:val="00757EDA"/>
    <w:rsid w:val="007A4884"/>
    <w:rsid w:val="00802EBB"/>
    <w:rsid w:val="008171C5"/>
    <w:rsid w:val="008F12E3"/>
    <w:rsid w:val="00987203"/>
    <w:rsid w:val="009A0F05"/>
    <w:rsid w:val="009D05BE"/>
    <w:rsid w:val="00A47657"/>
    <w:rsid w:val="00B9195D"/>
    <w:rsid w:val="00C1032B"/>
    <w:rsid w:val="00C70904"/>
    <w:rsid w:val="00C76C6F"/>
    <w:rsid w:val="00D27701"/>
    <w:rsid w:val="00D97E61"/>
    <w:rsid w:val="00DA137A"/>
    <w:rsid w:val="00DE1A28"/>
    <w:rsid w:val="00E01CF9"/>
    <w:rsid w:val="00E315D4"/>
    <w:rsid w:val="00E51AF1"/>
    <w:rsid w:val="00EB3BCE"/>
    <w:rsid w:val="00F05BF8"/>
    <w:rsid w:val="00F437EF"/>
    <w:rsid w:val="00F90E60"/>
    <w:rsid w:val="00F9208F"/>
    <w:rsid w:val="00FE3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7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,Char Char"/>
    <w:basedOn w:val="Normal"/>
    <w:link w:val="CabealhoChar"/>
    <w:unhideWhenUsed/>
    <w:rsid w:val="0062776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,Char Char Char"/>
    <w:basedOn w:val="Fontepargpadro"/>
    <w:link w:val="Cabealho"/>
    <w:rsid w:val="0062776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2776F"/>
    <w:pPr>
      <w:ind w:left="720"/>
      <w:contextualSpacing/>
    </w:pPr>
  </w:style>
  <w:style w:type="paragraph" w:styleId="SemEspaamento">
    <w:name w:val="No Spacing"/>
    <w:uiPriority w:val="1"/>
    <w:qFormat/>
    <w:rsid w:val="0062776F"/>
    <w:pPr>
      <w:spacing w:after="0" w:line="240" w:lineRule="auto"/>
    </w:pPr>
    <w:rPr>
      <w:rFonts w:ascii="Calibri" w:eastAsia="Times New Roman" w:hAnsi="Calibri" w:cs="Times New Roman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2776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2776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2776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776F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nhideWhenUsed/>
    <w:rsid w:val="00757EDA"/>
    <w:pPr>
      <w:spacing w:before="100" w:beforeAutospacing="1" w:after="100" w:afterAutospacing="1"/>
    </w:pPr>
  </w:style>
  <w:style w:type="paragraph" w:customStyle="1" w:styleId="Corpodetexto21">
    <w:name w:val="Corpo de texto 21"/>
    <w:basedOn w:val="Normal"/>
    <w:rsid w:val="00B9195D"/>
    <w:pPr>
      <w:ind w:left="3600"/>
      <w:jc w:val="both"/>
    </w:pPr>
    <w:rPr>
      <w:rFonts w:ascii="Arial" w:hAnsi="Arial"/>
      <w:b/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ADF125-B7C6-4202-989B-6DBC6EF73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546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sana@flavia</dc:creator>
  <cp:lastModifiedBy>sana@flavia</cp:lastModifiedBy>
  <cp:revision>2</cp:revision>
  <cp:lastPrinted>2022-11-30T16:51:00Z</cp:lastPrinted>
  <dcterms:created xsi:type="dcterms:W3CDTF">2022-12-08T15:51:00Z</dcterms:created>
  <dcterms:modified xsi:type="dcterms:W3CDTF">2022-12-08T15:51:00Z</dcterms:modified>
</cp:coreProperties>
</file>