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0437B" w:rsidRDefault="005F4560" w:rsidP="00887E55">
            <w:pPr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AO </w:t>
            </w:r>
            <w:r w:rsidR="003C2B6C">
              <w:rPr>
                <w:rFonts w:ascii="Calibri" w:hAnsi="Calibri" w:cs="Arial"/>
                <w:b/>
                <w:sz w:val="22"/>
                <w:szCs w:val="22"/>
              </w:rPr>
              <w:t xml:space="preserve">DEPUTADO FEDERAL </w:t>
            </w:r>
            <w:r w:rsidR="00426347">
              <w:rPr>
                <w:rFonts w:ascii="Calibri" w:hAnsi="Calibri" w:cs="Arial"/>
                <w:b/>
                <w:sz w:val="22"/>
                <w:szCs w:val="22"/>
              </w:rPr>
              <w:t xml:space="preserve">DR. </w:t>
            </w:r>
            <w:r w:rsidR="003C2B6C">
              <w:rPr>
                <w:rFonts w:ascii="Calibri" w:hAnsi="Calibri" w:cs="Arial"/>
                <w:b/>
                <w:sz w:val="22"/>
                <w:szCs w:val="22"/>
              </w:rPr>
              <w:t xml:space="preserve">LEONARDO ALBUQUERQUE A POSSIBILIDADE </w:t>
            </w:r>
            <w:r w:rsidR="00887E55">
              <w:rPr>
                <w:rFonts w:ascii="Calibri" w:hAnsi="Calibri" w:cs="Arial"/>
                <w:b/>
                <w:sz w:val="22"/>
                <w:szCs w:val="22"/>
              </w:rPr>
              <w:t>DE GARANTIR EMENDA PARLAMENTAR PARA REFORMA TOTAL DO</w:t>
            </w:r>
            <w:r w:rsidR="003C2B6C">
              <w:rPr>
                <w:rFonts w:ascii="Calibri" w:hAnsi="Calibri" w:cs="Arial"/>
                <w:b/>
                <w:sz w:val="22"/>
                <w:szCs w:val="22"/>
              </w:rPr>
              <w:t xml:space="preserve"> INSTITUTO FEDERAL</w:t>
            </w:r>
            <w:r w:rsidR="00887E55">
              <w:rPr>
                <w:rFonts w:ascii="Calibri" w:hAnsi="Calibri" w:cs="Arial"/>
                <w:b/>
                <w:sz w:val="22"/>
                <w:szCs w:val="22"/>
              </w:rPr>
              <w:t xml:space="preserve"> DE EDUCAÇÃO, CIÊNCIA E TECNOLOGIA DE MATO GROSSO – IFMT, CAMPUS AVANÇADO</w:t>
            </w:r>
            <w:r w:rsidR="003C2B6C">
              <w:rPr>
                <w:rFonts w:ascii="Calibri" w:hAnsi="Calibri" w:cs="Arial"/>
                <w:b/>
                <w:sz w:val="22"/>
                <w:szCs w:val="22"/>
              </w:rPr>
              <w:t xml:space="preserve"> DE TANGARÁ DA SERRA – MT.</w:t>
            </w:r>
          </w:p>
        </w:tc>
      </w:tr>
      <w:tr w:rsidR="00B31BD1" w:rsidRPr="0060437B" w:rsidTr="00A51324">
        <w:trPr>
          <w:trHeight w:val="592"/>
        </w:trPr>
        <w:tc>
          <w:tcPr>
            <w:tcW w:w="9898" w:type="dxa"/>
            <w:gridSpan w:val="2"/>
          </w:tcPr>
          <w:p w:rsidR="0060437B" w:rsidRDefault="00587733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60437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Vereador </w:t>
            </w:r>
            <w:proofErr w:type="gramStart"/>
            <w:r w:rsidR="003A56A4" w:rsidRPr="0060437B">
              <w:rPr>
                <w:rFonts w:ascii="Calibri" w:hAnsi="Calibri" w:cs="Arial"/>
                <w:sz w:val="22"/>
                <w:szCs w:val="22"/>
              </w:rPr>
              <w:t>Subscritor, depois de ouvida a Soberana</w:t>
            </w:r>
            <w:proofErr w:type="gramEnd"/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e Douta manifestação do Plenário, </w:t>
            </w:r>
            <w:r w:rsidR="005F4560" w:rsidRPr="0060437B">
              <w:rPr>
                <w:rFonts w:ascii="Calibri" w:hAnsi="Calibri" w:cs="Arial"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3C2B6C">
              <w:rPr>
                <w:rFonts w:ascii="Calibri" w:hAnsi="Calibri" w:cs="Arial"/>
                <w:sz w:val="22"/>
                <w:szCs w:val="22"/>
              </w:rPr>
              <w:t xml:space="preserve">ao Deputado Federal </w:t>
            </w:r>
            <w:r w:rsidR="00426347">
              <w:rPr>
                <w:rFonts w:ascii="Calibri" w:hAnsi="Calibri" w:cs="Arial"/>
                <w:sz w:val="22"/>
                <w:szCs w:val="22"/>
              </w:rPr>
              <w:t>Dr. Leonardo Albuquerque a possibilidade de garantir Emenda Parlamentar ao Instituto Federal</w:t>
            </w:r>
            <w:r w:rsidR="00887E55">
              <w:rPr>
                <w:rFonts w:ascii="Calibri" w:hAnsi="Calibri" w:cs="Arial"/>
                <w:sz w:val="22"/>
                <w:szCs w:val="22"/>
              </w:rPr>
              <w:t xml:space="preserve"> de Educação, Ciência e Tecnologia de Mato Grosso – IFMT, Campus Avançado</w:t>
            </w:r>
            <w:r w:rsidR="00426347">
              <w:rPr>
                <w:rFonts w:ascii="Calibri" w:hAnsi="Calibri" w:cs="Arial"/>
                <w:sz w:val="22"/>
                <w:szCs w:val="22"/>
              </w:rPr>
              <w:t xml:space="preserve"> de Tangará da Serra – MT.</w:t>
            </w:r>
          </w:p>
          <w:p w:rsidR="00887E55" w:rsidRPr="0060437B" w:rsidRDefault="00887E55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87238" w:rsidRDefault="008022CB" w:rsidP="00B91DF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JUSTIFICATIVA:</w:t>
            </w:r>
            <w:r w:rsidR="00B34646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 xml:space="preserve"> </w:t>
            </w:r>
            <w:r w:rsidR="00887E55">
              <w:rPr>
                <w:rFonts w:ascii="Calibri" w:hAnsi="Calibri" w:cs="Arial"/>
                <w:color w:val="000000"/>
                <w:sz w:val="22"/>
                <w:szCs w:val="22"/>
              </w:rPr>
              <w:t>O C</w:t>
            </w:r>
            <w:r w:rsidR="00B91DFB">
              <w:rPr>
                <w:rFonts w:ascii="Calibri" w:hAnsi="Calibri" w:cs="Arial"/>
                <w:color w:val="000000"/>
                <w:sz w:val="22"/>
                <w:szCs w:val="22"/>
              </w:rPr>
              <w:t>ampus</w:t>
            </w:r>
            <w:r w:rsidR="00887E55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Avançado</w:t>
            </w:r>
            <w:r w:rsidR="00B91DFB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do Instituto Federal</w:t>
            </w:r>
            <w:r w:rsidR="00887E55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de Educação, Ciência e Tecnologia</w:t>
            </w:r>
            <w:r w:rsidR="004A0F3C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de Tangará da Serra-</w:t>
            </w:r>
            <w:r w:rsidR="00B91DFB">
              <w:rPr>
                <w:rFonts w:ascii="Calibri" w:hAnsi="Calibri" w:cs="Arial"/>
                <w:color w:val="000000"/>
                <w:sz w:val="22"/>
                <w:szCs w:val="22"/>
              </w:rPr>
              <w:t>MT</w:t>
            </w:r>
            <w:r w:rsidR="004A0F3C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tem passado por algumas dificuldades financeiras. O mesmo oferece cursos técnicos integrados ao Ensino Médio como Recursos Humanos, Manutenção e Suporte em Informática e Comércio, curso superior de Recursos Humanos e Formação Inicial Continuada/Gestão de N</w:t>
            </w:r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 xml:space="preserve">egócios (para indígenas </w:t>
            </w:r>
            <w:proofErr w:type="spellStart"/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>Paresí</w:t>
            </w:r>
            <w:proofErr w:type="spellEnd"/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>), possui o Núcleo</w:t>
            </w:r>
            <w:r w:rsidR="00EB4AC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Empreendedor Crescer e </w:t>
            </w:r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>Projetos de Pesquisa e de Extensão).</w:t>
            </w:r>
            <w:r w:rsidR="00EB4AC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Conforme</w:t>
            </w:r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documento em anexo, o Decreto Federal Nº 9.741, de 30 de abril de 2019, contingenciou </w:t>
            </w:r>
            <w:proofErr w:type="gramStart"/>
            <w:r w:rsidR="00EB4AC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cerca </w:t>
            </w:r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>de 3,5</w:t>
            </w:r>
            <w:proofErr w:type="gramEnd"/>
            <w:r w:rsidR="005230C2">
              <w:rPr>
                <w:rFonts w:ascii="Calibri" w:hAnsi="Calibri" w:cs="Arial"/>
                <w:color w:val="000000"/>
                <w:sz w:val="22"/>
                <w:szCs w:val="22"/>
              </w:rPr>
              <w:t>% das Universidades e Institutos Federais. Como alternativa, o IFMT de Tangará da Serra, visando à qualidade da prestação de serviços, tem estabelecido parcerias com empresas privadas, Ministério Público federal, Estadual e do Trabalho, com a Prefeitura Municipal, Câmara de Vereadores.</w:t>
            </w:r>
            <w:r w:rsidR="00EB4AC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Para atender todas essas demandas, julgamos necessário que se garanta Emenda Parlamentar para que este campus do Instituto Federal de Mato Grosso – IFMT possa </w:t>
            </w:r>
            <w:r w:rsidR="00887E55">
              <w:rPr>
                <w:rFonts w:ascii="Calibri" w:hAnsi="Calibri" w:cs="Arial"/>
                <w:color w:val="000000"/>
                <w:sz w:val="22"/>
                <w:szCs w:val="22"/>
              </w:rPr>
              <w:t>realizar sua reforma total.</w:t>
            </w:r>
          </w:p>
          <w:p w:rsidR="00AA2547" w:rsidRPr="0060437B" w:rsidRDefault="00AA2547" w:rsidP="00AA2547">
            <w:pPr>
              <w:spacing w:line="276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8C40DF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60437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DC753B" w:rsidRPr="0060437B">
              <w:rPr>
                <w:rFonts w:ascii="Calibri" w:hAnsi="Calibri" w:cs="Arial"/>
                <w:sz w:val="22"/>
                <w:szCs w:val="22"/>
              </w:rPr>
              <w:t xml:space="preserve">aos </w:t>
            </w:r>
            <w:r w:rsidR="00426347">
              <w:rPr>
                <w:rFonts w:ascii="Calibri" w:hAnsi="Calibri" w:cs="Arial"/>
                <w:sz w:val="22"/>
                <w:szCs w:val="22"/>
              </w:rPr>
              <w:t>onze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dias do mês de </w:t>
            </w:r>
            <w:r w:rsidR="00426347">
              <w:rPr>
                <w:rFonts w:ascii="Calibri" w:hAnsi="Calibri" w:cs="Arial"/>
                <w:sz w:val="22"/>
                <w:szCs w:val="22"/>
              </w:rPr>
              <w:t>junho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 do ano de dois mil e dez</w:t>
            </w:r>
            <w:r w:rsidR="00D25467" w:rsidRPr="0060437B">
              <w:rPr>
                <w:rFonts w:ascii="Calibri" w:hAnsi="Calibri" w:cs="Arial"/>
                <w:sz w:val="22"/>
                <w:szCs w:val="22"/>
              </w:rPr>
              <w:t>enov</w:t>
            </w:r>
            <w:r w:rsidR="00EB4AC7">
              <w:rPr>
                <w:rFonts w:ascii="Calibri" w:hAnsi="Calibri" w:cs="Arial"/>
                <w:sz w:val="22"/>
                <w:szCs w:val="22"/>
              </w:rPr>
              <w:t>e.</w:t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Pr="0060437B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60437B" w:rsidRPr="0060437B" w:rsidRDefault="0060437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60437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e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pelo melhor do mundo”</w:t>
            </w:r>
          </w:p>
          <w:p w:rsidR="002216AA" w:rsidRPr="0060437B" w:rsidRDefault="0060437B" w:rsidP="008C56C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2812500</wp:posOffset>
                  </wp:positionH>
                  <wp:positionV relativeFrom="paragraph">
                    <wp:posOffset>2336</wp:posOffset>
                  </wp:positionV>
                  <wp:extent cx="524414" cy="310551"/>
                  <wp:effectExtent l="19050" t="0" r="8986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53" cy="310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8053D" w:rsidRPr="0060437B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  <w:sz w:val="22"/>
          <w:szCs w:val="22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E0" w:rsidRDefault="00AA67E0" w:rsidP="002172CB">
      <w:pPr>
        <w:pStyle w:val="Cabealho"/>
      </w:pPr>
      <w:r>
        <w:separator/>
      </w:r>
    </w:p>
  </w:endnote>
  <w:endnote w:type="continuationSeparator" w:id="0">
    <w:p w:rsidR="00AA67E0" w:rsidRDefault="00AA67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E0" w:rsidRDefault="00AA67E0" w:rsidP="002172CB">
      <w:pPr>
        <w:pStyle w:val="Cabealho"/>
      </w:pPr>
      <w:r>
        <w:separator/>
      </w:r>
    </w:p>
  </w:footnote>
  <w:footnote w:type="continuationSeparator" w:id="0">
    <w:p w:rsidR="00AA67E0" w:rsidRDefault="00AA67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21404018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713D40" w:rsidP="00C41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521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426347">
            <w:rPr>
              <w:rFonts w:ascii="Arial" w:hAnsi="Arial" w:cs="Arial"/>
              <w:bCs/>
              <w:sz w:val="20"/>
              <w:szCs w:val="20"/>
            </w:rPr>
            <w:t>1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426347">
            <w:rPr>
              <w:rFonts w:ascii="Arial" w:hAnsi="Arial" w:cs="Arial"/>
              <w:bCs/>
              <w:sz w:val="20"/>
              <w:szCs w:val="20"/>
            </w:rPr>
            <w:t>6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17A7F"/>
    <w:rsid w:val="00026B91"/>
    <w:rsid w:val="00027443"/>
    <w:rsid w:val="00027AAA"/>
    <w:rsid w:val="00030835"/>
    <w:rsid w:val="00035C88"/>
    <w:rsid w:val="000433EC"/>
    <w:rsid w:val="00045E3E"/>
    <w:rsid w:val="00052927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1B0B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0EB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A8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07D4"/>
    <w:rsid w:val="002216AA"/>
    <w:rsid w:val="00222899"/>
    <w:rsid w:val="00224BDB"/>
    <w:rsid w:val="002254F2"/>
    <w:rsid w:val="002310E2"/>
    <w:rsid w:val="002361D2"/>
    <w:rsid w:val="00236C45"/>
    <w:rsid w:val="002427D5"/>
    <w:rsid w:val="0024599D"/>
    <w:rsid w:val="002538C7"/>
    <w:rsid w:val="00267729"/>
    <w:rsid w:val="00267FE8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0E1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14EE"/>
    <w:rsid w:val="00313395"/>
    <w:rsid w:val="00313C7C"/>
    <w:rsid w:val="00314BF6"/>
    <w:rsid w:val="00315EE5"/>
    <w:rsid w:val="00330896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862AF"/>
    <w:rsid w:val="003972F3"/>
    <w:rsid w:val="003A15B3"/>
    <w:rsid w:val="003A56A4"/>
    <w:rsid w:val="003B71C3"/>
    <w:rsid w:val="003C2B6C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347"/>
    <w:rsid w:val="00426E8D"/>
    <w:rsid w:val="00427903"/>
    <w:rsid w:val="00430D83"/>
    <w:rsid w:val="00431A26"/>
    <w:rsid w:val="0043692F"/>
    <w:rsid w:val="004401C7"/>
    <w:rsid w:val="004419A5"/>
    <w:rsid w:val="0044379F"/>
    <w:rsid w:val="0044559E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0F3C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ECC"/>
    <w:rsid w:val="004D3FFB"/>
    <w:rsid w:val="004D4669"/>
    <w:rsid w:val="004D5852"/>
    <w:rsid w:val="004D6FA2"/>
    <w:rsid w:val="004E2108"/>
    <w:rsid w:val="004F1C8F"/>
    <w:rsid w:val="004F1E01"/>
    <w:rsid w:val="004F3FAB"/>
    <w:rsid w:val="004F6A36"/>
    <w:rsid w:val="004F70D8"/>
    <w:rsid w:val="0050656D"/>
    <w:rsid w:val="005073A1"/>
    <w:rsid w:val="00514F20"/>
    <w:rsid w:val="005230C2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54E7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518"/>
    <w:rsid w:val="005E59B2"/>
    <w:rsid w:val="005E6299"/>
    <w:rsid w:val="005E6D2A"/>
    <w:rsid w:val="005E73D8"/>
    <w:rsid w:val="005E78C5"/>
    <w:rsid w:val="005F06BB"/>
    <w:rsid w:val="005F4560"/>
    <w:rsid w:val="00603403"/>
    <w:rsid w:val="00603D09"/>
    <w:rsid w:val="0060401B"/>
    <w:rsid w:val="0060437B"/>
    <w:rsid w:val="00604B87"/>
    <w:rsid w:val="0061009C"/>
    <w:rsid w:val="00611C23"/>
    <w:rsid w:val="00614436"/>
    <w:rsid w:val="0061648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3D40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03C31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87238"/>
    <w:rsid w:val="00887E55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0DF"/>
    <w:rsid w:val="008C4F5E"/>
    <w:rsid w:val="008C56CD"/>
    <w:rsid w:val="008C7E88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779D4"/>
    <w:rsid w:val="009820E4"/>
    <w:rsid w:val="009855CF"/>
    <w:rsid w:val="0099047B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27C5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6C23"/>
    <w:rsid w:val="00A97246"/>
    <w:rsid w:val="00AA097F"/>
    <w:rsid w:val="00AA1E2F"/>
    <w:rsid w:val="00AA2547"/>
    <w:rsid w:val="00AA3559"/>
    <w:rsid w:val="00AA3DC0"/>
    <w:rsid w:val="00AA55CC"/>
    <w:rsid w:val="00AA588D"/>
    <w:rsid w:val="00AA5DDE"/>
    <w:rsid w:val="00AA67E0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2CD0"/>
    <w:rsid w:val="00B15406"/>
    <w:rsid w:val="00B2011B"/>
    <w:rsid w:val="00B201B1"/>
    <w:rsid w:val="00B22122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4646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1DFB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E5C1E"/>
    <w:rsid w:val="00BF21D7"/>
    <w:rsid w:val="00C16CDE"/>
    <w:rsid w:val="00C20AFC"/>
    <w:rsid w:val="00C224AE"/>
    <w:rsid w:val="00C23ACB"/>
    <w:rsid w:val="00C253FD"/>
    <w:rsid w:val="00C258C5"/>
    <w:rsid w:val="00C27747"/>
    <w:rsid w:val="00C34756"/>
    <w:rsid w:val="00C41AEA"/>
    <w:rsid w:val="00C41DB4"/>
    <w:rsid w:val="00C45ED5"/>
    <w:rsid w:val="00C5015A"/>
    <w:rsid w:val="00C540FB"/>
    <w:rsid w:val="00C57F7D"/>
    <w:rsid w:val="00C60B1B"/>
    <w:rsid w:val="00C61C72"/>
    <w:rsid w:val="00C61D9C"/>
    <w:rsid w:val="00C65801"/>
    <w:rsid w:val="00C7066C"/>
    <w:rsid w:val="00C758FD"/>
    <w:rsid w:val="00C8131A"/>
    <w:rsid w:val="00C82DEB"/>
    <w:rsid w:val="00C9319D"/>
    <w:rsid w:val="00C942FB"/>
    <w:rsid w:val="00C96CC7"/>
    <w:rsid w:val="00C97D12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6C53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013B"/>
    <w:rsid w:val="00DA50FF"/>
    <w:rsid w:val="00DA5F6C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4767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4AC7"/>
    <w:rsid w:val="00EB6AB0"/>
    <w:rsid w:val="00EB7312"/>
    <w:rsid w:val="00EC1AF0"/>
    <w:rsid w:val="00EC69C4"/>
    <w:rsid w:val="00EC7AF3"/>
    <w:rsid w:val="00ED0B59"/>
    <w:rsid w:val="00ED3BD2"/>
    <w:rsid w:val="00ED5FDE"/>
    <w:rsid w:val="00EE1E14"/>
    <w:rsid w:val="00EE37A0"/>
    <w:rsid w:val="00EE5627"/>
    <w:rsid w:val="00EE689D"/>
    <w:rsid w:val="00EE747B"/>
    <w:rsid w:val="00EF3AED"/>
    <w:rsid w:val="00EF6575"/>
    <w:rsid w:val="00EF7ED0"/>
    <w:rsid w:val="00F05208"/>
    <w:rsid w:val="00F0700D"/>
    <w:rsid w:val="00F1084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1C4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9E603-14E4-47A4-A539-B4D2222F3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48</cp:revision>
  <cp:lastPrinted>2019-04-12T11:26:00Z</cp:lastPrinted>
  <dcterms:created xsi:type="dcterms:W3CDTF">2018-12-14T13:46:00Z</dcterms:created>
  <dcterms:modified xsi:type="dcterms:W3CDTF">2019-06-07T13:14:00Z</dcterms:modified>
</cp:coreProperties>
</file>