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7F1" w:rsidRPr="004279B7" w:rsidRDefault="00BC37F1" w:rsidP="00404F1A">
      <w:pPr>
        <w:spacing w:after="0" w:line="360" w:lineRule="auto"/>
        <w:ind w:left="567" w:right="-2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570"/>
      <w:r w:rsidRPr="004279B7">
        <w:rPr>
          <w:rFonts w:ascii="Arial" w:hAnsi="Arial" w:cs="Arial"/>
          <w:b/>
          <w:color w:val="000000" w:themeColor="text1"/>
          <w:sz w:val="24"/>
          <w:szCs w:val="24"/>
        </w:rPr>
        <w:t xml:space="preserve">PROJETO DE LEI ORDINÁRIA DO LEGISLATIVO </w:t>
      </w:r>
      <w:r w:rsidRPr="00584ECA">
        <w:rPr>
          <w:rFonts w:ascii="Arial" w:hAnsi="Arial" w:cs="Arial"/>
          <w:b/>
          <w:color w:val="000000" w:themeColor="text1"/>
          <w:sz w:val="24"/>
          <w:szCs w:val="24"/>
        </w:rPr>
        <w:t>Nº 0</w:t>
      </w:r>
      <w:r w:rsidR="00EB632E">
        <w:rPr>
          <w:rFonts w:ascii="Arial" w:hAnsi="Arial" w:cs="Arial"/>
          <w:b/>
          <w:color w:val="000000" w:themeColor="text1"/>
          <w:sz w:val="24"/>
          <w:szCs w:val="24"/>
        </w:rPr>
        <w:t>20</w:t>
      </w:r>
      <w:r w:rsidRPr="00584ECA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 w:rsidR="00DA50CA" w:rsidRPr="00584ECA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:rsidR="00BC37F1" w:rsidRPr="004279B7" w:rsidRDefault="00997614" w:rsidP="00824F0B">
      <w:pPr>
        <w:spacing w:after="0" w:line="360" w:lineRule="auto"/>
        <w:ind w:left="567" w:right="-2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De 26</w:t>
      </w:r>
      <w:r w:rsidR="00BC37F1" w:rsidRPr="004279B7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 w:rsidR="00EB632E">
        <w:rPr>
          <w:rFonts w:ascii="Arial" w:hAnsi="Arial" w:cs="Arial"/>
          <w:b/>
          <w:color w:val="000000" w:themeColor="text1"/>
          <w:sz w:val="24"/>
          <w:szCs w:val="24"/>
        </w:rPr>
        <w:t>setembro</w:t>
      </w:r>
      <w:r w:rsidR="00497C58" w:rsidRPr="004279B7">
        <w:rPr>
          <w:rFonts w:ascii="Arial" w:hAnsi="Arial" w:cs="Arial"/>
          <w:b/>
          <w:color w:val="000000" w:themeColor="text1"/>
          <w:sz w:val="24"/>
          <w:szCs w:val="24"/>
        </w:rPr>
        <w:t xml:space="preserve"> de 2024</w:t>
      </w:r>
    </w:p>
    <w:p w:rsidR="00BC37F1" w:rsidRPr="004279B7" w:rsidRDefault="00B816E4" w:rsidP="00824F0B">
      <w:pPr>
        <w:pStyle w:val="Ttulo6"/>
        <w:spacing w:before="0" w:after="0" w:line="360" w:lineRule="auto"/>
        <w:ind w:left="2835" w:right="-2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997614">
        <w:rPr>
          <w:rFonts w:ascii="Arial" w:hAnsi="Arial" w:cs="Arial"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DB951B1" wp14:editId="797FE4D0">
            <wp:simplePos x="0" y="0"/>
            <wp:positionH relativeFrom="column">
              <wp:posOffset>-114935</wp:posOffset>
            </wp:positionH>
            <wp:positionV relativeFrom="paragraph">
              <wp:posOffset>53340</wp:posOffset>
            </wp:positionV>
            <wp:extent cx="2210108" cy="952633"/>
            <wp:effectExtent l="0" t="0" r="0" b="0"/>
            <wp:wrapThrough wrapText="bothSides">
              <wp:wrapPolygon edited="0">
                <wp:start x="0" y="0"/>
                <wp:lineTo x="0" y="21168"/>
                <wp:lineTo x="21414" y="21168"/>
                <wp:lineTo x="21414" y="0"/>
                <wp:lineTo x="0" y="0"/>
              </wp:wrapPolygon>
            </wp:wrapThrough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108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7F1" w:rsidRPr="004279B7"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r w:rsidR="00EB632E">
        <w:rPr>
          <w:rFonts w:ascii="Arial" w:hAnsi="Arial" w:cs="Arial"/>
          <w:color w:val="000000" w:themeColor="text1"/>
          <w:sz w:val="24"/>
          <w:szCs w:val="24"/>
        </w:rPr>
        <w:t>Cleomar Eterno de Campos</w:t>
      </w:r>
    </w:p>
    <w:bookmarkEnd w:id="0"/>
    <w:p w:rsidR="00D574BC" w:rsidRDefault="00EB632E" w:rsidP="00EB632E">
      <w:pPr>
        <w:shd w:val="clear" w:color="auto" w:fill="FFFFFF"/>
        <w:spacing w:after="0" w:line="240" w:lineRule="auto"/>
        <w:ind w:left="3402"/>
        <w:jc w:val="both"/>
        <w:rPr>
          <w:rFonts w:ascii="Arial" w:eastAsia="Times New Roman" w:hAnsi="Arial" w:cs="Arial"/>
          <w:bCs/>
          <w:color w:val="000000"/>
          <w:lang w:eastAsia="pt-BR"/>
        </w:rPr>
      </w:pPr>
      <w:r w:rsidRPr="00EB632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EB632E">
        <w:rPr>
          <w:rFonts w:ascii="Arial" w:eastAsia="Times New Roman" w:hAnsi="Arial" w:cs="Arial"/>
          <w:b/>
          <w:bCs/>
          <w:color w:val="000000"/>
          <w:lang w:eastAsia="pt-BR"/>
        </w:rPr>
        <w:t>EMENTA:</w:t>
      </w:r>
      <w:r w:rsidRPr="00EB632E">
        <w:rPr>
          <w:rFonts w:ascii="Arial" w:eastAsia="Times New Roman" w:hAnsi="Arial" w:cs="Arial"/>
          <w:color w:val="000000"/>
          <w:lang w:eastAsia="pt-BR"/>
        </w:rPr>
        <w:t> </w:t>
      </w:r>
      <w:r w:rsidRPr="00D574BC">
        <w:rPr>
          <w:rFonts w:ascii="Arial" w:eastAsia="Times New Roman" w:hAnsi="Arial" w:cs="Arial"/>
          <w:color w:val="000000"/>
          <w:lang w:eastAsia="pt-BR"/>
        </w:rPr>
        <w:t xml:space="preserve">Institui no Município de </w:t>
      </w:r>
      <w:proofErr w:type="spellStart"/>
      <w:r w:rsidR="00997614">
        <w:rPr>
          <w:rFonts w:ascii="Arial" w:eastAsia="Times New Roman" w:hAnsi="Arial" w:cs="Arial"/>
          <w:color w:val="000000"/>
          <w:lang w:eastAsia="pt-BR"/>
        </w:rPr>
        <w:t>Tapurah</w:t>
      </w:r>
      <w:proofErr w:type="spellEnd"/>
      <w:r w:rsidR="00997614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D574BC">
        <w:rPr>
          <w:rFonts w:ascii="Arial" w:eastAsia="Times New Roman" w:hAnsi="Arial" w:cs="Arial"/>
          <w:color w:val="000000"/>
          <w:lang w:eastAsia="pt-BR"/>
        </w:rPr>
        <w:t>a </w:t>
      </w:r>
      <w:r w:rsidRPr="00D574BC">
        <w:rPr>
          <w:rFonts w:ascii="Arial" w:eastAsia="Times New Roman" w:hAnsi="Arial" w:cs="Arial"/>
          <w:bCs/>
          <w:color w:val="000000"/>
          <w:lang w:eastAsia="pt-BR"/>
        </w:rPr>
        <w:t>"Semana Municipal de Conscientização do Autismo"</w:t>
      </w:r>
      <w:r w:rsidR="00D574BC">
        <w:rPr>
          <w:rFonts w:ascii="Arial" w:eastAsia="Times New Roman" w:hAnsi="Arial" w:cs="Arial"/>
          <w:bCs/>
          <w:color w:val="000000"/>
          <w:lang w:eastAsia="pt-BR"/>
        </w:rPr>
        <w:t>.</w:t>
      </w:r>
    </w:p>
    <w:p w:rsidR="00EB632E" w:rsidRPr="00EB632E" w:rsidRDefault="00EB632E" w:rsidP="00EB632E">
      <w:pPr>
        <w:shd w:val="clear" w:color="auto" w:fill="FFFFFF"/>
        <w:spacing w:after="0" w:line="240" w:lineRule="auto"/>
        <w:ind w:left="3402"/>
        <w:jc w:val="both"/>
        <w:rPr>
          <w:rFonts w:ascii="Arial" w:eastAsia="Times New Roman" w:hAnsi="Arial" w:cs="Arial"/>
          <w:color w:val="000000"/>
          <w:lang w:eastAsia="pt-BR"/>
        </w:rPr>
      </w:pPr>
      <w:r w:rsidRPr="00EB632E">
        <w:rPr>
          <w:rFonts w:ascii="Arial" w:eastAsia="Times New Roman" w:hAnsi="Arial" w:cs="Arial"/>
          <w:color w:val="000000"/>
          <w:lang w:eastAsia="pt-BR"/>
        </w:rPr>
        <w:br/>
      </w:r>
    </w:p>
    <w:p w:rsidR="00EB632E" w:rsidRDefault="00EB632E" w:rsidP="00EB632E">
      <w:pPr>
        <w:shd w:val="clear" w:color="auto" w:fill="FFFFFF"/>
        <w:spacing w:after="0" w:line="360" w:lineRule="auto"/>
        <w:ind w:firstLine="1134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</w:pPr>
      <w:bookmarkStart w:id="1" w:name="_GoBack"/>
      <w:bookmarkEnd w:id="1"/>
    </w:p>
    <w:p w:rsidR="00EB632E" w:rsidRPr="00EB632E" w:rsidRDefault="00EB632E" w:rsidP="00EB632E">
      <w:pPr>
        <w:shd w:val="clear" w:color="auto" w:fill="FFFFFF"/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Art. 1º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 xml:space="preserve"> - Fica instituído no município de </w:t>
      </w:r>
      <w:proofErr w:type="spellStart"/>
      <w:r w:rsidR="00D574BC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Tapurah</w:t>
      </w:r>
      <w:proofErr w:type="spellEnd"/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 xml:space="preserve"> a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“Semana Municipal de Conscientização do Autismo”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.</w:t>
      </w:r>
    </w:p>
    <w:p w:rsidR="00EB632E" w:rsidRPr="00EB632E" w:rsidRDefault="00EB632E" w:rsidP="00EB632E">
      <w:pPr>
        <w:shd w:val="clear" w:color="auto" w:fill="FFFFFF"/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Parágrafo Único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- A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“Semana Municipal de Conscientização do Autismo”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será comemorada anualmente na primeira semana do mês de abril.</w:t>
      </w:r>
    </w:p>
    <w:p w:rsidR="00EB632E" w:rsidRDefault="00EB632E" w:rsidP="00EB632E">
      <w:pPr>
        <w:shd w:val="clear" w:color="auto" w:fill="FFFFFF"/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Art. 2º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- Para desenvolvimento e implementação das atividades da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"Semana Municipal de Conscientização do Autismo"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, o Poder Executivo poderá realizar convênio, através da Secretaria Municipal de Saúde e Assistência Social e/ou Secretaria Municipal de Educação, em parceria com entid</w:t>
      </w:r>
      <w:r>
        <w:rPr>
          <w:rFonts w:ascii="Arial" w:eastAsia="Times New Roman" w:hAnsi="Arial" w:cs="Arial"/>
          <w:color w:val="000000"/>
          <w:sz w:val="23"/>
          <w:szCs w:val="23"/>
          <w:lang w:eastAsia="pt-BR"/>
        </w:rPr>
        <w:t>ades governamentais e sociais.</w:t>
      </w:r>
    </w:p>
    <w:p w:rsidR="00EB632E" w:rsidRDefault="00EB632E" w:rsidP="00EB632E">
      <w:pPr>
        <w:shd w:val="clear" w:color="auto" w:fill="FFFFFF"/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Art.  3</w:t>
      </w:r>
      <w:r w:rsidR="00D574BC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°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- A Semana de Conscientização do Autismo servirá de estímulo à realização de ações voltadas à reflexão sobre o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T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ranstorno do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E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spectro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A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utista (TEA) no município, tendo como objetivos, dentre outros:</w:t>
      </w:r>
    </w:p>
    <w:p w:rsidR="00EB632E" w:rsidRDefault="00EB632E" w:rsidP="00EB632E">
      <w:pPr>
        <w:shd w:val="clear" w:color="auto" w:fill="FFFFFF"/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I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- promover estudos e medidas de inclusão social e partici</w:t>
      </w:r>
      <w:r>
        <w:rPr>
          <w:rFonts w:ascii="Arial" w:eastAsia="Times New Roman" w:hAnsi="Arial" w:cs="Arial"/>
          <w:color w:val="000000"/>
          <w:sz w:val="23"/>
          <w:szCs w:val="23"/>
          <w:lang w:eastAsia="pt-BR"/>
        </w:rPr>
        <w:t>pação comunitária dos autistas.</w:t>
      </w:r>
    </w:p>
    <w:p w:rsidR="00EB632E" w:rsidRPr="00EB632E" w:rsidRDefault="00EB632E" w:rsidP="00EB632E">
      <w:pPr>
        <w:shd w:val="clear" w:color="auto" w:fill="FFFFFF"/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II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- oportunizar discussões permanentes sobre o autismo, ampliando e estimulando o conhecimento;</w:t>
      </w:r>
    </w:p>
    <w:p w:rsidR="00EB632E" w:rsidRPr="00EB632E" w:rsidRDefault="00EB632E" w:rsidP="00EB632E">
      <w:pPr>
        <w:shd w:val="clear" w:color="auto" w:fill="FFFFFF"/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III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-  desenvolver atividades na área da educação, saúde e assistência social.</w:t>
      </w:r>
    </w:p>
    <w:p w:rsidR="00EB632E" w:rsidRPr="00EB632E" w:rsidRDefault="00EB632E" w:rsidP="00EB632E">
      <w:pPr>
        <w:shd w:val="clear" w:color="auto" w:fill="FFFFFF"/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IV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-  Divulgação de experiência, reflexões sobre o autismo;</w:t>
      </w:r>
    </w:p>
    <w:p w:rsidR="00EB632E" w:rsidRPr="00EB632E" w:rsidRDefault="00EB632E" w:rsidP="00EB632E">
      <w:pPr>
        <w:shd w:val="clear" w:color="auto" w:fill="FFFFFF"/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Art. 4º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- Cabe ao Poder Executivo, através de regulamentação, definir e editar normas complementares necessárias à execução da presente Lei.</w:t>
      </w:r>
    </w:p>
    <w:p w:rsidR="00EB632E" w:rsidRPr="00EB632E" w:rsidRDefault="00EB632E" w:rsidP="00EB632E">
      <w:pPr>
        <w:shd w:val="clear" w:color="auto" w:fill="FFFFFF"/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Art. 5 º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- Esta Lei entra em vigor na data de sua publicação.</w:t>
      </w:r>
    </w:p>
    <w:p w:rsidR="00EB632E" w:rsidRPr="00EB632E" w:rsidRDefault="00EB632E" w:rsidP="00EB632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</w:t>
      </w:r>
    </w:p>
    <w:p w:rsidR="00EB632E" w:rsidRPr="00EB632E" w:rsidRDefault="00EB632E" w:rsidP="00EB632E">
      <w:pPr>
        <w:spacing w:after="0" w:line="360" w:lineRule="auto"/>
        <w:ind w:firstLine="1134"/>
        <w:jc w:val="both"/>
        <w:rPr>
          <w:rFonts w:ascii="Arial" w:hAnsi="Arial" w:cs="Arial"/>
          <w:color w:val="000000"/>
          <w:sz w:val="23"/>
          <w:szCs w:val="23"/>
        </w:rPr>
      </w:pPr>
      <w:r w:rsidRPr="00EB632E">
        <w:rPr>
          <w:rFonts w:ascii="Arial" w:hAnsi="Arial" w:cs="Arial"/>
          <w:color w:val="000000"/>
          <w:sz w:val="23"/>
          <w:szCs w:val="23"/>
        </w:rPr>
        <w:t xml:space="preserve">Câmara Municipal de </w:t>
      </w:r>
      <w:proofErr w:type="spellStart"/>
      <w:r w:rsidRPr="00EB632E">
        <w:rPr>
          <w:rFonts w:ascii="Arial" w:hAnsi="Arial" w:cs="Arial"/>
          <w:color w:val="000000"/>
          <w:sz w:val="23"/>
          <w:szCs w:val="23"/>
        </w:rPr>
        <w:t>Tapurah</w:t>
      </w:r>
      <w:proofErr w:type="spellEnd"/>
      <w:r w:rsidRPr="00EB632E">
        <w:rPr>
          <w:rFonts w:ascii="Arial" w:hAnsi="Arial" w:cs="Arial"/>
          <w:color w:val="000000"/>
          <w:sz w:val="23"/>
          <w:szCs w:val="23"/>
        </w:rPr>
        <w:t xml:space="preserve">, Estado de Mato Grosso, aos vinte e </w:t>
      </w:r>
      <w:r w:rsidR="00D574BC">
        <w:rPr>
          <w:rFonts w:ascii="Arial" w:hAnsi="Arial" w:cs="Arial"/>
          <w:color w:val="000000"/>
          <w:sz w:val="23"/>
          <w:szCs w:val="23"/>
        </w:rPr>
        <w:t>seis</w:t>
      </w:r>
      <w:r w:rsidRPr="00EB632E">
        <w:rPr>
          <w:rFonts w:ascii="Arial" w:hAnsi="Arial" w:cs="Arial"/>
          <w:color w:val="000000"/>
          <w:sz w:val="23"/>
          <w:szCs w:val="23"/>
        </w:rPr>
        <w:t xml:space="preserve"> dias do mês de setembro de 2024.</w:t>
      </w:r>
    </w:p>
    <w:p w:rsidR="00140932" w:rsidRDefault="00EB632E" w:rsidP="00EB632E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EB632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140932" w:rsidRPr="00824F0B" w:rsidRDefault="00140932" w:rsidP="006658E4">
      <w:pPr>
        <w:spacing w:after="0" w:line="360" w:lineRule="auto"/>
        <w:ind w:firstLine="1134"/>
        <w:jc w:val="both"/>
        <w:rPr>
          <w:rFonts w:ascii="Arial" w:hAnsi="Arial" w:cs="Arial"/>
          <w:color w:val="000000"/>
          <w:sz w:val="23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19"/>
      </w:tblGrid>
      <w:tr w:rsidR="00140932" w:rsidTr="00140932">
        <w:tc>
          <w:tcPr>
            <w:tcW w:w="8919" w:type="dxa"/>
          </w:tcPr>
          <w:p w:rsidR="00140932" w:rsidRDefault="000D59AB" w:rsidP="00140932">
            <w:pPr>
              <w:jc w:val="center"/>
              <w:rPr>
                <w:rFonts w:ascii="Arial" w:hAnsi="Arial" w:cs="Arial"/>
              </w:rPr>
            </w:pPr>
            <w:r w:rsidRPr="004279B7">
              <w:rPr>
                <w:rFonts w:ascii="Arial" w:hAnsi="Arial" w:cs="Arial"/>
              </w:rPr>
              <w:br w:type="page"/>
            </w:r>
            <w:r w:rsidR="00EB632E">
              <w:rPr>
                <w:rFonts w:ascii="Arial" w:hAnsi="Arial" w:cs="Arial"/>
              </w:rPr>
              <w:t>Cleomar Eterno de Campos</w:t>
            </w:r>
          </w:p>
          <w:p w:rsidR="00140932" w:rsidRPr="00140932" w:rsidRDefault="00EB632E" w:rsidP="0014093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140932" w:rsidTr="00140932">
        <w:tc>
          <w:tcPr>
            <w:tcW w:w="8919" w:type="dxa"/>
          </w:tcPr>
          <w:p w:rsidR="00140932" w:rsidRDefault="00140932">
            <w:pPr>
              <w:rPr>
                <w:rFonts w:ascii="Arial" w:hAnsi="Arial" w:cs="Arial"/>
              </w:rPr>
            </w:pPr>
          </w:p>
        </w:tc>
      </w:tr>
    </w:tbl>
    <w:p w:rsidR="00140932" w:rsidRDefault="00140932">
      <w:pPr>
        <w:rPr>
          <w:rFonts w:ascii="Arial" w:hAnsi="Arial" w:cs="Arial"/>
          <w:b/>
          <w:color w:val="000000"/>
          <w:u w:val="single"/>
        </w:rPr>
      </w:pPr>
    </w:p>
    <w:p w:rsidR="000D59AB" w:rsidRDefault="000D59AB" w:rsidP="000D59AB">
      <w:pPr>
        <w:spacing w:after="120"/>
        <w:jc w:val="center"/>
        <w:rPr>
          <w:rFonts w:ascii="Arial" w:hAnsi="Arial" w:cs="Arial"/>
          <w:b/>
          <w:color w:val="000000"/>
          <w:u w:val="single"/>
        </w:rPr>
      </w:pPr>
      <w:r w:rsidRPr="004279B7">
        <w:rPr>
          <w:rFonts w:ascii="Arial" w:hAnsi="Arial" w:cs="Arial"/>
          <w:b/>
          <w:color w:val="000000"/>
          <w:u w:val="single"/>
        </w:rPr>
        <w:t>JUSTIFICATIVA</w:t>
      </w:r>
    </w:p>
    <w:p w:rsidR="00785644" w:rsidRPr="004279B7" w:rsidRDefault="00785644" w:rsidP="000D59AB">
      <w:pPr>
        <w:spacing w:after="120"/>
        <w:jc w:val="center"/>
        <w:rPr>
          <w:rFonts w:ascii="Arial" w:hAnsi="Arial" w:cs="Arial"/>
          <w:b/>
          <w:color w:val="000000"/>
          <w:u w:val="single"/>
        </w:rPr>
      </w:pPr>
    </w:p>
    <w:p w:rsidR="00EB632E" w:rsidRPr="00EB632E" w:rsidRDefault="000D59AB" w:rsidP="00EB632E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hAnsi="Arial" w:cs="Arial"/>
          <w:color w:val="000000"/>
          <w:sz w:val="23"/>
          <w:szCs w:val="23"/>
        </w:rPr>
        <w:t>O presente projeto de lei</w:t>
      </w:r>
      <w:r w:rsidR="00991C78" w:rsidRPr="00EB632E">
        <w:rPr>
          <w:rFonts w:ascii="Arial" w:hAnsi="Arial" w:cs="Arial"/>
          <w:sz w:val="23"/>
          <w:szCs w:val="23"/>
        </w:rPr>
        <w:t xml:space="preserve"> visa</w:t>
      </w:r>
      <w:r w:rsidR="00EB632E"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instituir a “</w:t>
      </w:r>
      <w:r w:rsidR="00EB632E"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Semana Municipal de Conscientização do Autismo”</w:t>
      </w:r>
      <w:r w:rsidR="00EB632E"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, a ser comemorada anualmente.</w:t>
      </w:r>
    </w:p>
    <w:p w:rsidR="00EB632E" w:rsidRDefault="00EB632E" w:rsidP="00EB632E">
      <w:pPr>
        <w:shd w:val="clear" w:color="auto" w:fill="FFFFFF"/>
        <w:spacing w:after="0" w:line="360" w:lineRule="auto"/>
        <w:ind w:firstLine="1701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O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T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ranstorno do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E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spectro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A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utista (autismo) é uma disfunção global do desenvolvimento do indivíduo, que afeta a capacidade de comunicação, de socialização e de comportamento. É muito importante chamar a atenção das autoridades e da população para este transtorno que atinge quase dois milhões de brasileiros e 70 milhões de pessoas no mundo, segundo a ONU.</w:t>
      </w:r>
    </w:p>
    <w:p w:rsidR="00EB632E" w:rsidRDefault="00EB632E" w:rsidP="00EB632E">
      <w:pPr>
        <w:shd w:val="clear" w:color="auto" w:fill="FFFFFF"/>
        <w:spacing w:after="0" w:line="360" w:lineRule="auto"/>
        <w:ind w:firstLine="1701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A cor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azul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simboliza o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autismo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porque sua incidência é maior em pessoas do sexo masculino. O Transtorno do Espectro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Autista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</w:t>
      </w:r>
      <w:r w:rsidRPr="00EB632E">
        <w:rPr>
          <w:rFonts w:ascii="Arial" w:eastAsia="Times New Roman" w:hAnsi="Arial" w:cs="Arial"/>
          <w:b/>
          <w:bCs/>
          <w:color w:val="000000"/>
          <w:sz w:val="23"/>
          <w:szCs w:val="23"/>
          <w:lang w:eastAsia="pt-BR"/>
        </w:rPr>
        <w:t>(TEA)</w:t>
      </w: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 atinge pessoas de todas as etnias e classe sociais, mas, as do sexo masculino representam 80% dos casos diagnosticados.</w:t>
      </w:r>
    </w:p>
    <w:p w:rsidR="00EB632E" w:rsidRDefault="00D574BC" w:rsidP="00EB632E">
      <w:pPr>
        <w:shd w:val="clear" w:color="auto" w:fill="FFFFFF"/>
        <w:spacing w:after="0" w:line="360" w:lineRule="auto"/>
        <w:ind w:firstLine="1701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pt-BR"/>
        </w:rPr>
        <w:t>A</w:t>
      </w:r>
      <w:r w:rsidR="00EB632E"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 xml:space="preserve"> Lei 12.764</w:t>
      </w:r>
      <w:r>
        <w:rPr>
          <w:rFonts w:ascii="Arial" w:eastAsia="Times New Roman" w:hAnsi="Arial" w:cs="Arial"/>
          <w:color w:val="000000"/>
          <w:sz w:val="23"/>
          <w:szCs w:val="23"/>
          <w:lang w:eastAsia="pt-BR"/>
        </w:rPr>
        <w:t>/2012</w:t>
      </w:r>
      <w:r w:rsidR="00EB632E"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 xml:space="preserve">, </w:t>
      </w:r>
      <w:r>
        <w:rPr>
          <w:rFonts w:ascii="Arial" w:eastAsia="Times New Roman" w:hAnsi="Arial" w:cs="Arial"/>
          <w:color w:val="000000"/>
          <w:sz w:val="23"/>
          <w:szCs w:val="23"/>
          <w:lang w:eastAsia="pt-BR"/>
        </w:rPr>
        <w:t>regulamenta e assegura novos direitos as pessoas com</w:t>
      </w:r>
      <w:r w:rsidR="00EB632E"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 xml:space="preserve"> autis</w:t>
      </w:r>
      <w:r>
        <w:rPr>
          <w:rFonts w:ascii="Arial" w:eastAsia="Times New Roman" w:hAnsi="Arial" w:cs="Arial"/>
          <w:color w:val="000000"/>
          <w:sz w:val="23"/>
          <w:szCs w:val="23"/>
          <w:lang w:eastAsia="pt-BR"/>
        </w:rPr>
        <w:t>mo</w:t>
      </w:r>
      <w:r w:rsidR="00EB632E"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. A medida vale para serviços de saúde, educação, nutrição, moradia, trabalho, previdência e assistência social. Devem se beneficiar não só os pacientes com diagnóstico fechado, mas também aqueles casos em que há suspeita. A lei dá ao indivíduo com transtorno do espectro autista todos os benefícios legais das pessoas com deficiência.</w:t>
      </w:r>
    </w:p>
    <w:p w:rsidR="00EB632E" w:rsidRPr="00EB632E" w:rsidRDefault="00EB632E" w:rsidP="00EB632E">
      <w:pPr>
        <w:shd w:val="clear" w:color="auto" w:fill="FFFFFF"/>
        <w:spacing w:after="0" w:line="360" w:lineRule="auto"/>
        <w:ind w:firstLine="1701"/>
        <w:jc w:val="both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  <w:r w:rsidRPr="00EB632E">
        <w:rPr>
          <w:rFonts w:ascii="Arial" w:eastAsia="Times New Roman" w:hAnsi="Arial" w:cs="Arial"/>
          <w:color w:val="000000"/>
          <w:sz w:val="23"/>
          <w:szCs w:val="23"/>
          <w:lang w:eastAsia="pt-BR"/>
        </w:rPr>
        <w:t>Em suma, muitos são os mitos no tocante ao autismo, portanto, este projeto visa dar uma ampla divulgação e conscientização em relação a este transtorno que é experimentado por grande parte da população.</w:t>
      </w:r>
    </w:p>
    <w:p w:rsidR="000D59AB" w:rsidRPr="00EB632E" w:rsidRDefault="000D59AB" w:rsidP="00EB632E">
      <w:pPr>
        <w:spacing w:after="0" w:line="360" w:lineRule="auto"/>
        <w:ind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EB632E">
        <w:rPr>
          <w:rFonts w:ascii="Arial" w:hAnsi="Arial" w:cs="Arial"/>
          <w:color w:val="000000"/>
          <w:sz w:val="23"/>
          <w:szCs w:val="23"/>
        </w:rPr>
        <w:t>A presente proposição se amolda dentro das competências da Câmara Municipal de vereadores prevista na Lei Orgânica, além de respeitar a Constituição</w:t>
      </w:r>
      <w:r w:rsidR="00A059A4" w:rsidRPr="00EB632E">
        <w:rPr>
          <w:rFonts w:ascii="Arial" w:hAnsi="Arial" w:cs="Arial"/>
          <w:color w:val="000000"/>
          <w:sz w:val="23"/>
          <w:szCs w:val="23"/>
        </w:rPr>
        <w:t xml:space="preserve"> </w:t>
      </w:r>
      <w:r w:rsidR="00336BAF" w:rsidRPr="00EB632E">
        <w:rPr>
          <w:rFonts w:ascii="Arial" w:hAnsi="Arial" w:cs="Arial"/>
          <w:color w:val="000000"/>
          <w:sz w:val="23"/>
          <w:szCs w:val="23"/>
        </w:rPr>
        <w:t xml:space="preserve">e </w:t>
      </w:r>
      <w:r w:rsidR="00A059A4" w:rsidRPr="00EB632E">
        <w:rPr>
          <w:rFonts w:ascii="Arial" w:hAnsi="Arial" w:cs="Arial"/>
          <w:sz w:val="23"/>
          <w:szCs w:val="23"/>
        </w:rPr>
        <w:t>atende</w:t>
      </w:r>
      <w:r w:rsidR="00336BAF" w:rsidRPr="00EB632E">
        <w:rPr>
          <w:rFonts w:ascii="Arial" w:hAnsi="Arial" w:cs="Arial"/>
          <w:sz w:val="23"/>
          <w:szCs w:val="23"/>
        </w:rPr>
        <w:t>r</w:t>
      </w:r>
      <w:r w:rsidR="00A059A4" w:rsidRPr="00EB632E">
        <w:rPr>
          <w:rFonts w:ascii="Arial" w:hAnsi="Arial" w:cs="Arial"/>
          <w:sz w:val="23"/>
          <w:szCs w:val="23"/>
        </w:rPr>
        <w:t xml:space="preserve"> aos pressupostos de constitucionalidade, juridicidade e técnica legislativa</w:t>
      </w:r>
      <w:r w:rsidRPr="00EB632E">
        <w:rPr>
          <w:rFonts w:ascii="Arial" w:hAnsi="Arial" w:cs="Arial"/>
          <w:color w:val="000000"/>
          <w:sz w:val="23"/>
          <w:szCs w:val="23"/>
        </w:rPr>
        <w:t>. Por isso a colaboração de todos os vereadores para aprovação desse projeto de lei é de extrema importância.</w:t>
      </w:r>
    </w:p>
    <w:p w:rsidR="00755DED" w:rsidRPr="004279B7" w:rsidRDefault="00755DED">
      <w:pPr>
        <w:rPr>
          <w:rFonts w:ascii="Arial" w:hAnsi="Arial" w:cs="Arial"/>
        </w:rPr>
      </w:pPr>
    </w:p>
    <w:sectPr w:rsidR="00755DED" w:rsidRPr="004279B7" w:rsidSect="009B67F9">
      <w:headerReference w:type="default" r:id="rId8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28F" w:rsidRDefault="00B0628F" w:rsidP="00BC37F1">
      <w:pPr>
        <w:spacing w:after="0" w:line="240" w:lineRule="auto"/>
      </w:pPr>
      <w:r>
        <w:separator/>
      </w:r>
    </w:p>
  </w:endnote>
  <w:endnote w:type="continuationSeparator" w:id="0">
    <w:p w:rsidR="00B0628F" w:rsidRDefault="00B0628F" w:rsidP="00BC3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28F" w:rsidRDefault="00B0628F" w:rsidP="00BC37F1">
      <w:pPr>
        <w:spacing w:after="0" w:line="240" w:lineRule="auto"/>
      </w:pPr>
      <w:r>
        <w:separator/>
      </w:r>
    </w:p>
  </w:footnote>
  <w:footnote w:type="continuationSeparator" w:id="0">
    <w:p w:rsidR="00B0628F" w:rsidRDefault="00B0628F" w:rsidP="00BC3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  <w:lang w:eastAsia="pt-BR"/>
      </w:rPr>
      <w:drawing>
        <wp:anchor distT="0" distB="0" distL="114300" distR="114300" simplePos="0" relativeHeight="251659264" behindDoc="1" locked="0" layoutInCell="1" allowOverlap="0" wp14:anchorId="34572FD7" wp14:editId="0FD31F2E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BC37F1" w:rsidRDefault="00BC37F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9B65BE"/>
    <w:multiLevelType w:val="hybridMultilevel"/>
    <w:tmpl w:val="8004B536"/>
    <w:lvl w:ilvl="0" w:tplc="66B245BE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7D134DE"/>
    <w:multiLevelType w:val="hybridMultilevel"/>
    <w:tmpl w:val="5EBCD422"/>
    <w:lvl w:ilvl="0" w:tplc="8EC4665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7F1"/>
    <w:rsid w:val="0005215B"/>
    <w:rsid w:val="000777BD"/>
    <w:rsid w:val="000D023A"/>
    <w:rsid w:val="000D2A6C"/>
    <w:rsid w:val="000D59AB"/>
    <w:rsid w:val="00140932"/>
    <w:rsid w:val="00182040"/>
    <w:rsid w:val="001D4DE5"/>
    <w:rsid w:val="00257B68"/>
    <w:rsid w:val="00336BAF"/>
    <w:rsid w:val="003D1959"/>
    <w:rsid w:val="00404F1A"/>
    <w:rsid w:val="00416CED"/>
    <w:rsid w:val="004279B7"/>
    <w:rsid w:val="00497C58"/>
    <w:rsid w:val="0051623A"/>
    <w:rsid w:val="00545AFB"/>
    <w:rsid w:val="00584ECA"/>
    <w:rsid w:val="006354D0"/>
    <w:rsid w:val="006658E4"/>
    <w:rsid w:val="00695760"/>
    <w:rsid w:val="006A167A"/>
    <w:rsid w:val="006B176B"/>
    <w:rsid w:val="006E1BD8"/>
    <w:rsid w:val="00755DED"/>
    <w:rsid w:val="00785644"/>
    <w:rsid w:val="00824F0B"/>
    <w:rsid w:val="008602CA"/>
    <w:rsid w:val="008818A4"/>
    <w:rsid w:val="00900FA2"/>
    <w:rsid w:val="009530FA"/>
    <w:rsid w:val="00991C78"/>
    <w:rsid w:val="00997614"/>
    <w:rsid w:val="009B67F9"/>
    <w:rsid w:val="00A059A4"/>
    <w:rsid w:val="00A269AD"/>
    <w:rsid w:val="00A50D79"/>
    <w:rsid w:val="00A5292C"/>
    <w:rsid w:val="00A561B1"/>
    <w:rsid w:val="00B0628F"/>
    <w:rsid w:val="00B23E38"/>
    <w:rsid w:val="00B47713"/>
    <w:rsid w:val="00B766B3"/>
    <w:rsid w:val="00B816E4"/>
    <w:rsid w:val="00BA415A"/>
    <w:rsid w:val="00BC37F1"/>
    <w:rsid w:val="00BD0A36"/>
    <w:rsid w:val="00C310E9"/>
    <w:rsid w:val="00C4169D"/>
    <w:rsid w:val="00CA2511"/>
    <w:rsid w:val="00CD4717"/>
    <w:rsid w:val="00D574BC"/>
    <w:rsid w:val="00DA50CA"/>
    <w:rsid w:val="00E205A2"/>
    <w:rsid w:val="00E71849"/>
    <w:rsid w:val="00EB632E"/>
    <w:rsid w:val="00F61890"/>
    <w:rsid w:val="00FB6648"/>
    <w:rsid w:val="00FC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F46A58-07F9-4168-9FCA-DEFAABF5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har"/>
    <w:qFormat/>
    <w:rsid w:val="00BC37F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C37F1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rsid w:val="00BC37F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C3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37F1"/>
  </w:style>
  <w:style w:type="paragraph" w:styleId="Rodap">
    <w:name w:val="footer"/>
    <w:basedOn w:val="Normal"/>
    <w:link w:val="RodapChar"/>
    <w:uiPriority w:val="99"/>
    <w:unhideWhenUsed/>
    <w:rsid w:val="00BC3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37F1"/>
  </w:style>
  <w:style w:type="paragraph" w:customStyle="1" w:styleId="ecxmsonormal">
    <w:name w:val="ecxmsonormal"/>
    <w:basedOn w:val="Normal"/>
    <w:rsid w:val="001D4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D4DE5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D59AB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D59AB"/>
    <w:rPr>
      <w:rFonts w:ascii="Calibri" w:eastAsia="Calibri" w:hAnsi="Calibri" w:cs="Times New Roman"/>
      <w:sz w:val="20"/>
      <w:szCs w:val="20"/>
      <w:lang w:val="x-none"/>
    </w:rPr>
  </w:style>
  <w:style w:type="paragraph" w:customStyle="1" w:styleId="Default">
    <w:name w:val="Default"/>
    <w:rsid w:val="000D59AB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9576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6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C0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1409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B6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6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1375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9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40624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6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52587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1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0987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44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1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64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1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79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875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1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6185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7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85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107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16171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59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1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35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68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6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04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85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361350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15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208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220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80406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2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6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27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77285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0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74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4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52039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4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5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06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1459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04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1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18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6276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84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0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095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4264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67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94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32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62141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23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55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19237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0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04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5957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5919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77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09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668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830307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9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9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4715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48691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0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59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677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46434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2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02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4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034107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0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48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4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522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Juridico</cp:lastModifiedBy>
  <cp:revision>5</cp:revision>
  <cp:lastPrinted>2024-09-26T16:54:00Z</cp:lastPrinted>
  <dcterms:created xsi:type="dcterms:W3CDTF">2024-09-25T16:44:00Z</dcterms:created>
  <dcterms:modified xsi:type="dcterms:W3CDTF">2024-09-26T16:55:00Z</dcterms:modified>
</cp:coreProperties>
</file>