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80719" w14:textId="77777777" w:rsidR="004B1159" w:rsidRDefault="004B1159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</w:p>
    <w:p w14:paraId="1CEA4DED" w14:textId="77777777" w:rsidR="004B1159" w:rsidRDefault="004B1159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</w:p>
    <w:p w14:paraId="1E666819" w14:textId="77777777" w:rsidR="004B1159" w:rsidRDefault="004B1159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</w:p>
    <w:p w14:paraId="5D38DEFA" w14:textId="77777777" w:rsidR="004C3A52" w:rsidRDefault="004B1159" w:rsidP="004C3A52">
      <w:pPr>
        <w:spacing w:line="360" w:lineRule="auto"/>
        <w:ind w:left="142" w:right="-142"/>
        <w:jc w:val="center"/>
        <w:rPr>
          <w:rFonts w:ascii="Arial" w:hAnsi="Arial" w:cs="Arial"/>
          <w:b/>
          <w:u w:val="single"/>
        </w:rPr>
      </w:pPr>
      <w:r w:rsidRPr="005A710B">
        <w:rPr>
          <w:rFonts w:ascii="Arial" w:hAnsi="Arial" w:cs="Arial"/>
          <w:b/>
          <w:u w:val="single"/>
        </w:rPr>
        <w:t xml:space="preserve">PAUTA DA </w:t>
      </w:r>
      <w:r>
        <w:rPr>
          <w:rFonts w:ascii="Arial" w:hAnsi="Arial" w:cs="Arial"/>
          <w:b/>
          <w:u w:val="single"/>
        </w:rPr>
        <w:t>0</w:t>
      </w:r>
      <w:r w:rsidR="004C3A52">
        <w:rPr>
          <w:rFonts w:ascii="Arial" w:hAnsi="Arial" w:cs="Arial"/>
          <w:b/>
          <w:u w:val="single"/>
        </w:rPr>
        <w:t>3</w:t>
      </w:r>
      <w:r w:rsidRPr="005A710B">
        <w:rPr>
          <w:rFonts w:ascii="Arial" w:hAnsi="Arial" w:cs="Arial"/>
          <w:b/>
          <w:u w:val="single"/>
        </w:rPr>
        <w:t>ª SESSÃO EXTRAORDINÁRIA</w:t>
      </w:r>
    </w:p>
    <w:p w14:paraId="1078E2F9" w14:textId="77777777" w:rsidR="004C3A52" w:rsidRDefault="004C3A52" w:rsidP="004C3A52">
      <w:pPr>
        <w:spacing w:line="360" w:lineRule="auto"/>
        <w:ind w:left="142" w:right="-142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05/02</w:t>
      </w:r>
      <w:r w:rsidR="004B1159" w:rsidRPr="005A710B">
        <w:rPr>
          <w:rFonts w:ascii="Arial" w:hAnsi="Arial" w:cs="Arial"/>
          <w:b/>
          <w:u w:val="single"/>
        </w:rPr>
        <w:t>/202</w:t>
      </w:r>
      <w:r w:rsidR="0014619E">
        <w:rPr>
          <w:rFonts w:ascii="Arial" w:hAnsi="Arial" w:cs="Arial"/>
          <w:b/>
          <w:u w:val="single"/>
        </w:rPr>
        <w:t>6</w:t>
      </w:r>
    </w:p>
    <w:p w14:paraId="26DF0929" w14:textId="439A45E9" w:rsidR="004B1159" w:rsidRPr="005A710B" w:rsidRDefault="004C3A52" w:rsidP="004C3A52">
      <w:pPr>
        <w:spacing w:line="360" w:lineRule="auto"/>
        <w:ind w:left="142" w:right="-142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14</w:t>
      </w:r>
      <w:r w:rsidR="004B1159" w:rsidRPr="005A710B">
        <w:rPr>
          <w:rFonts w:ascii="Arial" w:hAnsi="Arial" w:cs="Arial"/>
          <w:b/>
          <w:u w:val="single"/>
        </w:rPr>
        <w:t>h</w:t>
      </w:r>
      <w:r w:rsidR="004B1159">
        <w:rPr>
          <w:rFonts w:ascii="Arial" w:hAnsi="Arial" w:cs="Arial"/>
          <w:b/>
          <w:u w:val="single"/>
        </w:rPr>
        <w:t>00</w:t>
      </w:r>
    </w:p>
    <w:p w14:paraId="7376D1F8" w14:textId="77777777" w:rsidR="004B1159" w:rsidRDefault="004B1159" w:rsidP="004B1159">
      <w:pPr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</w:p>
    <w:p w14:paraId="556F386B" w14:textId="563968D0" w:rsidR="004B1159" w:rsidRPr="005A710B" w:rsidRDefault="004B1159" w:rsidP="004B1159">
      <w:pPr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  <w:r w:rsidRPr="005A710B">
        <w:rPr>
          <w:rFonts w:ascii="Arial" w:hAnsi="Arial" w:cs="Arial"/>
          <w:b/>
          <w:u w:val="single"/>
        </w:rPr>
        <w:t>EXPEDIENTE:</w:t>
      </w:r>
    </w:p>
    <w:p w14:paraId="3917BD28" w14:textId="77777777" w:rsidR="004C3A52" w:rsidRDefault="004B1159" w:rsidP="004C3A52">
      <w:pPr>
        <w:tabs>
          <w:tab w:val="left" w:pos="10440"/>
        </w:tabs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  <w:r w:rsidRPr="005A710B">
        <w:rPr>
          <w:rFonts w:ascii="Arial" w:hAnsi="Arial" w:cs="Arial"/>
          <w:b/>
          <w:u w:val="single"/>
        </w:rPr>
        <w:t>PROJETO DE LEI:</w:t>
      </w:r>
    </w:p>
    <w:p w14:paraId="1B973B05" w14:textId="77777777" w:rsidR="004C3A52" w:rsidRDefault="004C3A52" w:rsidP="004C3A52">
      <w:pPr>
        <w:tabs>
          <w:tab w:val="left" w:pos="10440"/>
        </w:tabs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</w:p>
    <w:p w14:paraId="469223CD" w14:textId="77777777" w:rsidR="004C3A52" w:rsidRDefault="004C3A52" w:rsidP="004C3A52">
      <w:pPr>
        <w:tabs>
          <w:tab w:val="left" w:pos="10440"/>
        </w:tabs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</w:p>
    <w:p w14:paraId="14041D9D" w14:textId="5C162942" w:rsidR="004B1159" w:rsidRPr="004B1159" w:rsidRDefault="004C3A52" w:rsidP="004C3A52">
      <w:pPr>
        <w:tabs>
          <w:tab w:val="left" w:pos="10440"/>
        </w:tabs>
        <w:spacing w:line="360" w:lineRule="auto"/>
        <w:ind w:left="142" w:right="-142" w:firstLine="992"/>
        <w:jc w:val="both"/>
        <w:rPr>
          <w:rFonts w:ascii="Arial" w:hAnsi="Arial" w:cs="Arial"/>
          <w:b/>
          <w:bCs/>
        </w:rPr>
      </w:pPr>
      <w:r w:rsidRPr="004C3A52">
        <w:rPr>
          <w:rFonts w:ascii="Arial" w:hAnsi="Arial" w:cs="Arial"/>
          <w:b/>
        </w:rPr>
        <w:t xml:space="preserve">– PL nº 03/2026 – </w:t>
      </w:r>
      <w:r w:rsidRPr="004C3A52">
        <w:rPr>
          <w:rFonts w:ascii="Arial" w:hAnsi="Arial" w:cs="Arial"/>
        </w:rPr>
        <w:t>Dispõe sobre a Abertura de Crédito Adicional Suplementar e Especial dá outras providências.</w:t>
      </w:r>
      <w:r w:rsidRPr="004C3A52">
        <w:rPr>
          <w:rFonts w:ascii="Arial" w:hAnsi="Arial" w:cs="Arial"/>
          <w:b/>
          <w:bCs/>
        </w:rPr>
        <w:t xml:space="preserve"> </w:t>
      </w:r>
      <w:r w:rsidRPr="004C3A52">
        <w:rPr>
          <w:rFonts w:ascii="Arial" w:hAnsi="Arial" w:cs="Arial"/>
          <w:b/>
          <w:i/>
          <w:iCs/>
        </w:rPr>
        <w:t>(R$ 2.106.692,22)</w:t>
      </w:r>
      <w:r>
        <w:rPr>
          <w:rFonts w:ascii="Arial" w:hAnsi="Arial" w:cs="Arial"/>
          <w:b/>
          <w:i/>
          <w:iCs/>
        </w:rPr>
        <w:t xml:space="preserve"> </w:t>
      </w:r>
      <w:r w:rsidR="004B1159" w:rsidRPr="005A710B">
        <w:rPr>
          <w:rFonts w:ascii="Arial" w:hAnsi="Arial" w:cs="Arial"/>
          <w:b/>
          <w:i/>
          <w:iCs/>
        </w:rPr>
        <w:t>(</w:t>
      </w:r>
      <w:r w:rsidR="004B1159">
        <w:rPr>
          <w:rFonts w:ascii="Arial" w:hAnsi="Arial" w:cs="Arial"/>
          <w:b/>
          <w:i/>
          <w:iCs/>
        </w:rPr>
        <w:t>1</w:t>
      </w:r>
      <w:r w:rsidR="004B1159" w:rsidRPr="005A710B">
        <w:rPr>
          <w:rFonts w:ascii="Arial" w:hAnsi="Arial" w:cs="Arial"/>
          <w:b/>
          <w:i/>
          <w:iCs/>
        </w:rPr>
        <w:t>ºDiscussão)</w:t>
      </w:r>
    </w:p>
    <w:p w14:paraId="573A539E" w14:textId="7CF0C48E" w:rsidR="004B1159" w:rsidRPr="004B1159" w:rsidRDefault="004B1159" w:rsidP="004B1159">
      <w:pPr>
        <w:jc w:val="both"/>
        <w:rPr>
          <w:rFonts w:ascii="Arial" w:hAnsi="Arial" w:cs="Arial"/>
        </w:rPr>
      </w:pPr>
    </w:p>
    <w:p w14:paraId="78D68182" w14:textId="77777777" w:rsidR="004B1159" w:rsidRDefault="004B1159"/>
    <w:sectPr w:rsidR="004B11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159"/>
    <w:rsid w:val="001431D5"/>
    <w:rsid w:val="0014619E"/>
    <w:rsid w:val="00454C75"/>
    <w:rsid w:val="004B1159"/>
    <w:rsid w:val="004C3A52"/>
    <w:rsid w:val="005C29AA"/>
    <w:rsid w:val="00AF23AA"/>
    <w:rsid w:val="00C1303F"/>
    <w:rsid w:val="00E81E1F"/>
    <w:rsid w:val="00E8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CCA42"/>
  <w15:chartTrackingRefBased/>
  <w15:docId w15:val="{B5571D05-D333-4DA2-A03B-1FBCBA68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15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B115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115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1159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1159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1159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1159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1159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1159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1159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11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11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11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11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115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11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11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11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11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115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B1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1159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B11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1159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B11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1159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B115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11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115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11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195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dos Santos</dc:creator>
  <cp:keywords/>
  <dc:description/>
  <cp:lastModifiedBy>Aline Claci Giovanella</cp:lastModifiedBy>
  <cp:revision>3</cp:revision>
  <dcterms:created xsi:type="dcterms:W3CDTF">2026-02-03T18:23:00Z</dcterms:created>
  <dcterms:modified xsi:type="dcterms:W3CDTF">2026-02-03T18:25:00Z</dcterms:modified>
</cp:coreProperties>
</file>