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A1F" w:rsidRDefault="003A5A1F" w:rsidP="003A5A1F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3A5A1F" w:rsidRPr="00645A7C" w:rsidRDefault="003A5A1F" w:rsidP="003A5A1F">
      <w:pPr>
        <w:jc w:val="center"/>
        <w:rPr>
          <w:rFonts w:ascii="Monotype Corsiva" w:hAnsi="Monotype Corsiva"/>
        </w:rPr>
      </w:pPr>
      <w:r w:rsidRPr="00645A7C">
        <w:rPr>
          <w:rFonts w:ascii="Monotype Corsiva" w:hAnsi="Monotype Corsiva"/>
        </w:rPr>
        <w:t xml:space="preserve">Palácio Maria Barbosa Lemos </w:t>
      </w:r>
    </w:p>
    <w:p w:rsidR="003A5A1F" w:rsidRPr="00645A7C" w:rsidRDefault="003A5A1F" w:rsidP="003A5A1F">
      <w:pPr>
        <w:jc w:val="center"/>
        <w:rPr>
          <w:b/>
        </w:rPr>
      </w:pPr>
      <w:r w:rsidRPr="00645A7C">
        <w:rPr>
          <w:b/>
        </w:rPr>
        <w:t>Avenida Lazarino Ricci, 25. Centro</w:t>
      </w:r>
    </w:p>
    <w:p w:rsidR="003A5A1F" w:rsidRDefault="003A5A1F" w:rsidP="003A5A1F">
      <w:pPr>
        <w:jc w:val="center"/>
        <w:rPr>
          <w:b/>
        </w:rPr>
      </w:pPr>
      <w:r w:rsidRPr="00645A7C">
        <w:rPr>
          <w:b/>
        </w:rPr>
        <w:t>Tel. (28) 3569-1378 – CEP. 29540-000 – Ibitirama – ES.</w:t>
      </w:r>
    </w:p>
    <w:p w:rsidR="003A5A1F" w:rsidRPr="004D0BF4" w:rsidRDefault="003A5A1F" w:rsidP="003A5A1F">
      <w:pPr>
        <w:jc w:val="center"/>
        <w:rPr>
          <w:rFonts w:ascii="Arial" w:hAnsi="Arial" w:cs="Arial"/>
          <w:b/>
        </w:rPr>
      </w:pPr>
    </w:p>
    <w:p w:rsidR="003A5A1F" w:rsidRPr="004D0BF4" w:rsidRDefault="003A5A1F" w:rsidP="003A5A1F">
      <w:pPr>
        <w:ind w:left="4956"/>
        <w:jc w:val="both"/>
        <w:rPr>
          <w:rFonts w:ascii="Arial" w:hAnsi="Arial" w:cs="Arial"/>
          <w:b/>
          <w:color w:val="000000" w:themeColor="text1"/>
        </w:rPr>
      </w:pPr>
      <w:r w:rsidRPr="004D0BF4">
        <w:rPr>
          <w:rFonts w:ascii="Arial" w:hAnsi="Arial" w:cs="Arial"/>
          <w:b/>
          <w:color w:val="000000" w:themeColor="text1"/>
        </w:rPr>
        <w:t>ATA DA DÉCIMA REUNIÃO ORDINÁRIA DA CAMARA MUNICIPAL DE IBITIRAMA, REALIZADA NO DIA 06 DE JULHO DE 2023.</w:t>
      </w:r>
    </w:p>
    <w:p w:rsidR="003A5A1F" w:rsidRPr="004D0BF4" w:rsidRDefault="003A5A1F" w:rsidP="003A5A1F">
      <w:pPr>
        <w:ind w:left="4956"/>
        <w:jc w:val="both"/>
        <w:rPr>
          <w:rFonts w:ascii="Arial" w:hAnsi="Arial" w:cs="Arial"/>
          <w:b/>
          <w:color w:val="000000" w:themeColor="text1"/>
        </w:rPr>
      </w:pPr>
    </w:p>
    <w:p w:rsidR="003A5A1F" w:rsidRPr="004D0BF4" w:rsidRDefault="003A5A1F" w:rsidP="003A5A1F">
      <w:pPr>
        <w:jc w:val="both"/>
        <w:rPr>
          <w:rFonts w:ascii="Arial" w:eastAsia="Calibri" w:hAnsi="Arial" w:cs="Arial"/>
          <w:color w:val="000000" w:themeColor="text1"/>
          <w:lang w:eastAsia="en-US"/>
        </w:rPr>
      </w:pPr>
      <w:r w:rsidRPr="004D0BF4">
        <w:rPr>
          <w:rFonts w:ascii="Arial" w:hAnsi="Arial" w:cs="Arial"/>
          <w:color w:val="000000" w:themeColor="text1"/>
        </w:rPr>
        <w:t xml:space="preserve">Aos seis dias do mês de julho do ano de dois mil e vinte e três, em horário regimental, na sede própria da Câmara Municipal de Ibitirama, situada na Avenida Lazarino Ricci, nº. 25, na cidade de Ibitirama, município do Estado do Espírito Santo, sob a presidência do vereador </w:t>
      </w:r>
      <w:r w:rsidRPr="004D0BF4">
        <w:rPr>
          <w:rFonts w:ascii="Arial" w:hAnsi="Arial" w:cs="Arial"/>
          <w:b/>
          <w:color w:val="000000" w:themeColor="text1"/>
        </w:rPr>
        <w:t>LUCIANO DIAS DA SILVA NETO</w:t>
      </w:r>
      <w:r w:rsidRPr="004D0BF4">
        <w:rPr>
          <w:rFonts w:ascii="Arial" w:hAnsi="Arial" w:cs="Arial"/>
          <w:color w:val="000000" w:themeColor="text1"/>
        </w:rPr>
        <w:t xml:space="preserve">, foi aberta </w:t>
      </w:r>
      <w:r w:rsidRPr="004D0BF4">
        <w:rPr>
          <w:rFonts w:ascii="Arial" w:hAnsi="Arial" w:cs="Arial"/>
          <w:b/>
          <w:color w:val="000000" w:themeColor="text1"/>
        </w:rPr>
        <w:t>a Décima Reunião Ordinária</w:t>
      </w:r>
      <w:r w:rsidRPr="004D0BF4">
        <w:rPr>
          <w:rFonts w:ascii="Arial" w:hAnsi="Arial" w:cs="Arial"/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4D0BF4">
        <w:rPr>
          <w:rFonts w:ascii="Arial" w:hAnsi="Arial" w:cs="Arial"/>
          <w:b/>
          <w:color w:val="000000" w:themeColor="text1"/>
          <w:u w:val="single"/>
        </w:rPr>
        <w:t>PEQUENO EXPEDIENTE</w:t>
      </w:r>
      <w:r w:rsidRPr="004D0BF4">
        <w:rPr>
          <w:rFonts w:ascii="Arial" w:hAnsi="Arial" w:cs="Arial"/>
          <w:color w:val="000000" w:themeColor="text1"/>
        </w:rPr>
        <w:t xml:space="preserve">: De início o presidente pediu ao primeiro secretário que fizesse a chamada dos vereadores, onde constatou-se a presença dos senhores, Luciano Dias da Silva Neto, Carini Maria Gonçalves Ogioni, José Paula Machado Filho, Josimar da Silva Ribeiro, Juaci Ladeira Alves, Mychelle Vargas Vieira Lemos, Sérgio Silva e Valtely Rocha Peixoto e a ausência do vereador Marcelo Pirovani Mataveli. Logo após o vereador Sérgio Silva fez a leitura da Bíblia Sagrada em Romanos Capítulo 7, versículo 1. Por conseguinte, o vereador Josimar da Silva Ribeiro pediu a dispensa da leitura da ata anterior, sendo seu pedido aceito pelo presidente. Neste ínterim a vereadora Carini pediu que ao presidente que fosse feita a leitura da ata anterior já que a mesma estava ausente naquela reunião e não estava inteirada do que tinha acontecido, sendo seu pedido negado pelo presidente. Mais uma vez a vereadora Carini pediu que colocasse seu pedido em votação pelo plenário, e este pedido também foi negado.  </w:t>
      </w:r>
      <w:r w:rsidRPr="004D0BF4">
        <w:rPr>
          <w:rFonts w:ascii="Arial" w:hAnsi="Arial" w:cs="Arial"/>
          <w:b/>
          <w:color w:val="000000" w:themeColor="text1"/>
          <w:u w:val="single"/>
        </w:rPr>
        <w:t xml:space="preserve">CORRESPONDÊNCIAS RECEBIDAS PELA MESA DIRETORA: </w:t>
      </w:r>
      <w:r w:rsidRPr="004D0BF4">
        <w:rPr>
          <w:rFonts w:ascii="Arial" w:hAnsi="Arial" w:cs="Arial"/>
          <w:color w:val="000000" w:themeColor="text1"/>
        </w:rPr>
        <w:t xml:space="preserve">Atestado Médico do vereador Marcelo Pirovani Mataveli; Moção de Aplauso ao cirurgião dentista Nícolas Radael Timóteo; OF.PMI.GAB.Nºs.194, 195, 234, 232, 335 e 251/2023; </w:t>
      </w:r>
      <w:proofErr w:type="gramStart"/>
      <w:r w:rsidRPr="004D0BF4">
        <w:rPr>
          <w:rFonts w:ascii="Arial" w:hAnsi="Arial" w:cs="Arial"/>
          <w:color w:val="000000" w:themeColor="text1"/>
        </w:rPr>
        <w:t>OF.PMI.SEME.Nºs</w:t>
      </w:r>
      <w:proofErr w:type="gramEnd"/>
      <w:r w:rsidRPr="004D0BF4">
        <w:rPr>
          <w:rFonts w:ascii="Arial" w:hAnsi="Arial" w:cs="Arial"/>
          <w:color w:val="000000" w:themeColor="text1"/>
        </w:rPr>
        <w:t xml:space="preserve">.345, 346, 352, 355, 356 e 382/2023; OF.PMI.PGM.Nºs. 060 e 061/2023; </w:t>
      </w:r>
      <w:hyperlink r:id="rId4" w:history="1">
        <w:r w:rsidRPr="004D0BF4">
          <w:rPr>
            <w:rFonts w:ascii="Arial" w:hAnsi="Arial" w:cs="Arial"/>
            <w:color w:val="000000" w:themeColor="text1"/>
            <w:u w:val="single"/>
            <w:shd w:val="clear" w:color="auto" w:fill="FFFFFF"/>
          </w:rPr>
          <w:t>PROJETO DE LEI ORDINÁRIA Nº. 10 DE 2023</w:t>
        </w:r>
      </w:hyperlink>
      <w:r w:rsidRPr="004D0BF4">
        <w:rPr>
          <w:rFonts w:ascii="Arial" w:hAnsi="Arial" w:cs="Arial"/>
          <w:color w:val="000000" w:themeColor="text1"/>
          <w:u w:val="single"/>
          <w:shd w:val="clear" w:color="auto" w:fill="FFFFFF"/>
        </w:rPr>
        <w:t xml:space="preserve"> - </w:t>
      </w:r>
      <w:r w:rsidRPr="004D0BF4">
        <w:rPr>
          <w:rFonts w:ascii="Arial" w:hAnsi="Arial" w:cs="Arial"/>
          <w:color w:val="000000" w:themeColor="text1"/>
          <w:shd w:val="clear" w:color="auto" w:fill="FFFFFF"/>
        </w:rPr>
        <w:t xml:space="preserve">DISPÕE SOBRE AS DIRETRIZES ORÇAMENTÁRIA PARA O EXERCÍCIO FINANCEIRO DE 2024, E DA OUTRAS PROVIDENCIAS e </w:t>
      </w:r>
      <w:hyperlink r:id="rId5" w:history="1">
        <w:r w:rsidRPr="004D0BF4">
          <w:rPr>
            <w:rFonts w:ascii="Arial" w:hAnsi="Arial" w:cs="Arial"/>
            <w:color w:val="000000" w:themeColor="text1"/>
            <w:u w:val="single"/>
            <w:shd w:val="clear" w:color="auto" w:fill="FFFFFF"/>
          </w:rPr>
          <w:t>PROJETO DE LEI ORDINÁRIA Nº. 11 DE 2023</w:t>
        </w:r>
      </w:hyperlink>
      <w:r w:rsidRPr="004D0BF4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  - </w:t>
      </w:r>
      <w:r w:rsidRPr="004D0BF4">
        <w:rPr>
          <w:rFonts w:ascii="Arial" w:hAnsi="Arial" w:cs="Arial"/>
          <w:color w:val="000000" w:themeColor="text1"/>
          <w:shd w:val="clear" w:color="auto" w:fill="FFFFFF"/>
        </w:rPr>
        <w:t>INSTITUI E AUTORIZA O PROGRAMA MUNICIPAL DE CONSERVAÇÃO DE ESTRADAS RURAIS ''PROGRAMA MELHOR CAMINHO'' E ESTABELECE LARGURA MÍNIMA A SER OBSERVADA NAS ESTRADAS RURAIS DO MUNICÍPIO, E DA OUTRAS PROVIDENCIAS.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D0BF4">
        <w:rPr>
          <w:rFonts w:ascii="Arial" w:eastAsia="Calibri" w:hAnsi="Arial" w:cs="Arial"/>
          <w:b/>
          <w:color w:val="000000" w:themeColor="text1"/>
          <w:u w:val="single"/>
          <w:lang w:eastAsia="en-US"/>
        </w:rPr>
        <w:t>GRANDE EXPEDIENTE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t xml:space="preserve">: Usaram da palavra conforme inscritos em livro próprio os vereadores: José Paula Machado Filho, Sérgio Silva, Valtely Rocha Peixoto, Juaci Ladeira Alves, Josimar da Silva Ribeiro e Carini Maria Gonçalves Ogioni, que usou ainda o tempo cedido pela vreadora Mychelle Vargas Vieira Lemos, os vereadores Mychelle Vargas Vieira Lemos, Sérgio Silva, Carini Maria Gonçalves Ogioni, o vereador Luciano Dias da Silva Neto declinou seu tempo. </w:t>
      </w:r>
      <w:r w:rsidRPr="004D0BF4">
        <w:rPr>
          <w:rFonts w:ascii="Arial" w:eastAsia="Calibri" w:hAnsi="Arial" w:cs="Arial"/>
          <w:b/>
          <w:color w:val="000000" w:themeColor="text1"/>
          <w:u w:val="single"/>
          <w:lang w:eastAsia="en-US"/>
        </w:rPr>
        <w:t>LIDERANÇA PARTIDÁRIA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t xml:space="preserve">: Usaram da palavra conforme 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lastRenderedPageBreak/>
        <w:t>inscritos em livro próprio os vereadores, Carini Maria Gonçalves Ogioni (União Brasil) e Juaci Ladeira Alves (Republicanos) os vereadores Luciano Dias da Silva Neto (PV) e Jose Paula Machado Filho</w:t>
      </w:r>
      <w:r>
        <w:rPr>
          <w:rFonts w:ascii="Arial" w:eastAsia="Calibri" w:hAnsi="Arial" w:cs="Arial"/>
          <w:color w:val="000000" w:themeColor="text1"/>
          <w:lang w:eastAsia="en-US"/>
        </w:rPr>
        <w:t xml:space="preserve"> 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t>(PSD) declinaram seus tempos.</w:t>
      </w:r>
      <w:r>
        <w:rPr>
          <w:rFonts w:ascii="Arial" w:eastAsia="Calibri" w:hAnsi="Arial" w:cs="Arial"/>
          <w:color w:val="000000" w:themeColor="text1"/>
          <w:lang w:eastAsia="en-US"/>
        </w:rPr>
        <w:t xml:space="preserve"> </w:t>
      </w:r>
      <w:r w:rsidRPr="004D0BF4">
        <w:rPr>
          <w:rFonts w:ascii="Arial" w:hAnsi="Arial" w:cs="Arial"/>
          <w:b/>
          <w:color w:val="000000" w:themeColor="text1"/>
          <w:u w:val="single"/>
        </w:rPr>
        <w:t>ORDEM DO DIA: Em pauta:</w:t>
      </w:r>
      <w:r w:rsidRPr="004D0BF4">
        <w:rPr>
          <w:rFonts w:ascii="Arial" w:hAnsi="Arial" w:cs="Arial"/>
          <w:color w:val="000000" w:themeColor="text1"/>
        </w:rPr>
        <w:t xml:space="preserve"> Moção de Aplauso ao cirurgião dentista Nícolas Radael Timóteo</w:t>
      </w:r>
      <w:r w:rsidRPr="004D0BF4">
        <w:rPr>
          <w:rFonts w:ascii="Arial" w:hAnsi="Arial" w:cs="Arial"/>
          <w:b/>
          <w:color w:val="000000" w:themeColor="text1"/>
        </w:rPr>
        <w:t xml:space="preserve"> </w:t>
      </w:r>
      <w:r w:rsidRPr="00A346E7">
        <w:rPr>
          <w:rFonts w:ascii="Arial" w:hAnsi="Arial" w:cs="Arial"/>
          <w:b/>
          <w:color w:val="000000" w:themeColor="text1"/>
        </w:rPr>
        <w:t xml:space="preserve">- </w:t>
      </w:r>
      <w:r w:rsidRPr="004D0BF4">
        <w:rPr>
          <w:rFonts w:ascii="Arial" w:hAnsi="Arial" w:cs="Arial"/>
          <w:color w:val="000000" w:themeColor="text1"/>
        </w:rPr>
        <w:t>submetida à votação e aprovada por unanimidade</w:t>
      </w:r>
      <w:r w:rsidRPr="004D0BF4">
        <w:rPr>
          <w:rFonts w:ascii="Arial" w:hAnsi="Arial" w:cs="Arial"/>
          <w:color w:val="000000" w:themeColor="text1"/>
          <w:shd w:val="clear" w:color="auto" w:fill="FFFFFF"/>
        </w:rPr>
        <w:t xml:space="preserve">. Na oportunidade o presidente encaminhou o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PLO 10/2023 para a Comissão de Finanças e o PLO 11/2023 para a Comissão de Justiça para estudo e parecer. </w:t>
      </w:r>
      <w:r w:rsidRPr="004D0BF4">
        <w:rPr>
          <w:rFonts w:ascii="Arial" w:hAnsi="Arial" w:cs="Arial"/>
          <w:b/>
          <w:color w:val="000000" w:themeColor="text1"/>
          <w:u w:val="single"/>
        </w:rPr>
        <w:t>COMUNICAÇÕES</w:t>
      </w:r>
      <w:r w:rsidRPr="004D0BF4">
        <w:rPr>
          <w:rFonts w:ascii="Arial" w:hAnsi="Arial" w:cs="Arial"/>
          <w:color w:val="000000" w:themeColor="text1"/>
        </w:rPr>
        <w:t xml:space="preserve">: </w:t>
      </w:r>
    </w:p>
    <w:p w:rsidR="003A5A1F" w:rsidRPr="004D0BF4" w:rsidRDefault="003A5A1F" w:rsidP="003A5A1F">
      <w:pPr>
        <w:jc w:val="both"/>
        <w:rPr>
          <w:rFonts w:ascii="Arial" w:hAnsi="Arial" w:cs="Arial"/>
          <w:color w:val="000000" w:themeColor="text1"/>
        </w:rPr>
      </w:pPr>
      <w:r w:rsidRPr="004D0BF4">
        <w:rPr>
          <w:rFonts w:ascii="Arial" w:eastAsia="Calibri" w:hAnsi="Arial" w:cs="Arial"/>
          <w:color w:val="000000" w:themeColor="text1"/>
          <w:lang w:eastAsia="en-US"/>
        </w:rPr>
        <w:t xml:space="preserve">Usaram da palavra conforme inscritos em livro próprio os vereadores: </w:t>
      </w:r>
      <w:r>
        <w:rPr>
          <w:rFonts w:ascii="Arial" w:eastAsia="Calibri" w:hAnsi="Arial" w:cs="Arial"/>
          <w:color w:val="000000" w:themeColor="text1"/>
          <w:lang w:eastAsia="en-US"/>
        </w:rPr>
        <w:t xml:space="preserve">Carini Maria Gonçalves Ogioni, 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t>José Paula Machado Filho, Sérgio Silva, Valtely Rocha Peixoto,</w:t>
      </w:r>
      <w:r>
        <w:rPr>
          <w:rFonts w:ascii="Arial" w:eastAsia="Calibri" w:hAnsi="Arial" w:cs="Arial"/>
          <w:color w:val="000000" w:themeColor="text1"/>
          <w:lang w:eastAsia="en-US"/>
        </w:rPr>
        <w:t xml:space="preserve"> Mychelle Vargas Vieira Lemos, </w:t>
      </w:r>
      <w:r w:rsidRPr="004D0BF4">
        <w:rPr>
          <w:rFonts w:ascii="Arial" w:eastAsia="Calibri" w:hAnsi="Arial" w:cs="Arial"/>
          <w:color w:val="000000" w:themeColor="text1"/>
          <w:lang w:eastAsia="en-US"/>
        </w:rPr>
        <w:t>Josimar da Silva Ribeiro e Luciano Dias da Silva Neto</w:t>
      </w:r>
      <w:r>
        <w:rPr>
          <w:rFonts w:ascii="Arial" w:eastAsia="Calibri" w:hAnsi="Arial" w:cs="Arial"/>
          <w:color w:val="000000" w:themeColor="text1"/>
          <w:lang w:eastAsia="en-US"/>
        </w:rPr>
        <w:t xml:space="preserve">. </w:t>
      </w:r>
      <w:r w:rsidRPr="004D0BF4">
        <w:rPr>
          <w:rFonts w:ascii="Arial" w:hAnsi="Arial" w:cs="Arial"/>
          <w:color w:val="000000" w:themeColor="text1"/>
        </w:rPr>
        <w:t xml:space="preserve">Por fim, não havendo mais a tratar, o presidente agradeceu a presença dos funcionários e visitantes, convocou os vereadores para a próxima Reunião Ordinária no dia </w:t>
      </w:r>
      <w:r>
        <w:rPr>
          <w:rFonts w:ascii="Arial" w:hAnsi="Arial" w:cs="Arial"/>
          <w:color w:val="000000" w:themeColor="text1"/>
        </w:rPr>
        <w:t>20</w:t>
      </w:r>
      <w:r w:rsidRPr="004D0BF4">
        <w:rPr>
          <w:rFonts w:ascii="Arial" w:hAnsi="Arial" w:cs="Arial"/>
          <w:color w:val="000000" w:themeColor="text1"/>
        </w:rPr>
        <w:t xml:space="preserve"> de julho de 2023 e declarou a sessão encerrada da qual lavrei a presente ata que vai assinada pelo presidente da Câmara Municipal de Ibitirama.</w:t>
      </w:r>
    </w:p>
    <w:p w:rsidR="003A5A1F" w:rsidRPr="004D0BF4" w:rsidRDefault="003A5A1F" w:rsidP="003A5A1F">
      <w:pPr>
        <w:jc w:val="both"/>
        <w:rPr>
          <w:rFonts w:ascii="Arial" w:eastAsia="Calibri" w:hAnsi="Arial" w:cs="Arial"/>
          <w:color w:val="000000" w:themeColor="text1"/>
          <w:lang w:eastAsia="en-US"/>
        </w:rPr>
      </w:pPr>
    </w:p>
    <w:p w:rsidR="003A5A1F" w:rsidRPr="004D0BF4" w:rsidRDefault="003A5A1F" w:rsidP="003A5A1F">
      <w:pPr>
        <w:jc w:val="both"/>
        <w:rPr>
          <w:rFonts w:ascii="Arial" w:eastAsia="Calibri" w:hAnsi="Arial" w:cs="Arial"/>
          <w:color w:val="000000" w:themeColor="text1"/>
          <w:lang w:eastAsia="en-US"/>
        </w:rPr>
      </w:pPr>
    </w:p>
    <w:p w:rsidR="003A5A1F" w:rsidRDefault="003A5A1F" w:rsidP="003A5A1F">
      <w:pPr>
        <w:jc w:val="both"/>
        <w:rPr>
          <w:rFonts w:eastAsia="Calibri"/>
          <w:color w:val="000000" w:themeColor="text1"/>
          <w:lang w:eastAsia="en-US"/>
        </w:rPr>
      </w:pPr>
    </w:p>
    <w:p w:rsidR="00225592" w:rsidRDefault="003A5A1F" w:rsidP="003A5A1F">
      <w:r w:rsidRPr="00AA20E5">
        <w:rPr>
          <w:rFonts w:ascii="Segoe UI" w:hAnsi="Segoe UI" w:cs="Segoe UI"/>
          <w:color w:val="000000" w:themeColor="text1"/>
        </w:rPr>
        <w:br/>
      </w:r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1F"/>
    <w:rsid w:val="00225592"/>
    <w:rsid w:val="003A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38A7B-4D46-4A33-B120-99F96C12C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5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pl.ibitirama.es.leg.br/materia/441" TargetMode="External"/><Relationship Id="rId4" Type="http://schemas.openxmlformats.org/officeDocument/2006/relationships/hyperlink" Target="https://sapl.ibitirama.es.leg.br/materia/440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2023-08-29T15:56:00Z</dcterms:created>
  <dcterms:modified xsi:type="dcterms:W3CDTF">2023-08-29T15:56:00Z</dcterms:modified>
</cp:coreProperties>
</file>