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</w:t>
      </w:r>
      <w:r>
        <w:rPr>
          <w:rFonts w:ascii="Calibri" w:hAnsi="Calibri" w:eastAsia="Calibri" w:cs="Calibri"/>
          <w:sz w:val="24"/>
          <w:szCs w:val="24"/>
        </w:rPr>
        <w:t xml:space="preserve">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 a limpeza das bocas de lobo e das galerias de águas pluviais nas seguintes vias do Bairro Fronteira.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</w:rPr>
        <w:t xml:space="preserve">Travessa Escrivão José da Cunha Barreto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Bento Fidelis Rozendo de Barcelos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Gesulina Barreto Antunes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Doutor Hervê de Freitas Brito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Rubem de Almeida Pereira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Benedito Pereira da Silva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Telê Santana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Simone Tavares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Rua José Inácio de Barcelos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Sandra Gomes Sardinha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Maria da Penha Nunes Gomes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Renato da Silva Lyrio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Travessa Geraldo de Souza Braga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highlight w:val="none"/>
        </w:rPr>
      </w:pPr>
      <w:r>
        <w:rPr>
          <w:rFonts w:ascii="Calibri" w:hAnsi="Calibri" w:eastAsia="Calibri" w:cs="Calibri"/>
        </w:rPr>
        <w:t xml:space="preserve">Justificativa.</w:t>
      </w:r>
      <w:r>
        <w:rPr>
          <w:rFonts w:ascii="Calibri" w:hAnsi="Calibri" w:eastAsia="Calibri" w:cs="Calibri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</w:rPr>
        <w:br/>
        <w:t xml:space="preserve"> A presente solicitação se faz necessária devido ao acúmulo de resíduos e sedimentos nas bocas de lobo, o que tem dificultado o escoamento adequado das águas pluviais, especialmente em períodos chuvosos. Tal situação pode ocasionar alagament</w:t>
      </w:r>
      <w:r>
        <w:rPr>
          <w:rFonts w:ascii="Calibri" w:hAnsi="Calibri" w:eastAsia="Calibri" w:cs="Calibri"/>
        </w:rPr>
        <w:t xml:space="preserve">os, transtornos aos moradores, danos às vias públicas e riscos à saúde, tornando urgente a realização do serviço de manutenção preventiva.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Fevereiro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52</cp:revision>
  <dcterms:created xsi:type="dcterms:W3CDTF">2021-07-15T22:00:00Z</dcterms:created>
  <dcterms:modified xsi:type="dcterms:W3CDTF">2026-02-25T12:12:17Z</dcterms:modified>
  <cp:version>983040</cp:version>
</cp:coreProperties>
</file>