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53678F" w14:textId="2A254E6D" w:rsidR="000739FC" w:rsidRPr="002E049A" w:rsidRDefault="00FD7FF6" w:rsidP="00F16E33">
      <w:pPr>
        <w:spacing w:after="0"/>
        <w:ind w:hanging="11"/>
        <w:rPr>
          <w:rFonts w:ascii="Cambria" w:hAnsi="Cambria"/>
          <w:sz w:val="24"/>
          <w:szCs w:val="24"/>
        </w:rPr>
      </w:pPr>
      <w:r w:rsidRPr="002E049A">
        <w:rPr>
          <w:rFonts w:ascii="Cambria" w:eastAsia="Bookman Old Style" w:hAnsi="Cambria" w:cs="Bookman Old Style"/>
          <w:b/>
          <w:sz w:val="24"/>
          <w:szCs w:val="24"/>
        </w:rPr>
        <w:t>PROJE</w:t>
      </w:r>
      <w:r w:rsidR="00FE72B7" w:rsidRPr="002E049A">
        <w:rPr>
          <w:rFonts w:ascii="Cambria" w:eastAsia="Bookman Old Style" w:hAnsi="Cambria" w:cs="Bookman Old Style"/>
          <w:b/>
          <w:sz w:val="24"/>
          <w:szCs w:val="24"/>
        </w:rPr>
        <w:t>TO DE DECRETO LEGISLATIVO N</w:t>
      </w:r>
      <w:r w:rsidR="00E16D82" w:rsidRPr="002E049A">
        <w:rPr>
          <w:rFonts w:ascii="Cambria" w:eastAsia="Bookman Old Style" w:hAnsi="Cambria" w:cs="Bookman Old Style"/>
          <w:b/>
          <w:sz w:val="24"/>
          <w:szCs w:val="24"/>
        </w:rPr>
        <w:t>°</w:t>
      </w:r>
      <w:r w:rsidR="00FE72B7" w:rsidRPr="002E049A">
        <w:rPr>
          <w:rFonts w:ascii="Cambria" w:eastAsia="Bookman Old Style" w:hAnsi="Cambria" w:cs="Bookman Old Style"/>
          <w:b/>
          <w:sz w:val="24"/>
          <w:szCs w:val="24"/>
        </w:rPr>
        <w:t xml:space="preserve"> 0</w:t>
      </w:r>
      <w:r w:rsidR="00017AAE" w:rsidRPr="002E049A">
        <w:rPr>
          <w:rFonts w:ascii="Cambria" w:eastAsia="Bookman Old Style" w:hAnsi="Cambria" w:cs="Bookman Old Style"/>
          <w:b/>
          <w:sz w:val="24"/>
          <w:szCs w:val="24"/>
        </w:rPr>
        <w:t>0</w:t>
      </w:r>
      <w:r w:rsidR="000A2496">
        <w:rPr>
          <w:rFonts w:ascii="Cambria" w:eastAsia="Bookman Old Style" w:hAnsi="Cambria" w:cs="Bookman Old Style"/>
          <w:b/>
          <w:sz w:val="24"/>
          <w:szCs w:val="24"/>
        </w:rPr>
        <w:t>2</w:t>
      </w:r>
      <w:r w:rsidR="00CC5679" w:rsidRPr="002E049A">
        <w:rPr>
          <w:rFonts w:ascii="Cambria" w:eastAsia="Bookman Old Style" w:hAnsi="Cambria" w:cs="Bookman Old Style"/>
          <w:b/>
          <w:sz w:val="24"/>
          <w:szCs w:val="24"/>
        </w:rPr>
        <w:t>/20</w:t>
      </w:r>
      <w:r w:rsidR="00017AAE" w:rsidRPr="002E049A">
        <w:rPr>
          <w:rFonts w:ascii="Cambria" w:eastAsia="Bookman Old Style" w:hAnsi="Cambria" w:cs="Bookman Old Style"/>
          <w:b/>
          <w:sz w:val="24"/>
          <w:szCs w:val="24"/>
        </w:rPr>
        <w:t>2</w:t>
      </w:r>
      <w:r w:rsidR="0067187E">
        <w:rPr>
          <w:rFonts w:ascii="Cambria" w:eastAsia="Bookman Old Style" w:hAnsi="Cambria" w:cs="Bookman Old Style"/>
          <w:b/>
          <w:sz w:val="24"/>
          <w:szCs w:val="24"/>
        </w:rPr>
        <w:t>2</w:t>
      </w:r>
      <w:r w:rsidRPr="002E049A">
        <w:rPr>
          <w:rFonts w:ascii="Cambria" w:eastAsia="Bookman Old Style" w:hAnsi="Cambria" w:cs="Bookman Old Style"/>
          <w:b/>
          <w:sz w:val="24"/>
          <w:szCs w:val="24"/>
        </w:rPr>
        <w:t xml:space="preserve"> </w:t>
      </w:r>
    </w:p>
    <w:p w14:paraId="40B8CAEA" w14:textId="2C4CDEF6" w:rsidR="000739FC" w:rsidRPr="002E049A" w:rsidRDefault="00FD7FF6" w:rsidP="00F16E33">
      <w:pPr>
        <w:spacing w:after="0"/>
        <w:ind w:hanging="11"/>
        <w:rPr>
          <w:rFonts w:ascii="Cambria" w:eastAsia="Bookman Old Style" w:hAnsi="Cambria" w:cs="Bookman Old Style"/>
          <w:b/>
          <w:sz w:val="24"/>
          <w:szCs w:val="24"/>
        </w:rPr>
      </w:pPr>
      <w:r w:rsidRPr="002E049A">
        <w:rPr>
          <w:rFonts w:ascii="Cambria" w:eastAsia="Bookman Old Style" w:hAnsi="Cambria" w:cs="Bookman Old Style"/>
          <w:sz w:val="24"/>
          <w:szCs w:val="24"/>
        </w:rPr>
        <w:t xml:space="preserve">Autoria: </w:t>
      </w:r>
      <w:r w:rsidR="009E48CA" w:rsidRPr="002E049A">
        <w:rPr>
          <w:rFonts w:ascii="Cambria" w:eastAsia="Bookman Old Style" w:hAnsi="Cambria" w:cs="Bookman Old Style"/>
          <w:b/>
          <w:sz w:val="24"/>
          <w:szCs w:val="24"/>
        </w:rPr>
        <w:t>Vereador</w:t>
      </w:r>
      <w:r w:rsidR="0012462B">
        <w:rPr>
          <w:rFonts w:ascii="Cambria" w:eastAsia="Bookman Old Style" w:hAnsi="Cambria" w:cs="Bookman Old Style"/>
          <w:b/>
          <w:sz w:val="24"/>
          <w:szCs w:val="24"/>
        </w:rPr>
        <w:t>-Presidente José Roberto de Andrade</w:t>
      </w:r>
      <w:r w:rsidR="001F4CA7">
        <w:rPr>
          <w:rFonts w:ascii="Cambria" w:eastAsia="Bookman Old Style" w:hAnsi="Cambria" w:cs="Bookman Old Style"/>
          <w:b/>
          <w:sz w:val="24"/>
          <w:szCs w:val="24"/>
        </w:rPr>
        <w:t xml:space="preserve"> (Zé Roberto)</w:t>
      </w:r>
    </w:p>
    <w:p w14:paraId="0E1F4046" w14:textId="77777777" w:rsidR="00F16E33" w:rsidRPr="002E049A" w:rsidRDefault="00F16E33">
      <w:pPr>
        <w:spacing w:after="0"/>
        <w:ind w:left="212"/>
        <w:jc w:val="center"/>
        <w:rPr>
          <w:rFonts w:ascii="Cambria" w:hAnsi="Cambria"/>
          <w:sz w:val="24"/>
          <w:szCs w:val="24"/>
        </w:rPr>
      </w:pPr>
    </w:p>
    <w:p w14:paraId="4B91F9E3" w14:textId="07BFD786" w:rsidR="000739FC" w:rsidRPr="00A34C7C" w:rsidRDefault="00FD7FF6" w:rsidP="002E049A">
      <w:pPr>
        <w:spacing w:after="0" w:line="249" w:lineRule="auto"/>
        <w:ind w:left="4678" w:hanging="10"/>
        <w:jc w:val="both"/>
        <w:rPr>
          <w:rFonts w:ascii="Cambria" w:hAnsi="Cambria"/>
          <w:b/>
          <w:bCs/>
          <w:i/>
          <w:sz w:val="24"/>
          <w:szCs w:val="24"/>
        </w:rPr>
      </w:pPr>
      <w:bookmarkStart w:id="0" w:name="_Hlk87453718"/>
      <w:r w:rsidRPr="002E049A">
        <w:rPr>
          <w:rFonts w:ascii="Cambria" w:eastAsia="Bookman Old Style" w:hAnsi="Cambria" w:cs="Bookman Old Style"/>
          <w:i/>
          <w:sz w:val="24"/>
          <w:szCs w:val="24"/>
        </w:rPr>
        <w:t>Confe</w:t>
      </w:r>
      <w:r w:rsidR="00132EEE" w:rsidRPr="002E049A">
        <w:rPr>
          <w:rFonts w:ascii="Cambria" w:eastAsia="Bookman Old Style" w:hAnsi="Cambria" w:cs="Bookman Old Style"/>
          <w:i/>
          <w:sz w:val="24"/>
          <w:szCs w:val="24"/>
        </w:rPr>
        <w:t>re Título de</w:t>
      </w:r>
      <w:r w:rsidR="002E049A" w:rsidRPr="002E049A">
        <w:rPr>
          <w:rFonts w:ascii="Cambria" w:eastAsia="Bookman Old Style" w:hAnsi="Cambria" w:cs="Bookman Old Style"/>
          <w:i/>
          <w:sz w:val="24"/>
          <w:szCs w:val="24"/>
        </w:rPr>
        <w:t xml:space="preserve"> </w:t>
      </w:r>
      <w:r w:rsidR="00132EEE" w:rsidRPr="002E049A">
        <w:rPr>
          <w:rFonts w:ascii="Cambria" w:eastAsia="Bookman Old Style" w:hAnsi="Cambria" w:cs="Bookman Old Style"/>
          <w:i/>
          <w:sz w:val="24"/>
          <w:szCs w:val="24"/>
        </w:rPr>
        <w:t>“Cidadã</w:t>
      </w:r>
      <w:r w:rsidR="0012462B">
        <w:rPr>
          <w:rFonts w:ascii="Cambria" w:eastAsia="Bookman Old Style" w:hAnsi="Cambria" w:cs="Bookman Old Style"/>
          <w:i/>
          <w:sz w:val="24"/>
          <w:szCs w:val="24"/>
        </w:rPr>
        <w:t>o</w:t>
      </w:r>
      <w:r w:rsidR="002E049A" w:rsidRPr="002E049A">
        <w:rPr>
          <w:rFonts w:ascii="Cambria" w:eastAsia="Bookman Old Style" w:hAnsi="Cambria" w:cs="Bookman Old Style"/>
          <w:i/>
          <w:sz w:val="24"/>
          <w:szCs w:val="24"/>
        </w:rPr>
        <w:t xml:space="preserve"> </w:t>
      </w:r>
      <w:r w:rsidR="00CC5679" w:rsidRPr="002E049A">
        <w:rPr>
          <w:rFonts w:ascii="Cambria" w:eastAsia="Bookman Old Style" w:hAnsi="Cambria" w:cs="Bookman Old Style"/>
          <w:i/>
          <w:sz w:val="24"/>
          <w:szCs w:val="24"/>
        </w:rPr>
        <w:t xml:space="preserve">Ameriliense” </w:t>
      </w:r>
      <w:r w:rsidR="0012462B">
        <w:rPr>
          <w:rFonts w:ascii="Cambria" w:eastAsia="Bookman Old Style" w:hAnsi="Cambria" w:cs="Bookman Old Style"/>
          <w:i/>
          <w:sz w:val="24"/>
          <w:szCs w:val="24"/>
        </w:rPr>
        <w:t>ao</w:t>
      </w:r>
      <w:r w:rsidRPr="002E049A">
        <w:rPr>
          <w:rFonts w:ascii="Cambria" w:eastAsia="Bookman Old Style" w:hAnsi="Cambria" w:cs="Bookman Old Style"/>
          <w:i/>
          <w:sz w:val="24"/>
          <w:szCs w:val="24"/>
        </w:rPr>
        <w:t xml:space="preserve"> </w:t>
      </w:r>
      <w:r w:rsidR="0012462B">
        <w:rPr>
          <w:rFonts w:ascii="Cambria" w:eastAsia="Bookman Old Style" w:hAnsi="Cambria" w:cs="Bookman Old Style"/>
          <w:b/>
          <w:bCs/>
          <w:i/>
          <w:sz w:val="24"/>
          <w:szCs w:val="24"/>
        </w:rPr>
        <w:t>Ilmo. Sr. Dr. EZEQUIEL RIOS ARIZA</w:t>
      </w:r>
      <w:r w:rsidRPr="00A34C7C">
        <w:rPr>
          <w:rFonts w:ascii="Cambria" w:eastAsia="Bookman Old Style" w:hAnsi="Cambria" w:cs="Bookman Old Style"/>
          <w:b/>
          <w:bCs/>
          <w:i/>
          <w:sz w:val="24"/>
          <w:szCs w:val="24"/>
        </w:rPr>
        <w:t>.</w:t>
      </w:r>
    </w:p>
    <w:bookmarkEnd w:id="0"/>
    <w:p w14:paraId="3A2C4FB5" w14:textId="623DC1F7" w:rsidR="00CC5679" w:rsidRDefault="00CC5679" w:rsidP="00CC5679">
      <w:pPr>
        <w:spacing w:after="0"/>
        <w:ind w:left="948"/>
        <w:jc w:val="both"/>
        <w:rPr>
          <w:rFonts w:ascii="Cambria" w:hAnsi="Cambria"/>
          <w:sz w:val="24"/>
          <w:szCs w:val="24"/>
        </w:rPr>
      </w:pPr>
    </w:p>
    <w:p w14:paraId="764712D5" w14:textId="77777777" w:rsidR="002E049A" w:rsidRPr="002E049A" w:rsidRDefault="002E049A" w:rsidP="00CC5679">
      <w:pPr>
        <w:spacing w:after="0"/>
        <w:ind w:left="948"/>
        <w:jc w:val="both"/>
        <w:rPr>
          <w:rFonts w:ascii="Cambria" w:hAnsi="Cambria"/>
          <w:sz w:val="24"/>
          <w:szCs w:val="24"/>
        </w:rPr>
      </w:pPr>
    </w:p>
    <w:p w14:paraId="50FAAF37" w14:textId="26A1B4A8" w:rsidR="000739FC" w:rsidRPr="002E049A" w:rsidRDefault="00FD7FF6" w:rsidP="00F16E33">
      <w:pPr>
        <w:spacing w:after="0" w:line="360" w:lineRule="auto"/>
        <w:ind w:hanging="10"/>
        <w:jc w:val="both"/>
        <w:rPr>
          <w:rFonts w:ascii="Cambria" w:hAnsi="Cambria"/>
          <w:sz w:val="24"/>
          <w:szCs w:val="24"/>
        </w:rPr>
      </w:pPr>
      <w:r w:rsidRPr="002E049A">
        <w:rPr>
          <w:rFonts w:ascii="Cambria" w:eastAsia="Bookman Old Style" w:hAnsi="Cambria" w:cs="Bookman Old Style"/>
          <w:sz w:val="24"/>
          <w:szCs w:val="24"/>
        </w:rPr>
        <w:t xml:space="preserve"> </w:t>
      </w:r>
      <w:bookmarkStart w:id="1" w:name="_Hlk87453766"/>
      <w:r w:rsidR="00E16D82" w:rsidRPr="002E049A">
        <w:rPr>
          <w:rFonts w:ascii="Cambria" w:eastAsia="Bookman Old Style" w:hAnsi="Cambria" w:cs="Bookman Old Style"/>
          <w:sz w:val="24"/>
          <w:szCs w:val="24"/>
        </w:rPr>
        <w:tab/>
      </w:r>
      <w:r w:rsidRPr="002E049A">
        <w:rPr>
          <w:rFonts w:ascii="Cambria" w:eastAsia="Bookman Old Style" w:hAnsi="Cambria" w:cs="Bookman Old Style"/>
          <w:b/>
          <w:sz w:val="24"/>
          <w:szCs w:val="24"/>
        </w:rPr>
        <w:t>Art. 1</w:t>
      </w:r>
      <w:r w:rsidR="00A34C7C">
        <w:rPr>
          <w:rFonts w:ascii="Cambria" w:eastAsia="Bookman Old Style" w:hAnsi="Cambria" w:cs="Bookman Old Style"/>
          <w:b/>
          <w:sz w:val="24"/>
          <w:szCs w:val="24"/>
        </w:rPr>
        <w:t>º</w:t>
      </w:r>
      <w:r w:rsidRPr="002E049A">
        <w:rPr>
          <w:rFonts w:ascii="Cambria" w:eastAsia="Bookman Old Style" w:hAnsi="Cambria" w:cs="Bookman Old Style"/>
          <w:sz w:val="24"/>
          <w:szCs w:val="24"/>
        </w:rPr>
        <w:t xml:space="preserve"> </w:t>
      </w:r>
      <w:bookmarkStart w:id="2" w:name="_Hlk87453817"/>
      <w:r w:rsidRPr="002E049A">
        <w:rPr>
          <w:rFonts w:ascii="Cambria" w:eastAsia="Bookman Old Style" w:hAnsi="Cambria" w:cs="Bookman Old Style"/>
          <w:sz w:val="24"/>
          <w:szCs w:val="24"/>
        </w:rPr>
        <w:t>Nos termos do Artigo 14, Inciso XI, da Lei Orgânica do Município de Américo Brasiliense, fica concedido</w:t>
      </w:r>
      <w:r w:rsidR="00132EEE" w:rsidRPr="002E049A">
        <w:rPr>
          <w:rFonts w:ascii="Cambria" w:eastAsia="Bookman Old Style" w:hAnsi="Cambria" w:cs="Bookman Old Style"/>
          <w:sz w:val="24"/>
          <w:szCs w:val="24"/>
        </w:rPr>
        <w:t xml:space="preserve"> o título de “Cidadã</w:t>
      </w:r>
      <w:r w:rsidR="0012462B">
        <w:rPr>
          <w:rFonts w:ascii="Cambria" w:eastAsia="Bookman Old Style" w:hAnsi="Cambria" w:cs="Bookman Old Style"/>
          <w:sz w:val="24"/>
          <w:szCs w:val="24"/>
        </w:rPr>
        <w:t>o</w:t>
      </w:r>
      <w:r w:rsidR="00132EEE" w:rsidRPr="002E049A">
        <w:rPr>
          <w:rFonts w:ascii="Cambria" w:eastAsia="Bookman Old Style" w:hAnsi="Cambria" w:cs="Bookman Old Style"/>
          <w:sz w:val="24"/>
          <w:szCs w:val="24"/>
        </w:rPr>
        <w:t xml:space="preserve"> </w:t>
      </w:r>
      <w:r w:rsidR="00CC5679" w:rsidRPr="002E049A">
        <w:rPr>
          <w:rFonts w:ascii="Cambria" w:eastAsia="Bookman Old Style" w:hAnsi="Cambria" w:cs="Bookman Old Style"/>
          <w:sz w:val="24"/>
          <w:szCs w:val="24"/>
        </w:rPr>
        <w:t xml:space="preserve">Ameriliense” </w:t>
      </w:r>
      <w:r w:rsidR="0012462B">
        <w:rPr>
          <w:rFonts w:ascii="Cambria" w:eastAsia="Bookman Old Style" w:hAnsi="Cambria" w:cs="Bookman Old Style"/>
          <w:sz w:val="24"/>
          <w:szCs w:val="24"/>
        </w:rPr>
        <w:t>ao Ilmo</w:t>
      </w:r>
      <w:r w:rsidR="00CC5679" w:rsidRPr="002E049A">
        <w:rPr>
          <w:rFonts w:ascii="Cambria" w:eastAsia="Bookman Old Style" w:hAnsi="Cambria" w:cs="Bookman Old Style"/>
          <w:sz w:val="24"/>
          <w:szCs w:val="24"/>
        </w:rPr>
        <w:t>. Sr</w:t>
      </w:r>
      <w:r w:rsidRPr="002E049A">
        <w:rPr>
          <w:rFonts w:ascii="Cambria" w:eastAsia="Bookman Old Style" w:hAnsi="Cambria" w:cs="Bookman Old Style"/>
          <w:sz w:val="24"/>
          <w:szCs w:val="24"/>
        </w:rPr>
        <w:t>.</w:t>
      </w:r>
      <w:r w:rsidR="0012462B">
        <w:rPr>
          <w:rFonts w:ascii="Cambria" w:eastAsia="Bookman Old Style" w:hAnsi="Cambria" w:cs="Bookman Old Style"/>
          <w:sz w:val="24"/>
          <w:szCs w:val="24"/>
        </w:rPr>
        <w:t xml:space="preserve"> Dr.</w:t>
      </w:r>
      <w:r w:rsidR="00CC5679" w:rsidRPr="002E049A">
        <w:rPr>
          <w:rFonts w:ascii="Cambria" w:eastAsia="Bookman Old Style" w:hAnsi="Cambria" w:cs="Bookman Old Style"/>
          <w:sz w:val="24"/>
          <w:szCs w:val="24"/>
        </w:rPr>
        <w:t xml:space="preserve"> </w:t>
      </w:r>
      <w:r w:rsidRPr="002E049A">
        <w:rPr>
          <w:rFonts w:ascii="Cambria" w:eastAsia="Bookman Old Style" w:hAnsi="Cambria" w:cs="Bookman Old Style"/>
          <w:sz w:val="24"/>
          <w:szCs w:val="24"/>
        </w:rPr>
        <w:t xml:space="preserve"> </w:t>
      </w:r>
      <w:r w:rsidR="0012462B">
        <w:rPr>
          <w:rFonts w:ascii="Cambria" w:eastAsia="Bookman Old Style" w:hAnsi="Cambria" w:cs="Bookman Old Style"/>
          <w:b/>
          <w:sz w:val="24"/>
          <w:szCs w:val="24"/>
        </w:rPr>
        <w:t>EZEQUIEL RIOS ARIZA</w:t>
      </w:r>
      <w:r w:rsidRPr="002E049A">
        <w:rPr>
          <w:rFonts w:ascii="Cambria" w:eastAsia="Bookman Old Style" w:hAnsi="Cambria" w:cs="Bookman Old Style"/>
          <w:b/>
          <w:sz w:val="24"/>
          <w:szCs w:val="24"/>
        </w:rPr>
        <w:t xml:space="preserve">. </w:t>
      </w:r>
      <w:bookmarkEnd w:id="2"/>
    </w:p>
    <w:p w14:paraId="3C20B05D" w14:textId="77777777" w:rsidR="000739FC" w:rsidRPr="002E049A" w:rsidRDefault="00FD7FF6" w:rsidP="00F16E33">
      <w:pPr>
        <w:spacing w:after="0" w:line="360" w:lineRule="auto"/>
        <w:ind w:hanging="10"/>
        <w:jc w:val="both"/>
        <w:rPr>
          <w:rFonts w:ascii="Cambria" w:hAnsi="Cambria"/>
          <w:sz w:val="24"/>
          <w:szCs w:val="24"/>
        </w:rPr>
      </w:pPr>
      <w:r w:rsidRPr="002E049A">
        <w:rPr>
          <w:rFonts w:ascii="Cambria" w:eastAsia="Bookman Old Style" w:hAnsi="Cambria" w:cs="Bookman Old Style"/>
          <w:b/>
          <w:sz w:val="24"/>
          <w:szCs w:val="24"/>
        </w:rPr>
        <w:t xml:space="preserve"> </w:t>
      </w:r>
    </w:p>
    <w:p w14:paraId="4D1AC264" w14:textId="5D5A7479" w:rsidR="000739FC" w:rsidRPr="002E049A" w:rsidRDefault="00FD7FF6" w:rsidP="00F16E33">
      <w:pPr>
        <w:spacing w:after="0" w:line="360" w:lineRule="auto"/>
        <w:ind w:firstLine="708"/>
        <w:jc w:val="both"/>
        <w:rPr>
          <w:rFonts w:ascii="Cambria" w:hAnsi="Cambria"/>
          <w:sz w:val="24"/>
          <w:szCs w:val="24"/>
        </w:rPr>
      </w:pPr>
      <w:r w:rsidRPr="002E049A">
        <w:rPr>
          <w:rFonts w:ascii="Cambria" w:eastAsia="Bookman Old Style" w:hAnsi="Cambria" w:cs="Bookman Old Style"/>
          <w:b/>
          <w:sz w:val="24"/>
          <w:szCs w:val="24"/>
        </w:rPr>
        <w:t>Art. 2</w:t>
      </w:r>
      <w:r w:rsidR="00A34C7C">
        <w:rPr>
          <w:rFonts w:ascii="Cambria" w:eastAsia="Bookman Old Style" w:hAnsi="Cambria" w:cs="Bookman Old Style"/>
          <w:b/>
          <w:sz w:val="24"/>
          <w:szCs w:val="24"/>
        </w:rPr>
        <w:t>º</w:t>
      </w:r>
      <w:r w:rsidRPr="002E049A">
        <w:rPr>
          <w:rFonts w:ascii="Cambria" w:eastAsia="Bookman Old Style" w:hAnsi="Cambria" w:cs="Bookman Old Style"/>
          <w:b/>
          <w:sz w:val="24"/>
          <w:szCs w:val="24"/>
        </w:rPr>
        <w:t xml:space="preserve"> </w:t>
      </w:r>
      <w:r w:rsidRPr="002E049A">
        <w:rPr>
          <w:rFonts w:ascii="Cambria" w:eastAsia="Bookman Old Style" w:hAnsi="Cambria" w:cs="Bookman Old Style"/>
          <w:sz w:val="24"/>
          <w:szCs w:val="24"/>
        </w:rPr>
        <w:t>As despesas com a execução deste Decreto Legislativo, onerarão verbas próprias do orçamento legislativo.</w:t>
      </w:r>
      <w:r w:rsidRPr="002E049A">
        <w:rPr>
          <w:rFonts w:ascii="Cambria" w:eastAsia="Bookman Old Style" w:hAnsi="Cambria" w:cs="Bookman Old Style"/>
          <w:b/>
          <w:sz w:val="24"/>
          <w:szCs w:val="24"/>
        </w:rPr>
        <w:t xml:space="preserve"> </w:t>
      </w:r>
    </w:p>
    <w:p w14:paraId="16A051AB" w14:textId="77777777" w:rsidR="000739FC" w:rsidRPr="002E049A" w:rsidRDefault="00FD7FF6" w:rsidP="00F16E33">
      <w:pPr>
        <w:spacing w:after="0" w:line="360" w:lineRule="auto"/>
        <w:ind w:hanging="10"/>
        <w:jc w:val="both"/>
        <w:rPr>
          <w:rFonts w:ascii="Cambria" w:hAnsi="Cambria"/>
          <w:sz w:val="24"/>
          <w:szCs w:val="24"/>
        </w:rPr>
      </w:pPr>
      <w:r w:rsidRPr="002E049A">
        <w:rPr>
          <w:rFonts w:ascii="Cambria" w:eastAsia="Bookman Old Style" w:hAnsi="Cambria" w:cs="Bookman Old Style"/>
          <w:sz w:val="24"/>
          <w:szCs w:val="24"/>
        </w:rPr>
        <w:t xml:space="preserve"> </w:t>
      </w:r>
    </w:p>
    <w:p w14:paraId="1F69D0B5" w14:textId="321A9B75" w:rsidR="000739FC" w:rsidRPr="002E049A" w:rsidRDefault="00FD7FF6" w:rsidP="00F16E33">
      <w:pPr>
        <w:spacing w:after="0" w:line="360" w:lineRule="auto"/>
        <w:jc w:val="both"/>
        <w:rPr>
          <w:rFonts w:ascii="Cambria" w:hAnsi="Cambria"/>
          <w:sz w:val="24"/>
          <w:szCs w:val="24"/>
        </w:rPr>
      </w:pPr>
      <w:r w:rsidRPr="002E049A">
        <w:rPr>
          <w:rFonts w:ascii="Cambria" w:eastAsia="Bookman Old Style" w:hAnsi="Cambria" w:cs="Bookman Old Style"/>
          <w:sz w:val="24"/>
          <w:szCs w:val="24"/>
        </w:rPr>
        <w:t xml:space="preserve"> </w:t>
      </w:r>
      <w:r w:rsidR="00F16E33" w:rsidRPr="002E049A">
        <w:rPr>
          <w:rFonts w:ascii="Cambria" w:eastAsia="Bookman Old Style" w:hAnsi="Cambria" w:cs="Bookman Old Style"/>
          <w:sz w:val="24"/>
          <w:szCs w:val="24"/>
        </w:rPr>
        <w:t xml:space="preserve"> </w:t>
      </w:r>
      <w:r w:rsidR="00F16E33" w:rsidRPr="002E049A">
        <w:rPr>
          <w:rFonts w:ascii="Cambria" w:eastAsia="Bookman Old Style" w:hAnsi="Cambria" w:cs="Bookman Old Style"/>
          <w:sz w:val="24"/>
          <w:szCs w:val="24"/>
        </w:rPr>
        <w:tab/>
      </w:r>
      <w:r w:rsidRPr="002E049A">
        <w:rPr>
          <w:rFonts w:ascii="Cambria" w:eastAsia="Bookman Old Style" w:hAnsi="Cambria" w:cs="Bookman Old Style"/>
          <w:b/>
          <w:sz w:val="24"/>
          <w:szCs w:val="24"/>
        </w:rPr>
        <w:t>Art. 3</w:t>
      </w:r>
      <w:r w:rsidR="00A34C7C">
        <w:rPr>
          <w:rFonts w:ascii="Cambria" w:eastAsia="Bookman Old Style" w:hAnsi="Cambria" w:cs="Bookman Old Style"/>
          <w:b/>
          <w:sz w:val="24"/>
          <w:szCs w:val="24"/>
        </w:rPr>
        <w:t>º</w:t>
      </w:r>
      <w:r w:rsidRPr="002E049A">
        <w:rPr>
          <w:rFonts w:ascii="Cambria" w:eastAsia="Bookman Old Style" w:hAnsi="Cambria" w:cs="Bookman Old Style"/>
          <w:sz w:val="24"/>
          <w:szCs w:val="24"/>
        </w:rPr>
        <w:t xml:space="preserve"> Este Decreto Legislativo entra em vigor na data de sua publicação. </w:t>
      </w:r>
    </w:p>
    <w:p w14:paraId="39788373" w14:textId="77777777" w:rsidR="000739FC" w:rsidRPr="002E049A" w:rsidRDefault="00FD7FF6" w:rsidP="00F16E33">
      <w:pPr>
        <w:spacing w:after="0" w:line="360" w:lineRule="auto"/>
        <w:ind w:hanging="10"/>
        <w:jc w:val="both"/>
        <w:rPr>
          <w:rFonts w:ascii="Cambria" w:hAnsi="Cambria"/>
          <w:sz w:val="24"/>
          <w:szCs w:val="24"/>
        </w:rPr>
      </w:pPr>
      <w:r w:rsidRPr="002E049A">
        <w:rPr>
          <w:rFonts w:ascii="Cambria" w:eastAsia="Bookman Old Style" w:hAnsi="Cambria" w:cs="Bookman Old Style"/>
          <w:sz w:val="24"/>
          <w:szCs w:val="24"/>
        </w:rPr>
        <w:t xml:space="preserve"> </w:t>
      </w:r>
    </w:p>
    <w:p w14:paraId="5F57A87E" w14:textId="18080E62" w:rsidR="000739FC" w:rsidRPr="002E049A" w:rsidRDefault="00FD7FF6" w:rsidP="00F16E33">
      <w:pPr>
        <w:spacing w:after="0" w:line="360" w:lineRule="auto"/>
        <w:ind w:firstLine="708"/>
        <w:jc w:val="both"/>
        <w:rPr>
          <w:rFonts w:ascii="Cambria" w:hAnsi="Cambria"/>
          <w:sz w:val="24"/>
          <w:szCs w:val="24"/>
        </w:rPr>
      </w:pPr>
      <w:r w:rsidRPr="002E049A">
        <w:rPr>
          <w:rFonts w:ascii="Cambria" w:eastAsia="Bookman Old Style" w:hAnsi="Cambria" w:cs="Bookman Old Style"/>
          <w:b/>
          <w:sz w:val="24"/>
          <w:szCs w:val="24"/>
        </w:rPr>
        <w:t>Art. 4</w:t>
      </w:r>
      <w:r w:rsidR="00A34C7C">
        <w:rPr>
          <w:rFonts w:ascii="Cambria" w:eastAsia="Bookman Old Style" w:hAnsi="Cambria" w:cs="Bookman Old Style"/>
          <w:b/>
          <w:sz w:val="24"/>
          <w:szCs w:val="24"/>
        </w:rPr>
        <w:t>º</w:t>
      </w:r>
      <w:r w:rsidRPr="002E049A">
        <w:rPr>
          <w:rFonts w:ascii="Cambria" w:eastAsia="Bookman Old Style" w:hAnsi="Cambria" w:cs="Bookman Old Style"/>
          <w:sz w:val="24"/>
          <w:szCs w:val="24"/>
        </w:rPr>
        <w:t xml:space="preserve"> Revogam-se as disposições em contrário. </w:t>
      </w:r>
    </w:p>
    <w:bookmarkEnd w:id="1"/>
    <w:p w14:paraId="2A93CF89" w14:textId="76F657B5" w:rsidR="000739FC" w:rsidRPr="002E049A" w:rsidRDefault="00FD7FF6" w:rsidP="002E049A">
      <w:pPr>
        <w:spacing w:after="0"/>
        <w:ind w:left="948"/>
        <w:rPr>
          <w:rFonts w:ascii="Cambria" w:eastAsia="Bookman Old Style" w:hAnsi="Cambria" w:cs="Bookman Old Style"/>
          <w:sz w:val="24"/>
          <w:szCs w:val="24"/>
        </w:rPr>
      </w:pPr>
      <w:r w:rsidRPr="002E049A">
        <w:rPr>
          <w:rFonts w:ascii="Cambria" w:eastAsia="Bookman Old Style" w:hAnsi="Cambria" w:cs="Bookman Old Style"/>
          <w:sz w:val="24"/>
          <w:szCs w:val="24"/>
        </w:rPr>
        <w:t xml:space="preserve">  </w:t>
      </w:r>
    </w:p>
    <w:p w14:paraId="038D8866" w14:textId="4473C3C9" w:rsidR="000739FC" w:rsidRPr="002E049A" w:rsidRDefault="00FD7FF6" w:rsidP="00E16D82">
      <w:pPr>
        <w:spacing w:after="0"/>
        <w:ind w:right="52" w:hanging="10"/>
        <w:jc w:val="center"/>
        <w:rPr>
          <w:rFonts w:ascii="Cambria" w:hAnsi="Cambria"/>
          <w:sz w:val="24"/>
          <w:szCs w:val="24"/>
        </w:rPr>
      </w:pPr>
      <w:r w:rsidRPr="002E049A">
        <w:rPr>
          <w:rFonts w:ascii="Cambria" w:eastAsia="Bookman Old Style" w:hAnsi="Cambria" w:cs="Bookman Old Style"/>
          <w:sz w:val="24"/>
          <w:szCs w:val="24"/>
        </w:rPr>
        <w:t>Sala de Sessõ</w:t>
      </w:r>
      <w:r w:rsidR="00FA5F0C" w:rsidRPr="002E049A">
        <w:rPr>
          <w:rFonts w:ascii="Cambria" w:eastAsia="Bookman Old Style" w:hAnsi="Cambria" w:cs="Bookman Old Style"/>
          <w:sz w:val="24"/>
          <w:szCs w:val="24"/>
        </w:rPr>
        <w:t xml:space="preserve">es “Dr. Elias Leme da Costa”, </w:t>
      </w:r>
      <w:r w:rsidR="0012462B">
        <w:rPr>
          <w:rFonts w:ascii="Cambria" w:eastAsia="Bookman Old Style" w:hAnsi="Cambria" w:cs="Bookman Old Style"/>
          <w:sz w:val="24"/>
          <w:szCs w:val="24"/>
        </w:rPr>
        <w:t>21</w:t>
      </w:r>
      <w:r w:rsidR="00017AAE" w:rsidRPr="002E049A">
        <w:rPr>
          <w:rFonts w:ascii="Cambria" w:eastAsia="Bookman Old Style" w:hAnsi="Cambria" w:cs="Bookman Old Style"/>
          <w:sz w:val="24"/>
          <w:szCs w:val="24"/>
        </w:rPr>
        <w:t xml:space="preserve"> de novembro</w:t>
      </w:r>
      <w:r w:rsidR="00CC5679" w:rsidRPr="002E049A">
        <w:rPr>
          <w:rFonts w:ascii="Cambria" w:eastAsia="Bookman Old Style" w:hAnsi="Cambria" w:cs="Bookman Old Style"/>
          <w:sz w:val="24"/>
          <w:szCs w:val="24"/>
        </w:rPr>
        <w:t xml:space="preserve"> de 20</w:t>
      </w:r>
      <w:r w:rsidR="00017AAE" w:rsidRPr="002E049A">
        <w:rPr>
          <w:rFonts w:ascii="Cambria" w:eastAsia="Bookman Old Style" w:hAnsi="Cambria" w:cs="Bookman Old Style"/>
          <w:sz w:val="24"/>
          <w:szCs w:val="24"/>
        </w:rPr>
        <w:t>2</w:t>
      </w:r>
      <w:r w:rsidR="0012462B">
        <w:rPr>
          <w:rFonts w:ascii="Cambria" w:eastAsia="Bookman Old Style" w:hAnsi="Cambria" w:cs="Bookman Old Style"/>
          <w:sz w:val="24"/>
          <w:szCs w:val="24"/>
        </w:rPr>
        <w:t>2</w:t>
      </w:r>
      <w:r w:rsidR="00F16E33" w:rsidRPr="002E049A">
        <w:rPr>
          <w:rFonts w:ascii="Cambria" w:eastAsia="Bookman Old Style" w:hAnsi="Cambria" w:cs="Bookman Old Style"/>
          <w:sz w:val="24"/>
          <w:szCs w:val="24"/>
        </w:rPr>
        <w:t>.</w:t>
      </w:r>
    </w:p>
    <w:p w14:paraId="5C43FB2E" w14:textId="653680C1" w:rsidR="000739FC" w:rsidRPr="002E049A" w:rsidRDefault="00FD7FF6" w:rsidP="002E049A">
      <w:pPr>
        <w:spacing w:after="0"/>
        <w:ind w:left="948"/>
        <w:jc w:val="both"/>
        <w:rPr>
          <w:rFonts w:ascii="Cambria" w:hAnsi="Cambria"/>
          <w:sz w:val="24"/>
          <w:szCs w:val="24"/>
        </w:rPr>
      </w:pPr>
      <w:r w:rsidRPr="002E049A">
        <w:rPr>
          <w:rFonts w:ascii="Cambria" w:eastAsia="Bookman Old Style" w:hAnsi="Cambria" w:cs="Bookman Old Style"/>
          <w:sz w:val="24"/>
          <w:szCs w:val="24"/>
        </w:rPr>
        <w:t xml:space="preserve"> </w:t>
      </w:r>
    </w:p>
    <w:p w14:paraId="257C7FAE" w14:textId="51B0AE2E" w:rsidR="000739FC" w:rsidRPr="002E049A" w:rsidRDefault="000739FC" w:rsidP="002E049A">
      <w:pPr>
        <w:spacing w:after="0"/>
        <w:rPr>
          <w:rFonts w:ascii="Cambria" w:hAnsi="Cambria"/>
          <w:sz w:val="24"/>
          <w:szCs w:val="24"/>
        </w:rPr>
      </w:pPr>
    </w:p>
    <w:p w14:paraId="343AF24E" w14:textId="1B0F8780" w:rsidR="000739FC" w:rsidRPr="002E049A" w:rsidRDefault="000739FC" w:rsidP="0012462B">
      <w:pPr>
        <w:spacing w:after="0" w:line="240" w:lineRule="auto"/>
        <w:ind w:left="221"/>
        <w:jc w:val="center"/>
        <w:rPr>
          <w:rFonts w:ascii="Cambria" w:hAnsi="Cambria"/>
          <w:sz w:val="24"/>
          <w:szCs w:val="24"/>
        </w:rPr>
      </w:pPr>
    </w:p>
    <w:p w14:paraId="1D580A55" w14:textId="2A3B6155" w:rsidR="002E049A" w:rsidRPr="002E049A" w:rsidRDefault="0012462B" w:rsidP="0012462B">
      <w:pPr>
        <w:spacing w:after="0" w:line="240" w:lineRule="auto"/>
        <w:ind w:firstLine="1134"/>
        <w:jc w:val="center"/>
        <w:rPr>
          <w:rFonts w:ascii="Cambria" w:eastAsia="Times New Roman" w:hAnsi="Cambria" w:cs="Times New Roman"/>
          <w:b/>
          <w:bCs/>
          <w:color w:val="auto"/>
          <w:sz w:val="24"/>
          <w:szCs w:val="24"/>
        </w:rPr>
      </w:pPr>
      <w:r>
        <w:rPr>
          <w:rFonts w:ascii="Cambria" w:hAnsi="Cambria"/>
          <w:b/>
          <w:bCs/>
          <w:sz w:val="24"/>
          <w:szCs w:val="24"/>
        </w:rPr>
        <w:t>JOSÉ ROBERTO DE ANDRADE</w:t>
      </w:r>
    </w:p>
    <w:p w14:paraId="55911F17" w14:textId="2FE27919" w:rsidR="002E049A" w:rsidRPr="002E049A" w:rsidRDefault="002E049A" w:rsidP="0012462B">
      <w:pPr>
        <w:spacing w:after="0" w:line="240" w:lineRule="auto"/>
        <w:ind w:firstLine="1134"/>
        <w:jc w:val="center"/>
        <w:rPr>
          <w:rFonts w:ascii="Cambria" w:hAnsi="Cambria"/>
          <w:b/>
          <w:bCs/>
          <w:sz w:val="24"/>
          <w:szCs w:val="24"/>
        </w:rPr>
      </w:pPr>
      <w:r w:rsidRPr="002E049A">
        <w:rPr>
          <w:rFonts w:ascii="Cambria" w:hAnsi="Cambria"/>
          <w:b/>
          <w:bCs/>
          <w:sz w:val="24"/>
          <w:szCs w:val="24"/>
        </w:rPr>
        <w:t>(</w:t>
      </w:r>
      <w:r w:rsidR="0012462B">
        <w:rPr>
          <w:rFonts w:ascii="Cambria" w:hAnsi="Cambria"/>
          <w:b/>
          <w:bCs/>
          <w:sz w:val="24"/>
          <w:szCs w:val="24"/>
        </w:rPr>
        <w:t>Zé Roberto</w:t>
      </w:r>
      <w:r w:rsidRPr="002E049A">
        <w:rPr>
          <w:rFonts w:ascii="Cambria" w:hAnsi="Cambria"/>
          <w:b/>
          <w:bCs/>
          <w:sz w:val="24"/>
          <w:szCs w:val="24"/>
        </w:rPr>
        <w:t>)</w:t>
      </w:r>
    </w:p>
    <w:p w14:paraId="3B62A8BF" w14:textId="5EE6FD2A" w:rsidR="002E049A" w:rsidRPr="002E049A" w:rsidRDefault="002E049A" w:rsidP="0012462B">
      <w:pPr>
        <w:spacing w:after="0" w:line="240" w:lineRule="auto"/>
        <w:ind w:firstLine="1134"/>
        <w:jc w:val="center"/>
        <w:rPr>
          <w:rFonts w:ascii="Cambria" w:hAnsi="Cambria"/>
          <w:b/>
          <w:bCs/>
          <w:sz w:val="24"/>
          <w:szCs w:val="24"/>
        </w:rPr>
      </w:pPr>
      <w:r w:rsidRPr="002E049A">
        <w:rPr>
          <w:rFonts w:ascii="Cambria" w:hAnsi="Cambria"/>
          <w:b/>
          <w:bCs/>
          <w:sz w:val="24"/>
          <w:szCs w:val="24"/>
        </w:rPr>
        <w:t>Vereador</w:t>
      </w:r>
      <w:r w:rsidR="0012462B">
        <w:rPr>
          <w:rFonts w:ascii="Cambria" w:hAnsi="Cambria"/>
          <w:b/>
          <w:bCs/>
          <w:sz w:val="24"/>
          <w:szCs w:val="24"/>
        </w:rPr>
        <w:t>-Presidente</w:t>
      </w:r>
    </w:p>
    <w:p w14:paraId="1B12A59E" w14:textId="4C4AF8F7" w:rsidR="002E049A" w:rsidRDefault="002E049A" w:rsidP="002E049A">
      <w:pPr>
        <w:spacing w:after="0"/>
        <w:rPr>
          <w:rFonts w:ascii="Cambria" w:hAnsi="Cambria"/>
          <w:b/>
          <w:bCs/>
          <w:sz w:val="24"/>
          <w:szCs w:val="24"/>
        </w:rPr>
      </w:pPr>
    </w:p>
    <w:p w14:paraId="733DEFCC" w14:textId="2A255DAC" w:rsidR="002E049A" w:rsidRDefault="002E049A" w:rsidP="002E049A">
      <w:pPr>
        <w:spacing w:after="0"/>
        <w:rPr>
          <w:rFonts w:ascii="Cambria" w:hAnsi="Cambria"/>
          <w:b/>
          <w:bCs/>
          <w:sz w:val="24"/>
          <w:szCs w:val="24"/>
        </w:rPr>
      </w:pPr>
    </w:p>
    <w:p w14:paraId="16352C33" w14:textId="77777777" w:rsidR="006E04E9" w:rsidRPr="002E049A" w:rsidRDefault="006E04E9" w:rsidP="00E16D82">
      <w:pPr>
        <w:spacing w:after="0" w:line="236" w:lineRule="auto"/>
        <w:rPr>
          <w:rFonts w:ascii="Bookman Old Style" w:eastAsia="Bookman Old Style" w:hAnsi="Bookman Old Style" w:cs="Bookman Old Style"/>
          <w:b/>
        </w:rPr>
      </w:pPr>
    </w:p>
    <w:sectPr w:rsidR="006E04E9" w:rsidRPr="002E049A" w:rsidSect="00F16E33">
      <w:headerReference w:type="default" r:id="rId6"/>
      <w:footerReference w:type="default" r:id="rId7"/>
      <w:pgSz w:w="11906" w:h="16838"/>
      <w:pgMar w:top="1080" w:right="1701" w:bottom="1417" w:left="1701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196439" w14:textId="77777777" w:rsidR="00E16D82" w:rsidRDefault="00E16D82" w:rsidP="00E16D82">
      <w:pPr>
        <w:spacing w:after="0" w:line="240" w:lineRule="auto"/>
      </w:pPr>
      <w:r>
        <w:separator/>
      </w:r>
    </w:p>
  </w:endnote>
  <w:endnote w:type="continuationSeparator" w:id="0">
    <w:p w14:paraId="64E7C288" w14:textId="77777777" w:rsidR="00E16D82" w:rsidRDefault="00E16D82" w:rsidP="00E16D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7D89F5" w14:textId="77777777" w:rsidR="00E16D82" w:rsidRDefault="00F16E33" w:rsidP="00F16E33">
    <w:pPr>
      <w:spacing w:after="70"/>
      <w:ind w:left="-993" w:right="-852"/>
    </w:pPr>
    <w:r>
      <w:t>_____________________________________________________________________________________________</w:t>
    </w:r>
  </w:p>
  <w:p w14:paraId="512238C5" w14:textId="77777777" w:rsidR="00E16D82" w:rsidRPr="00E16D82" w:rsidRDefault="00E16D82" w:rsidP="00F16E33">
    <w:pPr>
      <w:spacing w:after="0" w:line="236" w:lineRule="auto"/>
      <w:ind w:left="-993" w:right="-852"/>
      <w:jc w:val="center"/>
      <w:rPr>
        <w:rFonts w:ascii="Bookman Old Style" w:eastAsia="Bookman Old Style" w:hAnsi="Bookman Old Style" w:cs="Bookman Old Style"/>
        <w:b/>
      </w:rPr>
    </w:pPr>
    <w:r>
      <w:rPr>
        <w:rFonts w:ascii="Bookman Old Style" w:eastAsia="Bookman Old Style" w:hAnsi="Bookman Old Style" w:cs="Bookman Old Style"/>
        <w:b/>
      </w:rPr>
      <w:t xml:space="preserve">Rua Manoel Borba, 298, Praça Caetano Nigro – CEP 14820-000 – Américo Brasiliense – SP </w:t>
    </w:r>
    <w:hyperlink r:id="rId1">
      <w:r>
        <w:rPr>
          <w:rFonts w:ascii="Bookman Old Style" w:eastAsia="Bookman Old Style" w:hAnsi="Bookman Old Style" w:cs="Bookman Old Style"/>
          <w:b/>
          <w:color w:val="0000FF"/>
          <w:u w:val="single" w:color="0000FF"/>
        </w:rPr>
        <w:t>www.camaraamericobrasiliense.sp.gov.br</w:t>
      </w:r>
    </w:hyperlink>
    <w:hyperlink r:id="rId2">
      <w:r>
        <w:rPr>
          <w:rFonts w:ascii="Bookman Old Style" w:eastAsia="Bookman Old Style" w:hAnsi="Bookman Old Style" w:cs="Bookman Old Style"/>
          <w:b/>
        </w:rPr>
        <w:t xml:space="preserve"> </w:t>
      </w:r>
    </w:hyperlink>
    <w:r>
      <w:rPr>
        <w:rFonts w:ascii="Bookman Old Style" w:eastAsia="Bookman Old Style" w:hAnsi="Bookman Old Style" w:cs="Bookman Old Style"/>
        <w:b/>
      </w:rPr>
      <w:t>– Fone: (16) 3392-1134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ED6281" w14:textId="77777777" w:rsidR="00E16D82" w:rsidRDefault="00E16D82" w:rsidP="00E16D82">
      <w:pPr>
        <w:spacing w:after="0" w:line="240" w:lineRule="auto"/>
      </w:pPr>
      <w:r>
        <w:separator/>
      </w:r>
    </w:p>
  </w:footnote>
  <w:footnote w:type="continuationSeparator" w:id="0">
    <w:p w14:paraId="63284880" w14:textId="77777777" w:rsidR="00E16D82" w:rsidRDefault="00E16D82" w:rsidP="00E16D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57874A" w14:textId="77777777" w:rsidR="00E16D82" w:rsidRDefault="00E16D82" w:rsidP="00E16D82">
    <w:pPr>
      <w:spacing w:after="0"/>
      <w:ind w:left="230"/>
      <w:jc w:val="center"/>
    </w:pPr>
    <w:r>
      <w:rPr>
        <w:noProof/>
      </w:rPr>
      <w:drawing>
        <wp:inline distT="0" distB="0" distL="0" distR="0" wp14:anchorId="20481A26" wp14:editId="091FE0E0">
          <wp:extent cx="829056" cy="894588"/>
          <wp:effectExtent l="0" t="0" r="0" b="0"/>
          <wp:docPr id="7" name="Picture 3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" name="Picture 37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29056" cy="89458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Times New Roman" w:eastAsia="Times New Roman" w:hAnsi="Times New Roman" w:cs="Times New Roman"/>
        <w:sz w:val="24"/>
      </w:rPr>
      <w:t xml:space="preserve"> </w:t>
    </w:r>
  </w:p>
  <w:p w14:paraId="44EE1F63" w14:textId="77777777" w:rsidR="00E16D82" w:rsidRDefault="00E16D82" w:rsidP="00E16D82">
    <w:pPr>
      <w:spacing w:after="469" w:line="265" w:lineRule="auto"/>
      <w:ind w:left="146" w:hanging="10"/>
      <w:jc w:val="center"/>
    </w:pPr>
    <w:r>
      <w:rPr>
        <w:rFonts w:ascii="Bookman Old Style" w:eastAsia="Bookman Old Style" w:hAnsi="Bookman Old Style" w:cs="Bookman Old Style"/>
        <w:b/>
        <w:sz w:val="30"/>
        <w:u w:val="single" w:color="000000"/>
      </w:rPr>
      <w:t>Câmara Municipal de Américo Brasiliense</w:t>
    </w:r>
    <w:r>
      <w:rPr>
        <w:rFonts w:ascii="Bookman Old Style" w:eastAsia="Bookman Old Style" w:hAnsi="Bookman Old Style" w:cs="Bookman Old Style"/>
        <w:b/>
        <w:sz w:val="30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4"/>
  <w:proofState w:grammar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39FC"/>
    <w:rsid w:val="00017AAE"/>
    <w:rsid w:val="000739FC"/>
    <w:rsid w:val="000A2496"/>
    <w:rsid w:val="0012462B"/>
    <w:rsid w:val="00132EEE"/>
    <w:rsid w:val="001F4CA7"/>
    <w:rsid w:val="002E049A"/>
    <w:rsid w:val="002F3F7E"/>
    <w:rsid w:val="00472C4F"/>
    <w:rsid w:val="0067187E"/>
    <w:rsid w:val="006E04E9"/>
    <w:rsid w:val="00756070"/>
    <w:rsid w:val="009E48CA"/>
    <w:rsid w:val="00A34C7C"/>
    <w:rsid w:val="00A64D5A"/>
    <w:rsid w:val="00C419CE"/>
    <w:rsid w:val="00CC5679"/>
    <w:rsid w:val="00D814E2"/>
    <w:rsid w:val="00E16D82"/>
    <w:rsid w:val="00E36438"/>
    <w:rsid w:val="00E9269F"/>
    <w:rsid w:val="00F16E33"/>
    <w:rsid w:val="00FA5F0C"/>
    <w:rsid w:val="00FD7FF6"/>
    <w:rsid w:val="00FE72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2BB1AE69"/>
  <w15:docId w15:val="{B0611537-C7ED-413A-92DA-1E441D8F7D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Ttulo1">
    <w:name w:val="heading 1"/>
    <w:next w:val="Normal"/>
    <w:link w:val="Ttulo1Char"/>
    <w:uiPriority w:val="9"/>
    <w:unhideWhenUsed/>
    <w:qFormat/>
    <w:pPr>
      <w:keepNext/>
      <w:keepLines/>
      <w:spacing w:after="0"/>
      <w:ind w:left="958" w:hanging="10"/>
      <w:jc w:val="center"/>
      <w:outlineLvl w:val="0"/>
    </w:pPr>
    <w:rPr>
      <w:rFonts w:ascii="Bookman Old Style" w:eastAsia="Bookman Old Style" w:hAnsi="Bookman Old Style" w:cs="Bookman Old Style"/>
      <w:b/>
      <w:color w:val="00000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Pr>
      <w:rFonts w:ascii="Bookman Old Style" w:eastAsia="Bookman Old Style" w:hAnsi="Bookman Old Style" w:cs="Bookman Old Style"/>
      <w:b/>
      <w:color w:val="000000"/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E04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E04E9"/>
    <w:rPr>
      <w:rFonts w:ascii="Segoe UI" w:eastAsia="Calibri" w:hAnsi="Segoe UI" w:cs="Segoe UI"/>
      <w:color w:val="000000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E16D8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16D82"/>
    <w:rPr>
      <w:rFonts w:ascii="Calibri" w:eastAsia="Calibri" w:hAnsi="Calibri" w:cs="Calibri"/>
      <w:color w:val="000000"/>
    </w:rPr>
  </w:style>
  <w:style w:type="paragraph" w:styleId="Rodap">
    <w:name w:val="footer"/>
    <w:basedOn w:val="Normal"/>
    <w:link w:val="RodapChar"/>
    <w:uiPriority w:val="99"/>
    <w:unhideWhenUsed/>
    <w:rsid w:val="00E16D8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16D82"/>
    <w:rPr>
      <w:rFonts w:ascii="Calibri" w:eastAsia="Calibri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amaraamericobrasiliense.sp.gov.br/" TargetMode="External"/><Relationship Id="rId1" Type="http://schemas.openxmlformats.org/officeDocument/2006/relationships/hyperlink" Target="http://www.camaraamericobrasiliense.sp.gov.br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118</Words>
  <Characters>643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</dc:creator>
  <cp:keywords/>
  <cp:lastModifiedBy>Legislativo Américo Brasiliense</cp:lastModifiedBy>
  <cp:revision>8</cp:revision>
  <cp:lastPrinted>2021-11-10T19:20:00Z</cp:lastPrinted>
  <dcterms:created xsi:type="dcterms:W3CDTF">2021-10-26T19:04:00Z</dcterms:created>
  <dcterms:modified xsi:type="dcterms:W3CDTF">2022-11-18T16:55:00Z</dcterms:modified>
</cp:coreProperties>
</file>