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6AF" w:rsidRDefault="00CE26AF" w:rsidP="00CE26AF"/>
    <w:p w:rsidR="00CE26AF" w:rsidRDefault="00CE26AF" w:rsidP="00CE26AF"/>
    <w:p w:rsidR="00CE26AF" w:rsidRDefault="00CE26AF" w:rsidP="00CE26AF"/>
    <w:p w:rsidR="00CE26AF" w:rsidRDefault="00CE26AF" w:rsidP="00CE26AF"/>
    <w:p w:rsidR="00CE26AF" w:rsidRPr="000245A8" w:rsidRDefault="00CE26AF" w:rsidP="008631B2">
      <w:pPr>
        <w:ind w:left="1416" w:firstLine="708"/>
        <w:rPr>
          <w:b/>
          <w:i/>
          <w:sz w:val="28"/>
          <w:szCs w:val="28"/>
        </w:rPr>
      </w:pPr>
      <w:r w:rsidRPr="000245A8">
        <w:rPr>
          <w:b/>
          <w:i/>
          <w:sz w:val="28"/>
          <w:szCs w:val="28"/>
        </w:rPr>
        <w:t>LEI</w:t>
      </w:r>
      <w:r>
        <w:rPr>
          <w:b/>
          <w:i/>
          <w:sz w:val="28"/>
          <w:szCs w:val="28"/>
        </w:rPr>
        <w:t xml:space="preserve"> ORDINÁRIA</w:t>
      </w:r>
      <w:r w:rsidRPr="000245A8">
        <w:rPr>
          <w:b/>
          <w:i/>
          <w:sz w:val="28"/>
          <w:szCs w:val="28"/>
        </w:rPr>
        <w:t xml:space="preserve"> Nº </w:t>
      </w:r>
      <w:r w:rsidR="008631B2">
        <w:rPr>
          <w:b/>
          <w:i/>
          <w:sz w:val="28"/>
          <w:szCs w:val="28"/>
        </w:rPr>
        <w:t>1.391</w:t>
      </w:r>
      <w:r w:rsidRPr="000245A8">
        <w:rPr>
          <w:b/>
          <w:i/>
          <w:sz w:val="28"/>
          <w:szCs w:val="28"/>
        </w:rPr>
        <w:t>/20</w:t>
      </w:r>
      <w:r>
        <w:rPr>
          <w:b/>
          <w:i/>
          <w:sz w:val="28"/>
          <w:szCs w:val="28"/>
        </w:rPr>
        <w:t>13</w:t>
      </w:r>
    </w:p>
    <w:p w:rsidR="00CE26AF" w:rsidRDefault="00CE26AF" w:rsidP="00CE26AF">
      <w:pPr>
        <w:rPr>
          <w:sz w:val="28"/>
          <w:szCs w:val="28"/>
        </w:rPr>
      </w:pPr>
    </w:p>
    <w:p w:rsidR="00CE26AF" w:rsidRPr="008631B2" w:rsidRDefault="00CE26AF" w:rsidP="00CE26AF">
      <w:pPr>
        <w:rPr>
          <w:sz w:val="26"/>
          <w:szCs w:val="26"/>
        </w:rPr>
      </w:pPr>
    </w:p>
    <w:p w:rsidR="00CE26AF" w:rsidRPr="008631B2" w:rsidRDefault="00CE26AF" w:rsidP="00CE26AF">
      <w:pPr>
        <w:ind w:left="708"/>
        <w:rPr>
          <w:sz w:val="26"/>
          <w:szCs w:val="26"/>
        </w:rPr>
      </w:pPr>
      <w:r w:rsidRPr="008631B2">
        <w:rPr>
          <w:sz w:val="26"/>
          <w:szCs w:val="26"/>
        </w:rPr>
        <w:t xml:space="preserve">“Denomina Logradouro Público no bairro do </w:t>
      </w:r>
      <w:proofErr w:type="spellStart"/>
      <w:r w:rsidRPr="008631B2">
        <w:rPr>
          <w:sz w:val="26"/>
          <w:szCs w:val="26"/>
        </w:rPr>
        <w:t>Itá</w:t>
      </w:r>
      <w:proofErr w:type="spellEnd"/>
      <w:r w:rsidRPr="008631B2">
        <w:rPr>
          <w:sz w:val="26"/>
          <w:szCs w:val="26"/>
        </w:rPr>
        <w:t>, Município de Lajinha”</w:t>
      </w:r>
    </w:p>
    <w:p w:rsidR="00CE26AF" w:rsidRPr="008631B2" w:rsidRDefault="00CE26AF" w:rsidP="00CE26AF">
      <w:pPr>
        <w:rPr>
          <w:sz w:val="26"/>
          <w:szCs w:val="26"/>
        </w:rPr>
      </w:pPr>
    </w:p>
    <w:p w:rsidR="00CE26AF" w:rsidRPr="008631B2" w:rsidRDefault="00CE26AF" w:rsidP="00CE26AF">
      <w:pPr>
        <w:pStyle w:val="Corpodetexto"/>
        <w:rPr>
          <w:sz w:val="26"/>
          <w:szCs w:val="26"/>
        </w:rPr>
      </w:pPr>
      <w:r w:rsidRPr="008631B2">
        <w:rPr>
          <w:sz w:val="26"/>
          <w:szCs w:val="26"/>
        </w:rPr>
        <w:tab/>
        <w:t>O Povo do Município de Lajinha, Estado de Minas Gerais, por seus representantes na Câmara Municipal, aprovou a seguinte Lei:</w:t>
      </w:r>
    </w:p>
    <w:p w:rsidR="00CE26AF" w:rsidRPr="008631B2" w:rsidRDefault="00CE26AF" w:rsidP="00CE26AF">
      <w:pPr>
        <w:jc w:val="both"/>
        <w:rPr>
          <w:sz w:val="26"/>
          <w:szCs w:val="26"/>
        </w:rPr>
      </w:pPr>
    </w:p>
    <w:p w:rsidR="00CE26AF" w:rsidRPr="008631B2" w:rsidRDefault="00CE26AF" w:rsidP="00CE26AF">
      <w:pPr>
        <w:jc w:val="both"/>
        <w:rPr>
          <w:sz w:val="26"/>
          <w:szCs w:val="26"/>
        </w:rPr>
      </w:pPr>
      <w:r w:rsidRPr="008631B2">
        <w:rPr>
          <w:sz w:val="26"/>
          <w:szCs w:val="26"/>
        </w:rPr>
        <w:t xml:space="preserve">Art. 1º - Denominar-se-á </w:t>
      </w:r>
      <w:proofErr w:type="gramStart"/>
      <w:r w:rsidRPr="008631B2">
        <w:rPr>
          <w:sz w:val="26"/>
          <w:szCs w:val="26"/>
        </w:rPr>
        <w:t>Travessa “Elias Vitorino</w:t>
      </w:r>
      <w:proofErr w:type="gramEnd"/>
      <w:r w:rsidRPr="008631B2">
        <w:rPr>
          <w:sz w:val="26"/>
          <w:szCs w:val="26"/>
        </w:rPr>
        <w:t xml:space="preserve"> da Costa” o logradouro que inicia na Rua Américo </w:t>
      </w:r>
      <w:proofErr w:type="spellStart"/>
      <w:r w:rsidRPr="008631B2">
        <w:rPr>
          <w:sz w:val="26"/>
          <w:szCs w:val="26"/>
        </w:rPr>
        <w:t>Mizael</w:t>
      </w:r>
      <w:proofErr w:type="spellEnd"/>
      <w:r w:rsidRPr="008631B2">
        <w:rPr>
          <w:sz w:val="26"/>
          <w:szCs w:val="26"/>
        </w:rPr>
        <w:t xml:space="preserve">, altura do nº 1.319 e termina na Pedra”. </w:t>
      </w:r>
    </w:p>
    <w:p w:rsidR="00CE26AF" w:rsidRPr="008631B2" w:rsidRDefault="00CE26AF" w:rsidP="00CE26AF">
      <w:pPr>
        <w:jc w:val="both"/>
        <w:rPr>
          <w:sz w:val="26"/>
          <w:szCs w:val="26"/>
        </w:rPr>
      </w:pPr>
    </w:p>
    <w:p w:rsidR="00CE26AF" w:rsidRPr="008631B2" w:rsidRDefault="00CE26AF" w:rsidP="00CE26AF">
      <w:pPr>
        <w:jc w:val="both"/>
        <w:rPr>
          <w:sz w:val="26"/>
          <w:szCs w:val="26"/>
        </w:rPr>
      </w:pPr>
      <w:r w:rsidRPr="008631B2">
        <w:rPr>
          <w:sz w:val="26"/>
          <w:szCs w:val="26"/>
        </w:rPr>
        <w:t xml:space="preserve">Art. 2º - Fica o Chefe do Executivo Municipal autorizado a confeccionar placas </w:t>
      </w:r>
      <w:proofErr w:type="spellStart"/>
      <w:r w:rsidRPr="008631B2">
        <w:rPr>
          <w:sz w:val="26"/>
          <w:szCs w:val="26"/>
        </w:rPr>
        <w:t>identificativas</w:t>
      </w:r>
      <w:proofErr w:type="spellEnd"/>
      <w:r w:rsidRPr="008631B2">
        <w:rPr>
          <w:sz w:val="26"/>
          <w:szCs w:val="26"/>
        </w:rPr>
        <w:t xml:space="preserve">. </w:t>
      </w:r>
    </w:p>
    <w:p w:rsidR="00CE26AF" w:rsidRDefault="00CE26AF" w:rsidP="00CE26AF">
      <w:pPr>
        <w:jc w:val="both"/>
        <w:rPr>
          <w:sz w:val="28"/>
        </w:rPr>
      </w:pPr>
    </w:p>
    <w:p w:rsidR="00CE26AF" w:rsidRDefault="00CE26AF" w:rsidP="00CE26AF">
      <w:pPr>
        <w:jc w:val="both"/>
        <w:rPr>
          <w:sz w:val="28"/>
        </w:rPr>
      </w:pPr>
      <w:r>
        <w:rPr>
          <w:sz w:val="28"/>
        </w:rPr>
        <w:t>Art. 3º - Esta Lei entra em vigor na data de sua publicação.</w:t>
      </w:r>
    </w:p>
    <w:p w:rsidR="00CE26AF" w:rsidRDefault="00CE26AF" w:rsidP="00CE26AF">
      <w:pPr>
        <w:jc w:val="both"/>
        <w:rPr>
          <w:sz w:val="28"/>
        </w:rPr>
      </w:pPr>
    </w:p>
    <w:p w:rsidR="00C008B7" w:rsidRPr="00560979" w:rsidRDefault="00C008B7" w:rsidP="00C008B7">
      <w:pPr>
        <w:jc w:val="both"/>
        <w:rPr>
          <w:sz w:val="28"/>
          <w:szCs w:val="28"/>
        </w:rPr>
      </w:pPr>
      <w:r w:rsidRPr="00560979">
        <w:rPr>
          <w:sz w:val="28"/>
          <w:szCs w:val="28"/>
        </w:rPr>
        <w:t xml:space="preserve">GABINETE DA PRESIDÊNCIA DA CÂMARA MUNICIPAL DE LAJINHA, ESTADO DE MINAS GERAIS, AOS </w:t>
      </w:r>
      <w:r>
        <w:rPr>
          <w:sz w:val="28"/>
          <w:szCs w:val="28"/>
        </w:rPr>
        <w:t>VINTE E SETE</w:t>
      </w:r>
      <w:proofErr w:type="gramStart"/>
      <w:r>
        <w:rPr>
          <w:sz w:val="28"/>
          <w:szCs w:val="28"/>
        </w:rPr>
        <w:t xml:space="preserve">  </w:t>
      </w:r>
      <w:proofErr w:type="gramEnd"/>
      <w:r w:rsidRPr="00560979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NOVEMBRO</w:t>
      </w:r>
      <w:r w:rsidRPr="00560979">
        <w:rPr>
          <w:sz w:val="28"/>
          <w:szCs w:val="28"/>
        </w:rPr>
        <w:t xml:space="preserve"> DO ANO DOIS MIL E TREZE. (</w:t>
      </w:r>
      <w:r>
        <w:rPr>
          <w:sz w:val="28"/>
          <w:szCs w:val="28"/>
        </w:rPr>
        <w:t>27</w:t>
      </w:r>
      <w:r w:rsidRPr="00560979">
        <w:rPr>
          <w:sz w:val="28"/>
          <w:szCs w:val="28"/>
        </w:rPr>
        <w:t>/</w:t>
      </w:r>
      <w:r>
        <w:rPr>
          <w:sz w:val="28"/>
          <w:szCs w:val="28"/>
        </w:rPr>
        <w:t>11</w:t>
      </w:r>
      <w:r w:rsidRPr="00560979">
        <w:rPr>
          <w:sz w:val="28"/>
          <w:szCs w:val="28"/>
        </w:rPr>
        <w:t>/2013)</w:t>
      </w:r>
    </w:p>
    <w:p w:rsidR="00C008B7" w:rsidRPr="00560979" w:rsidRDefault="00C008B7" w:rsidP="00C008B7">
      <w:pPr>
        <w:ind w:left="705"/>
        <w:jc w:val="both"/>
        <w:rPr>
          <w:sz w:val="28"/>
          <w:szCs w:val="28"/>
        </w:rPr>
      </w:pPr>
    </w:p>
    <w:p w:rsidR="00C008B7" w:rsidRPr="00560979" w:rsidRDefault="00C008B7" w:rsidP="00C008B7">
      <w:pPr>
        <w:jc w:val="both"/>
        <w:rPr>
          <w:sz w:val="28"/>
          <w:szCs w:val="28"/>
        </w:rPr>
      </w:pPr>
    </w:p>
    <w:p w:rsidR="00C008B7" w:rsidRPr="00560979" w:rsidRDefault="00C008B7" w:rsidP="008631B2">
      <w:pPr>
        <w:ind w:left="705"/>
        <w:jc w:val="center"/>
        <w:rPr>
          <w:sz w:val="28"/>
          <w:szCs w:val="28"/>
        </w:rPr>
      </w:pPr>
    </w:p>
    <w:p w:rsidR="00C008B7" w:rsidRPr="00560979" w:rsidRDefault="00C008B7" w:rsidP="008631B2">
      <w:pPr>
        <w:ind w:left="705"/>
        <w:jc w:val="center"/>
        <w:rPr>
          <w:b/>
          <w:i/>
          <w:sz w:val="28"/>
          <w:szCs w:val="28"/>
        </w:rPr>
      </w:pPr>
      <w:r w:rsidRPr="00560979">
        <w:rPr>
          <w:b/>
          <w:i/>
          <w:sz w:val="28"/>
          <w:szCs w:val="28"/>
        </w:rPr>
        <w:t>Ver. RENATO RODRIGUES DE SOUZA</w:t>
      </w:r>
    </w:p>
    <w:p w:rsidR="00C008B7" w:rsidRPr="00560979" w:rsidRDefault="00C008B7" w:rsidP="008631B2">
      <w:pPr>
        <w:pStyle w:val="Corpodetexto3"/>
        <w:jc w:val="center"/>
        <w:rPr>
          <w:b/>
          <w:i/>
          <w:sz w:val="28"/>
          <w:szCs w:val="28"/>
        </w:rPr>
      </w:pPr>
      <w:r w:rsidRPr="00560979">
        <w:rPr>
          <w:b/>
          <w:i/>
          <w:sz w:val="28"/>
          <w:szCs w:val="28"/>
        </w:rPr>
        <w:t>Presidente da Câmara</w:t>
      </w:r>
    </w:p>
    <w:p w:rsidR="00CE26AF" w:rsidRDefault="00CE26AF" w:rsidP="00CE26AF"/>
    <w:p w:rsidR="008631B2" w:rsidRDefault="008631B2" w:rsidP="008631B2">
      <w:pPr>
        <w:jc w:val="center"/>
        <w:rPr>
          <w:rFonts w:ascii="Arial" w:hAnsi="Arial" w:cs="Arial"/>
          <w:bCs/>
          <w:sz w:val="20"/>
          <w:szCs w:val="20"/>
        </w:rPr>
      </w:pPr>
    </w:p>
    <w:p w:rsidR="008631B2" w:rsidRDefault="008631B2" w:rsidP="008631B2">
      <w:pPr>
        <w:jc w:val="center"/>
        <w:rPr>
          <w:rFonts w:ascii="Arial" w:hAnsi="Arial" w:cs="Arial"/>
          <w:bCs/>
          <w:sz w:val="20"/>
          <w:szCs w:val="20"/>
        </w:rPr>
      </w:pPr>
    </w:p>
    <w:p w:rsidR="008631B2" w:rsidRDefault="008631B2" w:rsidP="008631B2">
      <w:pPr>
        <w:jc w:val="center"/>
        <w:rPr>
          <w:rFonts w:ascii="Arial" w:hAnsi="Arial" w:cs="Arial"/>
          <w:bCs/>
          <w:sz w:val="20"/>
          <w:szCs w:val="20"/>
        </w:rPr>
      </w:pPr>
    </w:p>
    <w:p w:rsidR="008631B2" w:rsidRDefault="008631B2" w:rsidP="008631B2">
      <w:r>
        <w:t xml:space="preserve">Sancionada pelo </w:t>
      </w:r>
      <w:proofErr w:type="gramStart"/>
      <w:r>
        <w:t>Sr.</w:t>
      </w:r>
      <w:proofErr w:type="gramEnd"/>
      <w:r>
        <w:t xml:space="preserve"> Prefeito Municipal em 05/12/2013, conforme cópia arquivada em pasta própria.</w:t>
      </w:r>
    </w:p>
    <w:p w:rsidR="008631B2" w:rsidRDefault="008631B2" w:rsidP="008631B2"/>
    <w:p w:rsidR="008631B2" w:rsidRDefault="008631B2" w:rsidP="008631B2">
      <w:r>
        <w:t>Lúcia Maria Miguel Morais</w:t>
      </w:r>
    </w:p>
    <w:p w:rsidR="008631B2" w:rsidRDefault="008631B2" w:rsidP="008631B2">
      <w:r>
        <w:t>At. Legislativo</w:t>
      </w:r>
    </w:p>
    <w:p w:rsidR="009F61AE" w:rsidRDefault="009F61AE"/>
    <w:sectPr w:rsidR="009F61AE" w:rsidSect="008221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CE26AF"/>
    <w:rsid w:val="006F0B01"/>
    <w:rsid w:val="007A271B"/>
    <w:rsid w:val="008631B2"/>
    <w:rsid w:val="009F61AE"/>
    <w:rsid w:val="00C008B7"/>
    <w:rsid w:val="00CE26AF"/>
    <w:rsid w:val="00DA3773"/>
    <w:rsid w:val="00E53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6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CE26AF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CE26AF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C008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008B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3</cp:revision>
  <dcterms:created xsi:type="dcterms:W3CDTF">2013-11-28T11:45:00Z</dcterms:created>
  <dcterms:modified xsi:type="dcterms:W3CDTF">2014-03-24T16:45:00Z</dcterms:modified>
</cp:coreProperties>
</file>