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A47AC" w14:textId="77777777" w:rsidR="007E4A03" w:rsidRDefault="007E4A03">
      <w:pPr>
        <w:pStyle w:val="Normal1"/>
        <w:jc w:val="center"/>
        <w:rPr>
          <w:b/>
          <w:bCs/>
          <w:sz w:val="24"/>
          <w:szCs w:val="24"/>
        </w:rPr>
      </w:pPr>
    </w:p>
    <w:p w14:paraId="0B56C83F" w14:textId="0D27DD1D" w:rsidR="00651EE8" w:rsidRPr="00957CA9" w:rsidRDefault="007E4A03">
      <w:pPr>
        <w:pStyle w:val="Normal1"/>
        <w:jc w:val="center"/>
        <w:rPr>
          <w:b/>
          <w:bCs/>
          <w:sz w:val="24"/>
          <w:szCs w:val="24"/>
        </w:rPr>
      </w:pPr>
      <w:r w:rsidRPr="00957CA9">
        <w:rPr>
          <w:b/>
          <w:bCs/>
          <w:sz w:val="24"/>
          <w:szCs w:val="24"/>
        </w:rPr>
        <w:t>INDICAÇÃO Nº_____ /2026</w:t>
      </w:r>
    </w:p>
    <w:p w14:paraId="1B4CCD44" w14:textId="77777777" w:rsidR="00651EE8" w:rsidRPr="00957CA9" w:rsidRDefault="00651EE8">
      <w:pPr>
        <w:pStyle w:val="Normal1"/>
        <w:rPr>
          <w:sz w:val="24"/>
          <w:szCs w:val="24"/>
        </w:rPr>
      </w:pPr>
    </w:p>
    <w:p w14:paraId="6C6B5BE7" w14:textId="77777777" w:rsidR="00651EE8" w:rsidRDefault="00651EE8">
      <w:pPr>
        <w:pStyle w:val="Normal1"/>
      </w:pPr>
    </w:p>
    <w:p w14:paraId="6DB1A194" w14:textId="77777777" w:rsidR="00651EE8" w:rsidRDefault="00651EE8">
      <w:pPr>
        <w:spacing w:line="240" w:lineRule="auto"/>
        <w:rPr>
          <w:sz w:val="24"/>
          <w:szCs w:val="24"/>
        </w:rPr>
      </w:pPr>
    </w:p>
    <w:p w14:paraId="23113B4F" w14:textId="005223C1" w:rsidR="00FD5924" w:rsidRPr="00E441BD" w:rsidRDefault="00FD5924" w:rsidP="00E441BD">
      <w:pPr>
        <w:jc w:val="both"/>
        <w:rPr>
          <w:rFonts w:ascii="Calibri" w:hAnsi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>ao Excelentíssimo Senhor Chefe do Poder Executivo Municipal, através do órgão competente da Administração Pública Municipal,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 w:rsidRPr="00D72A54">
        <w:rPr>
          <w:rFonts w:ascii="Calibri" w:hAnsi="Calibri"/>
          <w:sz w:val="28"/>
          <w:szCs w:val="28"/>
        </w:rPr>
        <w:t>seja implementada</w:t>
      </w:r>
      <w:r>
        <w:rPr>
          <w:rFonts w:ascii="Calibri" w:hAnsi="Calibri"/>
          <w:sz w:val="28"/>
          <w:szCs w:val="28"/>
        </w:rPr>
        <w:t xml:space="preserve"> </w:t>
      </w:r>
      <w:r w:rsidR="001B56EC">
        <w:rPr>
          <w:rFonts w:ascii="Calibri" w:hAnsi="Calibri"/>
          <w:sz w:val="28"/>
          <w:szCs w:val="28"/>
        </w:rPr>
        <w:t xml:space="preserve">Campanha </w:t>
      </w:r>
      <w:r w:rsidR="00C442D6">
        <w:rPr>
          <w:rFonts w:ascii="Calibri" w:hAnsi="Calibri"/>
          <w:sz w:val="28"/>
          <w:szCs w:val="28"/>
        </w:rPr>
        <w:t xml:space="preserve">Itinerante </w:t>
      </w:r>
      <w:r w:rsidR="001B56EC">
        <w:rPr>
          <w:rFonts w:ascii="Calibri" w:hAnsi="Calibri"/>
          <w:sz w:val="28"/>
          <w:szCs w:val="28"/>
        </w:rPr>
        <w:t xml:space="preserve">de Vacinação </w:t>
      </w:r>
      <w:r w:rsidR="00C442D6">
        <w:rPr>
          <w:rFonts w:ascii="Calibri" w:hAnsi="Calibri"/>
          <w:sz w:val="28"/>
          <w:szCs w:val="28"/>
        </w:rPr>
        <w:t>de animais d</w:t>
      </w:r>
      <w:r w:rsidR="00E441BD">
        <w:rPr>
          <w:rFonts w:ascii="Calibri" w:hAnsi="Calibri"/>
          <w:sz w:val="28"/>
          <w:szCs w:val="28"/>
        </w:rPr>
        <w:t>o Assentamento PDS Oswaldo de Oliveira</w:t>
      </w:r>
      <w:r w:rsidR="00E441BD" w:rsidRPr="00D72A54">
        <w:rPr>
          <w:rFonts w:ascii="Calibri" w:hAnsi="Calibri"/>
          <w:sz w:val="28"/>
          <w:szCs w:val="28"/>
        </w:rPr>
        <w:t xml:space="preserve">, </w:t>
      </w:r>
      <w:r w:rsidR="00E441BD">
        <w:rPr>
          <w:rFonts w:ascii="Calibri" w:hAnsi="Calibri"/>
          <w:sz w:val="28"/>
          <w:szCs w:val="28"/>
        </w:rPr>
        <w:t xml:space="preserve">localizado em Córrego do Ouro, </w:t>
      </w:r>
      <w:r w:rsidR="00E441BD" w:rsidRPr="00D72A54">
        <w:rPr>
          <w:rFonts w:ascii="Calibri" w:hAnsi="Calibri"/>
          <w:sz w:val="28"/>
          <w:szCs w:val="28"/>
        </w:rPr>
        <w:t xml:space="preserve">com o objetivo de </w:t>
      </w:r>
      <w:r w:rsidR="00E441BD">
        <w:rPr>
          <w:rFonts w:ascii="Calibri" w:hAnsi="Calibri"/>
          <w:sz w:val="28"/>
          <w:szCs w:val="28"/>
        </w:rPr>
        <w:t>proteger</w:t>
      </w:r>
      <w:r w:rsidR="00E441BD" w:rsidRPr="00D72A54">
        <w:rPr>
          <w:rFonts w:ascii="Calibri" w:hAnsi="Calibri"/>
          <w:sz w:val="28"/>
          <w:szCs w:val="28"/>
        </w:rPr>
        <w:t xml:space="preserve">, de forma prática e acessível, </w:t>
      </w:r>
      <w:r w:rsidR="00E441BD" w:rsidRPr="00E441BD">
        <w:rPr>
          <w:rFonts w:ascii="Calibri" w:hAnsi="Calibri"/>
          <w:sz w:val="28"/>
          <w:szCs w:val="28"/>
        </w:rPr>
        <w:t xml:space="preserve">os animais contra doenças infecciosas graves e fatais e prevenir </w:t>
      </w:r>
      <w:r w:rsidR="00E441BD" w:rsidRPr="00E441BD">
        <w:rPr>
          <w:rFonts w:ascii="Calibri" w:hAnsi="Calibri"/>
          <w:sz w:val="28"/>
          <w:szCs w:val="28"/>
        </w:rPr>
        <w:t xml:space="preserve">as </w:t>
      </w:r>
      <w:r w:rsidR="00E441BD" w:rsidRPr="00E441BD">
        <w:rPr>
          <w:rFonts w:ascii="Calibri" w:hAnsi="Calibri"/>
          <w:sz w:val="28"/>
          <w:szCs w:val="28"/>
        </w:rPr>
        <w:t>zoonoses</w:t>
      </w:r>
      <w:r w:rsidR="00E441BD">
        <w:rPr>
          <w:rFonts w:ascii="Calibri" w:hAnsi="Calibri"/>
          <w:sz w:val="28"/>
          <w:szCs w:val="28"/>
        </w:rPr>
        <w:t>.</w:t>
      </w:r>
    </w:p>
    <w:p w14:paraId="671CF9D9" w14:textId="77777777" w:rsidR="00FD5924" w:rsidRDefault="00FD5924" w:rsidP="00FD5924"/>
    <w:p w14:paraId="59972338" w14:textId="77777777" w:rsidR="00FD5924" w:rsidRDefault="00FD5924" w:rsidP="00FD5924"/>
    <w:p w14:paraId="162F134F" w14:textId="081B337F" w:rsidR="00FD5924" w:rsidRPr="00D72A54" w:rsidRDefault="00FD5924" w:rsidP="00FD5924">
      <w:pPr>
        <w:jc w:val="center"/>
        <w:rPr>
          <w:rFonts w:ascii="Calibri" w:hAnsi="Calibri"/>
          <w:b/>
          <w:bCs/>
          <w:sz w:val="32"/>
          <w:szCs w:val="32"/>
        </w:rPr>
      </w:pPr>
      <w:r w:rsidRPr="00D72A54">
        <w:rPr>
          <w:b/>
          <w:bCs/>
        </w:rPr>
        <w:t>JUSTIFICATIVA</w:t>
      </w:r>
    </w:p>
    <w:p w14:paraId="123F648F" w14:textId="77777777" w:rsidR="001B56EC" w:rsidRDefault="001B56EC" w:rsidP="001B56EC">
      <w:pPr>
        <w:jc w:val="both"/>
        <w:rPr>
          <w:rFonts w:ascii="Calibri" w:eastAsia="Calibri" w:hAnsi="Calibri" w:cs="Calibri"/>
          <w:sz w:val="28"/>
          <w:szCs w:val="28"/>
        </w:rPr>
      </w:pPr>
    </w:p>
    <w:p w14:paraId="37C9C010" w14:textId="15F48048" w:rsidR="001B56EC" w:rsidRDefault="001B56EC" w:rsidP="001B56EC">
      <w:pPr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A presente Indicação visa atender a demanda do </w:t>
      </w:r>
      <w:r w:rsidR="00E441BD">
        <w:rPr>
          <w:rFonts w:ascii="Calibri" w:eastAsia="Calibri" w:hAnsi="Calibri" w:cs="Calibri"/>
          <w:sz w:val="28"/>
          <w:szCs w:val="28"/>
        </w:rPr>
        <w:t>assentamento</w:t>
      </w:r>
      <w:r>
        <w:rPr>
          <w:rFonts w:ascii="Calibri" w:eastAsia="Calibri" w:hAnsi="Calibri" w:cs="Calibri"/>
          <w:sz w:val="28"/>
          <w:szCs w:val="28"/>
        </w:rPr>
        <w:t>, por disponibilização de ações de vacinação, promovendo assim políticas públicas voltadas a saúde.</w:t>
      </w:r>
    </w:p>
    <w:p w14:paraId="1AB3C5D7" w14:textId="1908FFC5" w:rsidR="001B56EC" w:rsidRPr="00340790" w:rsidRDefault="00E441BD" w:rsidP="001B56EC">
      <w:pPr>
        <w:pStyle w:val="NormalWeb"/>
        <w:jc w:val="both"/>
        <w:rPr>
          <w:rFonts w:ascii="Calibri" w:hAnsi="Calibri"/>
          <w:sz w:val="28"/>
          <w:szCs w:val="28"/>
          <w:shd w:val="clear" w:color="auto" w:fill="FFFFFF"/>
        </w:rPr>
      </w:pPr>
      <w:r>
        <w:rPr>
          <w:rFonts w:ascii="Calibri" w:hAnsi="Calibri" w:cstheme="minorHAnsi"/>
          <w:bCs/>
          <w:sz w:val="28"/>
          <w:szCs w:val="28"/>
        </w:rPr>
        <w:t>T</w:t>
      </w:r>
      <w:r w:rsidR="001B56EC">
        <w:rPr>
          <w:rFonts w:ascii="Calibri" w:hAnsi="Calibri" w:cstheme="minorHAnsi"/>
          <w:bCs/>
          <w:sz w:val="28"/>
          <w:szCs w:val="28"/>
        </w:rPr>
        <w:t>rata-se de um ev</w:t>
      </w:r>
      <w:r w:rsidR="001B56EC" w:rsidRPr="00340790">
        <w:rPr>
          <w:rFonts w:ascii="Calibri" w:hAnsi="Calibri" w:cstheme="minorHAnsi"/>
          <w:bCs/>
          <w:sz w:val="28"/>
          <w:szCs w:val="28"/>
        </w:rPr>
        <w:t>ento</w:t>
      </w:r>
      <w:r w:rsidR="001B56EC">
        <w:rPr>
          <w:rFonts w:ascii="Calibri" w:hAnsi="Calibri" w:cstheme="minorHAnsi"/>
          <w:bCs/>
          <w:sz w:val="28"/>
          <w:szCs w:val="28"/>
        </w:rPr>
        <w:t xml:space="preserve"> de saúde </w:t>
      </w:r>
      <w:r w:rsidR="001B56EC" w:rsidRPr="00340790">
        <w:rPr>
          <w:rFonts w:ascii="Calibri" w:hAnsi="Calibri" w:cstheme="minorHAnsi"/>
          <w:bCs/>
          <w:sz w:val="28"/>
          <w:szCs w:val="28"/>
        </w:rPr>
        <w:t xml:space="preserve">de grande relevância para o incentivo e </w:t>
      </w:r>
      <w:r w:rsidR="00C442D6" w:rsidRPr="00340790">
        <w:rPr>
          <w:rFonts w:ascii="Calibri" w:hAnsi="Calibri" w:cstheme="minorHAnsi"/>
          <w:bCs/>
          <w:sz w:val="28"/>
          <w:szCs w:val="28"/>
        </w:rPr>
        <w:t xml:space="preserve">apoio </w:t>
      </w:r>
      <w:r w:rsidR="00C442D6">
        <w:rPr>
          <w:rFonts w:ascii="Calibri" w:hAnsi="Calibri" w:cstheme="minorHAnsi"/>
          <w:bCs/>
          <w:sz w:val="28"/>
          <w:szCs w:val="28"/>
        </w:rPr>
        <w:t>a</w:t>
      </w:r>
      <w:r w:rsidR="001B56EC">
        <w:rPr>
          <w:rFonts w:ascii="Calibri" w:hAnsi="Calibri" w:cstheme="minorHAnsi"/>
          <w:bCs/>
          <w:sz w:val="28"/>
          <w:szCs w:val="28"/>
        </w:rPr>
        <w:t xml:space="preserve"> vacinação, gerando um</w:t>
      </w:r>
      <w:r w:rsidR="001B56EC" w:rsidRPr="00340790">
        <w:rPr>
          <w:rFonts w:ascii="Calibri" w:hAnsi="Calibri" w:cstheme="minorHAnsi"/>
          <w:bCs/>
          <w:sz w:val="28"/>
          <w:szCs w:val="28"/>
        </w:rPr>
        <w:t xml:space="preserve"> </w:t>
      </w:r>
      <w:r w:rsidR="001B56EC" w:rsidRPr="00340790">
        <w:rPr>
          <w:rFonts w:ascii="Calibri" w:hAnsi="Calibri"/>
          <w:sz w:val="28"/>
          <w:szCs w:val="28"/>
        </w:rPr>
        <w:t>movimento</w:t>
      </w:r>
      <w:r w:rsidR="001B56EC">
        <w:rPr>
          <w:rFonts w:ascii="Calibri" w:hAnsi="Calibri"/>
          <w:sz w:val="28"/>
          <w:szCs w:val="28"/>
        </w:rPr>
        <w:t xml:space="preserve"> </w:t>
      </w:r>
      <w:r w:rsidR="001B56EC" w:rsidRPr="00340790">
        <w:rPr>
          <w:rFonts w:ascii="Calibri" w:hAnsi="Calibri"/>
          <w:sz w:val="28"/>
          <w:szCs w:val="28"/>
        </w:rPr>
        <w:t xml:space="preserve">de conscientização sobre a importância da </w:t>
      </w:r>
      <w:r w:rsidR="001B56EC">
        <w:rPr>
          <w:rFonts w:ascii="Calibri" w:hAnsi="Calibri"/>
          <w:sz w:val="28"/>
          <w:szCs w:val="28"/>
        </w:rPr>
        <w:t xml:space="preserve">vacinação. </w:t>
      </w:r>
    </w:p>
    <w:p w14:paraId="7DB98D36" w14:textId="377A95C2" w:rsidR="001B56EC" w:rsidRPr="00340790" w:rsidRDefault="001B56EC" w:rsidP="001B56EC">
      <w:pPr>
        <w:jc w:val="both"/>
        <w:rPr>
          <w:rFonts w:ascii="Calibri" w:eastAsia="Calibri" w:hAnsi="Calibri" w:cs="Calibri"/>
          <w:sz w:val="28"/>
          <w:szCs w:val="28"/>
        </w:rPr>
      </w:pPr>
      <w:r w:rsidRPr="00340790">
        <w:rPr>
          <w:rFonts w:ascii="Calibri" w:eastAsia="Calibri" w:hAnsi="Calibri" w:cs="Calibri"/>
          <w:sz w:val="28"/>
          <w:szCs w:val="28"/>
        </w:rPr>
        <w:t xml:space="preserve">Portanto, </w:t>
      </w:r>
      <w:r w:rsidR="00B37423" w:rsidRPr="00340790">
        <w:rPr>
          <w:rFonts w:ascii="Calibri" w:eastAsia="Calibri" w:hAnsi="Calibri" w:cs="Calibri"/>
          <w:sz w:val="28"/>
          <w:szCs w:val="28"/>
        </w:rPr>
        <w:t xml:space="preserve">a </w:t>
      </w:r>
      <w:r w:rsidR="00B37423">
        <w:rPr>
          <w:rFonts w:ascii="Calibri" w:eastAsia="Calibri" w:hAnsi="Calibri" w:cs="Calibri"/>
          <w:sz w:val="28"/>
          <w:szCs w:val="28"/>
        </w:rPr>
        <w:t>a</w:t>
      </w:r>
      <w:r w:rsidR="00E441BD">
        <w:rPr>
          <w:rFonts w:ascii="Calibri" w:eastAsia="Calibri" w:hAnsi="Calibri" w:cs="Calibri"/>
          <w:sz w:val="28"/>
          <w:szCs w:val="28"/>
        </w:rPr>
        <w:t xml:space="preserve">ção </w:t>
      </w:r>
      <w:r w:rsidR="00B37423" w:rsidRPr="00340790">
        <w:rPr>
          <w:rFonts w:ascii="Calibri" w:eastAsia="Calibri" w:hAnsi="Calibri" w:cs="Calibri"/>
          <w:sz w:val="28"/>
          <w:szCs w:val="28"/>
        </w:rPr>
        <w:t>d</w:t>
      </w:r>
      <w:r w:rsidR="00B37423">
        <w:rPr>
          <w:rFonts w:ascii="Calibri" w:eastAsia="Calibri" w:hAnsi="Calibri" w:cs="Calibri"/>
          <w:sz w:val="28"/>
          <w:szCs w:val="28"/>
        </w:rPr>
        <w:t>essa campanha municipal de vacinação</w:t>
      </w:r>
      <w:r w:rsidR="00B37423" w:rsidRPr="00340790">
        <w:rPr>
          <w:rFonts w:ascii="Calibri" w:eastAsia="Calibri" w:hAnsi="Calibri" w:cs="Calibri"/>
          <w:sz w:val="28"/>
          <w:szCs w:val="28"/>
        </w:rPr>
        <w:t xml:space="preserve"> poder</w:t>
      </w:r>
      <w:r w:rsidR="00E441BD">
        <w:rPr>
          <w:rFonts w:ascii="Calibri" w:eastAsia="Calibri" w:hAnsi="Calibri" w:cs="Calibri"/>
          <w:sz w:val="28"/>
          <w:szCs w:val="28"/>
        </w:rPr>
        <w:t>á</w:t>
      </w:r>
      <w:r w:rsidRPr="00340790">
        <w:rPr>
          <w:rFonts w:ascii="Calibri" w:eastAsia="Calibri" w:hAnsi="Calibri" w:cs="Calibri"/>
          <w:sz w:val="28"/>
          <w:szCs w:val="28"/>
        </w:rPr>
        <w:t xml:space="preserve"> </w:t>
      </w:r>
      <w:r w:rsidRPr="00340790">
        <w:rPr>
          <w:rFonts w:ascii="Calibri" w:hAnsi="Calibri"/>
          <w:sz w:val="28"/>
          <w:szCs w:val="28"/>
        </w:rPr>
        <w:t>contribuir efetivamente para maior participação social, sendo uma iniciativa</w:t>
      </w:r>
      <w:r w:rsidRPr="00340790"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 xml:space="preserve">de </w:t>
      </w:r>
      <w:r w:rsidRPr="00340790">
        <w:rPr>
          <w:rFonts w:ascii="Calibri" w:eastAsia="Calibri" w:hAnsi="Calibri" w:cs="Calibri"/>
          <w:sz w:val="28"/>
          <w:szCs w:val="28"/>
        </w:rPr>
        <w:t>relevante e administrativamente viável, reafirmando o compromisso do município com a defesa d</w:t>
      </w:r>
      <w:r>
        <w:rPr>
          <w:rFonts w:ascii="Calibri" w:eastAsia="Calibri" w:hAnsi="Calibri" w:cs="Calibri"/>
          <w:sz w:val="28"/>
          <w:szCs w:val="28"/>
        </w:rPr>
        <w:t>a saúde</w:t>
      </w:r>
      <w:r w:rsidRPr="00340790">
        <w:rPr>
          <w:rFonts w:ascii="Calibri" w:eastAsia="Calibri" w:hAnsi="Calibri" w:cs="Calibri"/>
          <w:sz w:val="28"/>
          <w:szCs w:val="28"/>
        </w:rPr>
        <w:t xml:space="preserve"> e com a construção de uma cidade mais justa e solidária.</w:t>
      </w:r>
    </w:p>
    <w:p w14:paraId="33C5A679" w14:textId="002C1244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35C56EC7" w14:textId="77777777" w:rsidR="00C442D6" w:rsidRDefault="00C442D6" w:rsidP="00957CA9">
      <w:pPr>
        <w:pStyle w:val="Normal1"/>
        <w:jc w:val="center"/>
        <w:rPr>
          <w:b/>
          <w:sz w:val="24"/>
          <w:szCs w:val="24"/>
        </w:rPr>
      </w:pPr>
    </w:p>
    <w:p w14:paraId="4090509D" w14:textId="261A0896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C442D6">
        <w:rPr>
          <w:b/>
          <w:sz w:val="24"/>
          <w:szCs w:val="24"/>
        </w:rPr>
        <w:t>2</w:t>
      </w:r>
      <w:r w:rsidR="00AC2A48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>de abril de 2026</w:t>
      </w:r>
    </w:p>
    <w:p w14:paraId="7B717D02" w14:textId="6D85F4EE" w:rsidR="00957CA9" w:rsidRDefault="00957CA9" w:rsidP="00957CA9">
      <w:pPr>
        <w:pStyle w:val="Normal1"/>
        <w:rPr>
          <w:b/>
          <w:sz w:val="24"/>
          <w:szCs w:val="24"/>
        </w:rPr>
      </w:pPr>
    </w:p>
    <w:p w14:paraId="4BD5BE18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61EA8F09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51021DE1" w14:textId="083687B7" w:rsidR="00957CA9" w:rsidRDefault="00957CA9" w:rsidP="005371AB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sectPr w:rsidR="00957CA9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F86B2" w14:textId="77777777" w:rsidR="00651EE8" w:rsidRDefault="007E4A03">
      <w:pPr>
        <w:spacing w:line="240" w:lineRule="auto"/>
      </w:pPr>
      <w:r>
        <w:separator/>
      </w:r>
    </w:p>
  </w:endnote>
  <w:endnote w:type="continuationSeparator" w:id="0">
    <w:p w14:paraId="0D982570" w14:textId="77777777" w:rsidR="00651EE8" w:rsidRDefault="007E4A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905F" w14:textId="0675A2A8" w:rsidR="00651EE8" w:rsidRDefault="007E4A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827A11B" wp14:editId="60387D79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E8664E8" w14:textId="77777777" w:rsidR="00651EE8" w:rsidRDefault="007E4A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827A1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E8664E8" w14:textId="77777777" w:rsidR="00651EE8" w:rsidRDefault="007E4A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176B907" wp14:editId="32A4FCE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15B56754" w14:textId="69EDBB54" w:rsidR="00651EE8" w:rsidRDefault="00C442D6">
    <w:pPr>
      <w:pStyle w:val="Rodap"/>
      <w:tabs>
        <w:tab w:val="clear" w:pos="4844"/>
        <w:tab w:val="clear" w:pos="9689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1074CF88" wp14:editId="67AD5894">
          <wp:simplePos x="0" y="0"/>
          <wp:positionH relativeFrom="page">
            <wp:posOffset>19050</wp:posOffset>
          </wp:positionH>
          <wp:positionV relativeFrom="paragraph">
            <wp:posOffset>186690</wp:posOffset>
          </wp:positionV>
          <wp:extent cx="7571105" cy="440690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7571105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E4A0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EC0AA" w14:textId="77777777" w:rsidR="00651EE8" w:rsidRDefault="007E4A03">
      <w:pPr>
        <w:spacing w:line="240" w:lineRule="auto"/>
      </w:pPr>
      <w:r>
        <w:separator/>
      </w:r>
    </w:p>
  </w:footnote>
  <w:footnote w:type="continuationSeparator" w:id="0">
    <w:p w14:paraId="175562C8" w14:textId="77777777" w:rsidR="00651EE8" w:rsidRDefault="007E4A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9FAF" w14:textId="77777777" w:rsidR="00651EE8" w:rsidRDefault="007E4A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9BC9E25" wp14:editId="140BC3B7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6007E4" wp14:editId="591B8972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127"/>
    <w:multiLevelType w:val="multilevel"/>
    <w:tmpl w:val="70F01076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6D3C68"/>
    <w:multiLevelType w:val="multilevel"/>
    <w:tmpl w:val="38FA302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D422D"/>
    <w:multiLevelType w:val="multilevel"/>
    <w:tmpl w:val="13E24C0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325ED7"/>
    <w:multiLevelType w:val="multilevel"/>
    <w:tmpl w:val="4C5E1BA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042DBA"/>
    <w:multiLevelType w:val="multilevel"/>
    <w:tmpl w:val="F914FFC8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8931F1"/>
    <w:multiLevelType w:val="multilevel"/>
    <w:tmpl w:val="511E550A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2163C5"/>
    <w:multiLevelType w:val="multilevel"/>
    <w:tmpl w:val="8868A168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7" w15:restartNumberingAfterBreak="0">
    <w:nsid w:val="520D761C"/>
    <w:multiLevelType w:val="multilevel"/>
    <w:tmpl w:val="A81E35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B4CBE"/>
    <w:multiLevelType w:val="multilevel"/>
    <w:tmpl w:val="BA9EB75A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F1955C4"/>
    <w:multiLevelType w:val="multilevel"/>
    <w:tmpl w:val="1112342A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F2D81"/>
    <w:multiLevelType w:val="multilevel"/>
    <w:tmpl w:val="D69A4D28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98E049C"/>
    <w:multiLevelType w:val="multilevel"/>
    <w:tmpl w:val="2E0A857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7291009">
    <w:abstractNumId w:val="3"/>
  </w:num>
  <w:num w:numId="2" w16cid:durableId="1223717404">
    <w:abstractNumId w:val="5"/>
  </w:num>
  <w:num w:numId="3" w16cid:durableId="2033336789">
    <w:abstractNumId w:val="10"/>
  </w:num>
  <w:num w:numId="4" w16cid:durableId="1794908401">
    <w:abstractNumId w:val="8"/>
  </w:num>
  <w:num w:numId="5" w16cid:durableId="265038562">
    <w:abstractNumId w:val="0"/>
  </w:num>
  <w:num w:numId="6" w16cid:durableId="847063186">
    <w:abstractNumId w:val="1"/>
  </w:num>
  <w:num w:numId="7" w16cid:durableId="687415761">
    <w:abstractNumId w:val="2"/>
  </w:num>
  <w:num w:numId="8" w16cid:durableId="393042153">
    <w:abstractNumId w:val="11"/>
  </w:num>
  <w:num w:numId="9" w16cid:durableId="1380276559">
    <w:abstractNumId w:val="4"/>
  </w:num>
  <w:num w:numId="10" w16cid:durableId="1370569567">
    <w:abstractNumId w:val="9"/>
  </w:num>
  <w:num w:numId="11" w16cid:durableId="1944456891">
    <w:abstractNumId w:val="7"/>
  </w:num>
  <w:num w:numId="12" w16cid:durableId="3179214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EE8"/>
    <w:rsid w:val="00064D15"/>
    <w:rsid w:val="000C47F0"/>
    <w:rsid w:val="001B56EC"/>
    <w:rsid w:val="001F137D"/>
    <w:rsid w:val="0030733D"/>
    <w:rsid w:val="0045392C"/>
    <w:rsid w:val="004734D9"/>
    <w:rsid w:val="005371AB"/>
    <w:rsid w:val="00574426"/>
    <w:rsid w:val="006129E6"/>
    <w:rsid w:val="00651EE8"/>
    <w:rsid w:val="007417E2"/>
    <w:rsid w:val="00796787"/>
    <w:rsid w:val="007E4A03"/>
    <w:rsid w:val="00894D0D"/>
    <w:rsid w:val="00957CA9"/>
    <w:rsid w:val="00A70BEF"/>
    <w:rsid w:val="00AC2A48"/>
    <w:rsid w:val="00B2404F"/>
    <w:rsid w:val="00B37423"/>
    <w:rsid w:val="00C442D6"/>
    <w:rsid w:val="00E441BD"/>
    <w:rsid w:val="00FD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6BB97"/>
  <w15:docId w15:val="{655F29FC-60CB-4258-9C75-93462362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D15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7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dcterms:created xsi:type="dcterms:W3CDTF">2026-04-20T18:32:00Z</dcterms:created>
  <dcterms:modified xsi:type="dcterms:W3CDTF">2026-04-20T18:32:00Z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