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AA325" w14:textId="6D99743A" w:rsidR="00CD4383" w:rsidRDefault="0051159B" w:rsidP="00CD4383">
      <w:pPr>
        <w:ind w:firstLine="0"/>
        <w:rPr>
          <w:b/>
          <w:bCs/>
        </w:rPr>
      </w:pPr>
      <w:r>
        <w:rPr>
          <w:b/>
          <w:bCs/>
        </w:rPr>
        <w:t xml:space="preserve">PROJETO DE LEI </w:t>
      </w:r>
      <w:r w:rsidR="00230AD9">
        <w:rPr>
          <w:b/>
          <w:bCs/>
        </w:rPr>
        <w:t xml:space="preserve">DE N° </w:t>
      </w:r>
      <w:r w:rsidR="00A86027">
        <w:rPr>
          <w:b/>
          <w:bCs/>
        </w:rPr>
        <w:t xml:space="preserve">07 </w:t>
      </w:r>
      <w:r w:rsidR="00763FEF">
        <w:rPr>
          <w:b/>
          <w:bCs/>
        </w:rPr>
        <w:t>DE 25</w:t>
      </w:r>
      <w:r w:rsidR="00230AD9">
        <w:rPr>
          <w:b/>
          <w:bCs/>
        </w:rPr>
        <w:t xml:space="preserve"> DE FEVEREIRO DE 2025</w:t>
      </w:r>
    </w:p>
    <w:p w14:paraId="3E8B7B3C" w14:textId="77777777" w:rsidR="00902E20" w:rsidRDefault="00902E20" w:rsidP="00CD4383">
      <w:pPr>
        <w:ind w:firstLine="0"/>
        <w:rPr>
          <w:b/>
          <w:bCs/>
        </w:rPr>
      </w:pPr>
    </w:p>
    <w:p w14:paraId="1A3475A5" w14:textId="06104A72" w:rsidR="008C5509" w:rsidRDefault="00036EF0" w:rsidP="00FF0BEF">
      <w:pPr>
        <w:ind w:left="3969" w:firstLine="0"/>
      </w:pPr>
      <w:r>
        <w:t>Modifica</w:t>
      </w:r>
      <w:r w:rsidR="00F34B84">
        <w:t xml:space="preserve"> </w:t>
      </w:r>
      <w:r w:rsidR="008D6B41">
        <w:t xml:space="preserve">a Lei </w:t>
      </w:r>
      <w:r w:rsidR="00D6087B">
        <w:t xml:space="preserve">nº </w:t>
      </w:r>
      <w:r w:rsidR="00815352">
        <w:t>821 de 27 de dezembro de 2022</w:t>
      </w:r>
      <w:r w:rsidR="00E57EF9">
        <w:t xml:space="preserve"> </w:t>
      </w:r>
      <w:r w:rsidR="0022420B">
        <w:t>e dá outras providências.</w:t>
      </w:r>
    </w:p>
    <w:p w14:paraId="3DE4A15A" w14:textId="77777777" w:rsidR="00F52CF0" w:rsidRDefault="00F52CF0" w:rsidP="00DD05A7">
      <w:pPr>
        <w:ind w:firstLine="0"/>
      </w:pPr>
    </w:p>
    <w:p w14:paraId="45E78ABD" w14:textId="57A52914" w:rsidR="002A47B1" w:rsidRDefault="00FF0BEF" w:rsidP="00DD05A7">
      <w:pPr>
        <w:ind w:firstLine="0"/>
      </w:pPr>
      <w:r w:rsidRPr="00FF0BEF">
        <w:rPr>
          <w:b/>
          <w:bCs/>
        </w:rPr>
        <w:t>O PREFEITO DO MUNICÍPIO DE ACRELÂNDIA</w:t>
      </w:r>
      <w:r w:rsidR="00697076" w:rsidRPr="00FA7C55">
        <w:t>, Estado do Acre</w:t>
      </w:r>
      <w:r w:rsidR="00C23CC8" w:rsidRPr="00C23CC8">
        <w:t xml:space="preserve">, </w:t>
      </w:r>
      <w:r w:rsidR="00811D66">
        <w:t>no uso das atribuições que lhe confere o artigo 57, inciso V, da Lei Orgânica</w:t>
      </w:r>
      <w:r w:rsidR="00DA1542">
        <w:t xml:space="preserve"> desta municipalidade, </w:t>
      </w:r>
      <w:r w:rsidR="00887692">
        <w:t>faz</w:t>
      </w:r>
      <w:r w:rsidR="00C23CC8" w:rsidRPr="00C23CC8">
        <w:t xml:space="preserve"> saber que a Câmara Municipal </w:t>
      </w:r>
      <w:r w:rsidR="00C23CC8" w:rsidRPr="002A6A45">
        <w:rPr>
          <w:b/>
          <w:bCs/>
        </w:rPr>
        <w:t>APROVOU</w:t>
      </w:r>
      <w:r w:rsidR="00C23CC8" w:rsidRPr="00C23CC8">
        <w:t xml:space="preserve"> e </w:t>
      </w:r>
      <w:r w:rsidR="00F52CF0">
        <w:t>ele</w:t>
      </w:r>
      <w:r w:rsidR="00C23CC8" w:rsidRPr="00C23CC8">
        <w:t xml:space="preserve"> </w:t>
      </w:r>
      <w:r w:rsidR="00C23CC8" w:rsidRPr="002A6A45">
        <w:rPr>
          <w:b/>
          <w:bCs/>
        </w:rPr>
        <w:t>SANCION</w:t>
      </w:r>
      <w:r w:rsidR="00F52CF0" w:rsidRPr="002A6A45">
        <w:rPr>
          <w:b/>
          <w:bCs/>
        </w:rPr>
        <w:t>A</w:t>
      </w:r>
      <w:r w:rsidR="00C23CC8" w:rsidRPr="00C23CC8">
        <w:t xml:space="preserve"> </w:t>
      </w:r>
      <w:r w:rsidR="00893E4B">
        <w:t xml:space="preserve">e </w:t>
      </w:r>
      <w:r w:rsidR="00893E4B" w:rsidRPr="00893E4B">
        <w:rPr>
          <w:b/>
          <w:bCs/>
        </w:rPr>
        <w:t>PROMULGA</w:t>
      </w:r>
      <w:r w:rsidR="00893E4B">
        <w:t xml:space="preserve"> </w:t>
      </w:r>
      <w:r w:rsidR="00C23CC8" w:rsidRPr="00C23CC8">
        <w:t xml:space="preserve">a seguinte </w:t>
      </w:r>
      <w:r w:rsidR="00887692">
        <w:t>lei</w:t>
      </w:r>
      <w:r w:rsidR="00F52CF0">
        <w:t>:</w:t>
      </w:r>
    </w:p>
    <w:p w14:paraId="3D8C365C" w14:textId="0F7F21FB" w:rsidR="00B51786" w:rsidRDefault="00B77E77" w:rsidP="00B77E77">
      <w:pPr>
        <w:pStyle w:val="SemEspaamento"/>
      </w:pPr>
      <w:bookmarkStart w:id="0" w:name="121841"/>
      <w:r w:rsidRPr="00D00ED5">
        <w:rPr>
          <w:b/>
          <w:bCs/>
        </w:rPr>
        <w:t xml:space="preserve">Art. </w:t>
      </w:r>
      <w:r w:rsidR="0092630F">
        <w:rPr>
          <w:b/>
          <w:bCs/>
        </w:rPr>
        <w:t>1</w:t>
      </w:r>
      <w:r w:rsidRPr="00D00ED5">
        <w:rPr>
          <w:b/>
          <w:bCs/>
        </w:rPr>
        <w:t>º</w:t>
      </w:r>
      <w:r>
        <w:t xml:space="preserve"> </w:t>
      </w:r>
      <w:r w:rsidR="00160E92">
        <w:t>Fica</w:t>
      </w:r>
      <w:r w:rsidR="00017F3A">
        <w:t xml:space="preserve"> criado no </w:t>
      </w:r>
      <w:r w:rsidR="00DA08DD">
        <w:t>âmbito</w:t>
      </w:r>
      <w:r w:rsidR="00017F3A">
        <w:t xml:space="preserve"> d</w:t>
      </w:r>
      <w:r w:rsidR="00B51786">
        <w:t>a Procuradoria-Geral do Município:</w:t>
      </w:r>
    </w:p>
    <w:p w14:paraId="6EC00FDA" w14:textId="52E1379B" w:rsidR="009E0C27" w:rsidRDefault="006F0E63" w:rsidP="00B77E77">
      <w:pPr>
        <w:pStyle w:val="SemEspaamento"/>
      </w:pPr>
      <w:r>
        <w:t xml:space="preserve">I – </w:t>
      </w:r>
      <w:r w:rsidR="00734487">
        <w:t>1 (</w:t>
      </w:r>
      <w:r>
        <w:t>um</w:t>
      </w:r>
      <w:r w:rsidR="00734487">
        <w:t>)</w:t>
      </w:r>
      <w:r>
        <w:t xml:space="preserve"> cargo de Procurador</w:t>
      </w:r>
      <w:r w:rsidR="00A34D6C">
        <w:t>, de provimento efetivo.</w:t>
      </w:r>
    </w:p>
    <w:p w14:paraId="2289613A" w14:textId="7AA4A542" w:rsidR="00B77E77" w:rsidRDefault="00160E92" w:rsidP="00B77E77">
      <w:pPr>
        <w:pStyle w:val="SemEspaamento"/>
      </w:pPr>
      <w:r w:rsidRPr="00D00ED5">
        <w:rPr>
          <w:b/>
          <w:bCs/>
        </w:rPr>
        <w:t xml:space="preserve">Art. </w:t>
      </w:r>
      <w:r>
        <w:rPr>
          <w:b/>
          <w:bCs/>
        </w:rPr>
        <w:t>2</w:t>
      </w:r>
      <w:r w:rsidRPr="00D00ED5">
        <w:rPr>
          <w:b/>
          <w:bCs/>
        </w:rPr>
        <w:t>º</w:t>
      </w:r>
      <w:r>
        <w:rPr>
          <w:b/>
          <w:bCs/>
        </w:rPr>
        <w:t xml:space="preserve"> </w:t>
      </w:r>
      <w:r w:rsidR="00B77E77">
        <w:t>O Anexo Único da Lei Municipal nº 82</w:t>
      </w:r>
      <w:r w:rsidR="00A23087">
        <w:t>1</w:t>
      </w:r>
      <w:r w:rsidR="00B77E77">
        <w:t xml:space="preserve"> de 27 de dezembro de 2022 passa a vigorar </w:t>
      </w:r>
      <w:r w:rsidR="00C96F69">
        <w:t xml:space="preserve">com </w:t>
      </w:r>
      <w:r w:rsidR="00FF0D91">
        <w:t>os acréscimos</w:t>
      </w:r>
      <w:r w:rsidR="0036345A">
        <w:t xml:space="preserve"> </w:t>
      </w:r>
      <w:r w:rsidR="00E45018">
        <w:t>do</w:t>
      </w:r>
      <w:r w:rsidR="0036345A">
        <w:t xml:space="preserve"> Anexo</w:t>
      </w:r>
      <w:r w:rsidR="00E45018">
        <w:t xml:space="preserve"> </w:t>
      </w:r>
      <w:r w:rsidR="0036345A">
        <w:t>desta Lei.</w:t>
      </w:r>
    </w:p>
    <w:bookmarkEnd w:id="0"/>
    <w:p w14:paraId="3C102C13" w14:textId="3FA053B2" w:rsidR="00D00ED5" w:rsidRDefault="00037553" w:rsidP="00F705A7">
      <w:pPr>
        <w:pStyle w:val="SemEspaamento"/>
      </w:pPr>
      <w:r w:rsidRPr="00D00ED5">
        <w:rPr>
          <w:b/>
          <w:bCs/>
        </w:rPr>
        <w:t xml:space="preserve">Art. </w:t>
      </w:r>
      <w:r w:rsidR="00160E92">
        <w:rPr>
          <w:b/>
          <w:bCs/>
        </w:rPr>
        <w:t>3</w:t>
      </w:r>
      <w:r w:rsidRPr="00D00ED5">
        <w:rPr>
          <w:b/>
          <w:bCs/>
        </w:rPr>
        <w:t>º</w:t>
      </w:r>
      <w:r>
        <w:t xml:space="preserve"> As despesas decorrentes desta lei correrão à conta das dotações orçamentárias próprias</w:t>
      </w:r>
      <w:r w:rsidR="00755C01">
        <w:t>.</w:t>
      </w:r>
    </w:p>
    <w:p w14:paraId="2DEA45D5" w14:textId="57A8DC91" w:rsidR="00A23F7D" w:rsidRDefault="004A52DA" w:rsidP="00230AD9">
      <w:pPr>
        <w:pStyle w:val="SemEspaamento"/>
      </w:pPr>
      <w:r w:rsidRPr="004A52DA">
        <w:rPr>
          <w:b/>
          <w:bCs/>
        </w:rPr>
        <w:t xml:space="preserve">Art. </w:t>
      </w:r>
      <w:r w:rsidR="00160E92">
        <w:rPr>
          <w:b/>
          <w:bCs/>
        </w:rPr>
        <w:t>4</w:t>
      </w:r>
      <w:r w:rsidRPr="004A52DA">
        <w:rPr>
          <w:b/>
          <w:bCs/>
        </w:rPr>
        <w:t>º</w:t>
      </w:r>
      <w:r>
        <w:t xml:space="preserve"> </w:t>
      </w:r>
      <w:r w:rsidR="004C62C1" w:rsidRPr="004C62C1">
        <w:t xml:space="preserve">Esta Lei </w:t>
      </w:r>
      <w:r w:rsidR="004C62C1">
        <w:t>entra</w:t>
      </w:r>
      <w:r w:rsidR="004C62C1" w:rsidRPr="004C62C1">
        <w:t xml:space="preserve"> em vigor da data de sua publicação,</w:t>
      </w:r>
      <w:r w:rsidR="00ED4BEA">
        <w:t xml:space="preserve"> revogando-se as disposições em contrário</w:t>
      </w:r>
      <w:r w:rsidR="00B77E77">
        <w:t>.</w:t>
      </w:r>
    </w:p>
    <w:p w14:paraId="6491F669" w14:textId="4011DE6E" w:rsidR="00772306" w:rsidRDefault="0051159B" w:rsidP="0051159B">
      <w:pPr>
        <w:pStyle w:val="SemEspaamento"/>
        <w:jc w:val="center"/>
      </w:pPr>
      <w:r>
        <w:t xml:space="preserve">        </w:t>
      </w:r>
      <w:r w:rsidR="00230AD9">
        <w:t xml:space="preserve">                                    </w:t>
      </w:r>
      <w:r w:rsidR="00772306">
        <w:t>Acrelândia – A</w:t>
      </w:r>
      <w:r w:rsidR="00E73A24">
        <w:t>cre</w:t>
      </w:r>
      <w:r w:rsidR="00772306">
        <w:t xml:space="preserve">, </w:t>
      </w:r>
      <w:r w:rsidR="00F370AD">
        <w:fldChar w:fldCharType="begin"/>
      </w:r>
      <w:r w:rsidR="00F370AD">
        <w:instrText xml:space="preserve"> TIME \@ "d' de 'MMMM' de 'yyyy" </w:instrText>
      </w:r>
      <w:r w:rsidR="00F370AD">
        <w:fldChar w:fldCharType="separate"/>
      </w:r>
      <w:r w:rsidR="00A86027">
        <w:rPr>
          <w:noProof/>
        </w:rPr>
        <w:t>7 de março de 2025</w:t>
      </w:r>
      <w:r w:rsidR="00F370AD">
        <w:fldChar w:fldCharType="end"/>
      </w:r>
      <w:r w:rsidR="00772306">
        <w:t>.</w:t>
      </w:r>
    </w:p>
    <w:p w14:paraId="4E3D765F" w14:textId="77777777" w:rsidR="0051159B" w:rsidRDefault="0051159B" w:rsidP="00772306">
      <w:pPr>
        <w:pStyle w:val="SemEspaamento"/>
        <w:ind w:firstLine="0"/>
        <w:contextualSpacing/>
        <w:jc w:val="center"/>
        <w:rPr>
          <w:b/>
          <w:bCs/>
        </w:rPr>
      </w:pPr>
    </w:p>
    <w:p w14:paraId="76695686" w14:textId="77777777" w:rsidR="00772306" w:rsidRPr="00432CA3" w:rsidRDefault="00772306" w:rsidP="00772306">
      <w:pPr>
        <w:pStyle w:val="SemEspaamento"/>
        <w:ind w:firstLine="0"/>
        <w:contextualSpacing/>
        <w:jc w:val="center"/>
        <w:rPr>
          <w:b/>
          <w:bCs/>
        </w:rPr>
      </w:pPr>
      <w:r w:rsidRPr="00432CA3">
        <w:rPr>
          <w:b/>
          <w:bCs/>
        </w:rPr>
        <w:t>OLAVO FRANCELINO DE REZENDE</w:t>
      </w:r>
    </w:p>
    <w:p w14:paraId="7576D75A" w14:textId="1FB3B373" w:rsidR="00450BAF" w:rsidRDefault="00193483" w:rsidP="00776CBB">
      <w:pPr>
        <w:pStyle w:val="SemEspaamento"/>
        <w:ind w:firstLine="0"/>
        <w:contextualSpacing/>
        <w:jc w:val="center"/>
        <w:rPr>
          <w:rStyle w:val="nfaseSutil"/>
        </w:rPr>
        <w:sectPr w:rsidR="00450BAF" w:rsidSect="007332B8">
          <w:headerReference w:type="default" r:id="rId8"/>
          <w:footerReference w:type="default" r:id="rId9"/>
          <w:pgSz w:w="11906" w:h="16838"/>
          <w:pgMar w:top="1134" w:right="1701" w:bottom="1134" w:left="1134" w:header="709" w:footer="624" w:gutter="0"/>
          <w:cols w:space="708"/>
          <w:docGrid w:linePitch="360"/>
        </w:sectPr>
      </w:pPr>
      <w:r>
        <w:t>Prefeito de</w:t>
      </w:r>
      <w:r w:rsidR="004B68A0">
        <w:t xml:space="preserve"> Acrelândia </w:t>
      </w:r>
    </w:p>
    <w:p w14:paraId="6C50C151" w14:textId="2F1291DD" w:rsidR="00A23F7D" w:rsidRDefault="00A23F7D" w:rsidP="00A23F7D">
      <w:pPr>
        <w:pStyle w:val="SemEspaamento"/>
        <w:ind w:firstLine="0"/>
        <w:jc w:val="center"/>
        <w:rPr>
          <w:rStyle w:val="nfaseSutil"/>
          <w:b/>
          <w:bCs/>
        </w:rPr>
      </w:pPr>
      <w:r w:rsidRPr="00A23F7D">
        <w:rPr>
          <w:rStyle w:val="nfaseSutil"/>
          <w:b/>
          <w:bCs/>
        </w:rPr>
        <w:lastRenderedPageBreak/>
        <w:t>ANEXO</w:t>
      </w:r>
    </w:p>
    <w:p w14:paraId="1DA5017D" w14:textId="03B17F14" w:rsidR="00AF269F" w:rsidRPr="008C4AE5" w:rsidRDefault="00AF269F" w:rsidP="00776CBB">
      <w:pPr>
        <w:pStyle w:val="SemEspaamento"/>
        <w:ind w:firstLine="0"/>
        <w:jc w:val="center"/>
        <w:rPr>
          <w:rStyle w:val="nfaseSutil"/>
          <w:b/>
          <w:bCs/>
        </w:rPr>
      </w:pPr>
      <w:r w:rsidRPr="008C4AE5">
        <w:rPr>
          <w:b/>
          <w:bCs/>
        </w:rPr>
        <w:t>QUANTITATIVO DE CARGOS</w:t>
      </w:r>
      <w:r w:rsidR="00EB24C7">
        <w:rPr>
          <w:b/>
          <w:bCs/>
        </w:rPr>
        <w:t xml:space="preserve"> </w:t>
      </w:r>
      <w:r w:rsidR="003618E8">
        <w:rPr>
          <w:b/>
          <w:bCs/>
        </w:rPr>
        <w:t>EFETIVOS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5639"/>
        <w:gridCol w:w="9147"/>
      </w:tblGrid>
      <w:tr w:rsidR="003618E8" w14:paraId="6D2D83C1" w14:textId="77777777" w:rsidTr="00AC57D2">
        <w:tc>
          <w:tcPr>
            <w:tcW w:w="1907" w:type="pct"/>
            <w:vAlign w:val="center"/>
          </w:tcPr>
          <w:p w14:paraId="7C4DE06D" w14:textId="0FC8BF4A" w:rsidR="003618E8" w:rsidRPr="00AC57D2" w:rsidRDefault="00EE5A89" w:rsidP="003618E8">
            <w:pPr>
              <w:pStyle w:val="SemEspaamento"/>
              <w:ind w:firstLine="0"/>
              <w:jc w:val="center"/>
              <w:rPr>
                <w:rStyle w:val="nfaseSutil"/>
                <w:b/>
                <w:bCs/>
                <w:szCs w:val="20"/>
              </w:rPr>
            </w:pPr>
            <w:r>
              <w:rPr>
                <w:rStyle w:val="nfaseSutil"/>
                <w:b/>
                <w:bCs/>
                <w:szCs w:val="20"/>
              </w:rPr>
              <w:t>CARGO</w:t>
            </w:r>
          </w:p>
        </w:tc>
        <w:tc>
          <w:tcPr>
            <w:tcW w:w="3093" w:type="pct"/>
            <w:vAlign w:val="center"/>
          </w:tcPr>
          <w:p w14:paraId="52A7A551" w14:textId="6196683C" w:rsidR="003618E8" w:rsidRPr="00AC57D2" w:rsidRDefault="003618E8" w:rsidP="003618E8">
            <w:pPr>
              <w:pStyle w:val="SemEspaamento"/>
              <w:ind w:firstLine="0"/>
              <w:jc w:val="center"/>
              <w:rPr>
                <w:rStyle w:val="nfaseSutil"/>
                <w:b/>
                <w:bCs/>
                <w:szCs w:val="20"/>
              </w:rPr>
            </w:pPr>
            <w:r w:rsidRPr="00AC57D2">
              <w:rPr>
                <w:rStyle w:val="nfaseSutil"/>
                <w:b/>
                <w:bCs/>
                <w:szCs w:val="20"/>
              </w:rPr>
              <w:t>QUANTIDADE</w:t>
            </w:r>
          </w:p>
        </w:tc>
      </w:tr>
      <w:tr w:rsidR="003618E8" w14:paraId="4242E415" w14:textId="77777777" w:rsidTr="00AC57D2">
        <w:tc>
          <w:tcPr>
            <w:tcW w:w="1907" w:type="pct"/>
            <w:vAlign w:val="center"/>
          </w:tcPr>
          <w:p w14:paraId="06246DE4" w14:textId="5FF89143" w:rsidR="003618E8" w:rsidRDefault="003618E8" w:rsidP="003618E8">
            <w:pPr>
              <w:pStyle w:val="SemEspaamento"/>
              <w:ind w:firstLine="0"/>
              <w:jc w:val="center"/>
              <w:rPr>
                <w:rStyle w:val="nfaseSutil"/>
                <w:szCs w:val="20"/>
              </w:rPr>
            </w:pPr>
            <w:r>
              <w:rPr>
                <w:rStyle w:val="nfaseSutil"/>
                <w:szCs w:val="20"/>
              </w:rPr>
              <w:t>P</w:t>
            </w:r>
            <w:r>
              <w:rPr>
                <w:rStyle w:val="nfaseSutil"/>
              </w:rPr>
              <w:t>rocurador</w:t>
            </w:r>
          </w:p>
        </w:tc>
        <w:tc>
          <w:tcPr>
            <w:tcW w:w="3093" w:type="pct"/>
            <w:vAlign w:val="center"/>
          </w:tcPr>
          <w:p w14:paraId="3E987129" w14:textId="031B01D9" w:rsidR="003618E8" w:rsidRDefault="003618E8" w:rsidP="003618E8">
            <w:pPr>
              <w:pStyle w:val="SemEspaamento"/>
              <w:ind w:firstLine="0"/>
              <w:jc w:val="center"/>
              <w:rPr>
                <w:rStyle w:val="nfaseSutil"/>
                <w:szCs w:val="20"/>
              </w:rPr>
            </w:pPr>
            <w:r>
              <w:rPr>
                <w:rStyle w:val="nfaseSutil"/>
                <w:szCs w:val="20"/>
              </w:rPr>
              <w:t>02</w:t>
            </w:r>
          </w:p>
        </w:tc>
      </w:tr>
    </w:tbl>
    <w:p w14:paraId="638B2457" w14:textId="77777777" w:rsidR="00A71B20" w:rsidRDefault="00A71B20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37603B7F" w14:textId="77777777" w:rsidR="00C84C58" w:rsidRDefault="00C84C58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3890036E" w14:textId="77777777" w:rsidR="00C84C58" w:rsidRDefault="00C84C58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45BB342B" w14:textId="77777777" w:rsidR="00C84C58" w:rsidRDefault="00C84C58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0EE7BBF3" w14:textId="77777777" w:rsidR="00C84C58" w:rsidRDefault="00C84C58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1424FBBA" w14:textId="77777777" w:rsidR="00C84C58" w:rsidRDefault="00C84C58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656B7032" w14:textId="77777777" w:rsidR="00C84C58" w:rsidRDefault="00C84C58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62F49C01" w14:textId="41147619" w:rsidR="00C84C58" w:rsidRDefault="0093423A" w:rsidP="0093423A">
      <w:pPr>
        <w:pStyle w:val="SemEspaamento"/>
        <w:tabs>
          <w:tab w:val="left" w:pos="1665"/>
        </w:tabs>
        <w:ind w:firstLine="0"/>
        <w:jc w:val="left"/>
        <w:rPr>
          <w:rStyle w:val="nfaseSutil"/>
          <w:sz w:val="22"/>
          <w:szCs w:val="20"/>
        </w:rPr>
        <w:sectPr w:rsidR="00C84C58" w:rsidSect="00450BAF">
          <w:pgSz w:w="16838" w:h="11906" w:orient="landscape"/>
          <w:pgMar w:top="1701" w:right="1134" w:bottom="1134" w:left="1134" w:header="709" w:footer="624" w:gutter="0"/>
          <w:cols w:space="708"/>
          <w:docGrid w:linePitch="360"/>
        </w:sectPr>
      </w:pPr>
      <w:r>
        <w:rPr>
          <w:rStyle w:val="nfaseSutil"/>
          <w:sz w:val="22"/>
          <w:szCs w:val="20"/>
        </w:rPr>
        <w:tab/>
      </w:r>
    </w:p>
    <w:p w14:paraId="3FCDCD09" w14:textId="688F2F85" w:rsidR="000A72D7" w:rsidRPr="004F490A" w:rsidRDefault="0093423A" w:rsidP="000A72D7">
      <w:pPr>
        <w:pStyle w:val="SemEspaamento"/>
        <w:ind w:firstLine="0"/>
        <w:contextualSpacing/>
        <w:rPr>
          <w:b/>
          <w:bCs/>
        </w:rPr>
      </w:pPr>
      <w:r>
        <w:rPr>
          <w:b/>
          <w:bCs/>
        </w:rPr>
        <w:lastRenderedPageBreak/>
        <w:t>MENSAGEM Nº005</w:t>
      </w:r>
      <w:r w:rsidR="000A72D7" w:rsidRPr="004F490A">
        <w:rPr>
          <w:b/>
          <w:bCs/>
        </w:rPr>
        <w:t>/2025</w:t>
      </w:r>
    </w:p>
    <w:p w14:paraId="553F97E0" w14:textId="77777777" w:rsidR="000A72D7" w:rsidRPr="00F81469" w:rsidRDefault="000A72D7" w:rsidP="000A72D7">
      <w:pPr>
        <w:pStyle w:val="SemEspaamento"/>
        <w:ind w:firstLine="0"/>
        <w:contextualSpacing/>
        <w:jc w:val="center"/>
        <w:rPr>
          <w:b/>
        </w:rPr>
      </w:pPr>
    </w:p>
    <w:p w14:paraId="6D83AC60" w14:textId="77777777" w:rsidR="000A72D7" w:rsidRDefault="000A72D7" w:rsidP="000A72D7">
      <w:r>
        <w:t xml:space="preserve">Excelentíssimo Senhor </w:t>
      </w:r>
      <w:r w:rsidRPr="00CA7095">
        <w:t xml:space="preserve">Presidente da </w:t>
      </w:r>
      <w:r>
        <w:t>Mesa Diretora da Câmara Municipal de Acrelândia,</w:t>
      </w:r>
    </w:p>
    <w:p w14:paraId="021AA0EF" w14:textId="423782D6" w:rsidR="000A72D7" w:rsidRDefault="000A72D7" w:rsidP="00BF5155">
      <w:pPr>
        <w:pStyle w:val="SemEspaamento"/>
      </w:pPr>
      <w:r w:rsidRPr="00D20A1E">
        <w:t xml:space="preserve">A </w:t>
      </w:r>
      <w:r w:rsidRPr="00A60556">
        <w:t xml:space="preserve">presente </w:t>
      </w:r>
      <w:r>
        <w:t>proposição legislativa</w:t>
      </w:r>
      <w:r w:rsidRPr="00A60556">
        <w:t xml:space="preserve"> </w:t>
      </w:r>
      <w:r w:rsidR="00BF5155">
        <w:t>visa a criação de 01 (um) cargo de procurador, de provimento efetivo, no âmbito da Procuradoria-Geral do Município.</w:t>
      </w:r>
    </w:p>
    <w:p w14:paraId="529C98C3" w14:textId="6DDEB93D" w:rsidR="000A72D7" w:rsidRDefault="002010EE" w:rsidP="000A72D7">
      <w:pPr>
        <w:rPr>
          <w:rFonts w:cs="Arial"/>
        </w:rPr>
      </w:pPr>
      <w:r>
        <w:rPr>
          <w:rFonts w:cs="Arial"/>
        </w:rPr>
        <w:t>Tal incremento</w:t>
      </w:r>
      <w:r w:rsidRPr="00D26C0F">
        <w:rPr>
          <w:rFonts w:cs="Arial"/>
        </w:rPr>
        <w:t xml:space="preserve"> </w:t>
      </w:r>
      <w:r>
        <w:rPr>
          <w:rFonts w:cs="Arial"/>
        </w:rPr>
        <w:t>m</w:t>
      </w:r>
      <w:r w:rsidRPr="00D26C0F">
        <w:rPr>
          <w:rFonts w:cs="Arial"/>
        </w:rPr>
        <w:t>ostra-se essencial para o aperfeiçoamento</w:t>
      </w:r>
      <w:r>
        <w:rPr>
          <w:rFonts w:cs="Arial"/>
        </w:rPr>
        <w:t xml:space="preserve"> das atividades jurídicas a cargo do Ente municipal</w:t>
      </w:r>
      <w:r w:rsidR="007B2790">
        <w:rPr>
          <w:rFonts w:cs="Arial"/>
        </w:rPr>
        <w:t xml:space="preserve">, cujas atividades </w:t>
      </w:r>
      <w:r w:rsidR="000A72D7">
        <w:rPr>
          <w:rFonts w:cs="Arial"/>
        </w:rPr>
        <w:t xml:space="preserve">desempenhadas pelos integrantes </w:t>
      </w:r>
      <w:r w:rsidR="000A72D7" w:rsidRPr="00A50B57">
        <w:rPr>
          <w:rFonts w:cs="Arial"/>
        </w:rPr>
        <w:t>da carreira</w:t>
      </w:r>
      <w:r w:rsidR="000A72D7" w:rsidRPr="009E4C89">
        <w:rPr>
          <w:rFonts w:cs="Arial"/>
        </w:rPr>
        <w:t xml:space="preserve"> </w:t>
      </w:r>
      <w:r w:rsidR="007B2790">
        <w:rPr>
          <w:rFonts w:cs="Arial"/>
        </w:rPr>
        <w:t xml:space="preserve">incluem a </w:t>
      </w:r>
      <w:r w:rsidR="000A72D7" w:rsidRPr="009E4C89">
        <w:rPr>
          <w:rFonts w:cs="Arial"/>
        </w:rPr>
        <w:t>representa</w:t>
      </w:r>
      <w:r w:rsidR="007B2790">
        <w:rPr>
          <w:rFonts w:cs="Arial"/>
        </w:rPr>
        <w:t>ção</w:t>
      </w:r>
      <w:r w:rsidR="000A72D7" w:rsidRPr="009E4C89">
        <w:rPr>
          <w:rFonts w:cs="Arial"/>
        </w:rPr>
        <w:t xml:space="preserve"> </w:t>
      </w:r>
      <w:r w:rsidR="007B2790">
        <w:rPr>
          <w:rFonts w:cs="Arial"/>
        </w:rPr>
        <w:t>d</w:t>
      </w:r>
      <w:r w:rsidR="000A72D7" w:rsidRPr="009E4C89">
        <w:rPr>
          <w:rFonts w:cs="Arial"/>
        </w:rPr>
        <w:t>os interesses do Município em juízo ou fora dele, seja em relação a atos exarados pela Administração Municipal ou mesmo pelo Poder Legislativo</w:t>
      </w:r>
      <w:r w:rsidR="000A72D7">
        <w:rPr>
          <w:rFonts w:cs="Arial"/>
        </w:rPr>
        <w:t>.</w:t>
      </w:r>
    </w:p>
    <w:p w14:paraId="6299D22C" w14:textId="770A1E6A" w:rsidR="000A72D7" w:rsidRPr="007F524A" w:rsidRDefault="000A72D7" w:rsidP="000A72D7">
      <w:pPr>
        <w:rPr>
          <w:rFonts w:cs="Arial"/>
        </w:rPr>
      </w:pPr>
      <w:r w:rsidRPr="007F524A">
        <w:rPr>
          <w:rFonts w:cs="Arial"/>
        </w:rPr>
        <w:t xml:space="preserve">Com a expectativa de vê-lo apreciado e aprovado, renovo a Vossa Excelência e aos </w:t>
      </w:r>
      <w:r w:rsidR="00C94952" w:rsidRPr="007F524A">
        <w:rPr>
          <w:rFonts w:cs="Arial"/>
        </w:rPr>
        <w:t>demais pares</w:t>
      </w:r>
      <w:r w:rsidRPr="007F524A">
        <w:rPr>
          <w:rFonts w:cs="Arial"/>
        </w:rPr>
        <w:t xml:space="preserve"> votos de elevado e distinta consideração.</w:t>
      </w:r>
    </w:p>
    <w:p w14:paraId="4220DA2B" w14:textId="77777777" w:rsidR="000A72D7" w:rsidRPr="007F524A" w:rsidRDefault="000A72D7" w:rsidP="000A72D7">
      <w:pPr>
        <w:rPr>
          <w:rFonts w:cs="Arial"/>
        </w:rPr>
      </w:pPr>
    </w:p>
    <w:p w14:paraId="015E8AF4" w14:textId="78A70425" w:rsidR="000A72D7" w:rsidRDefault="00BA577C" w:rsidP="000A72D7">
      <w:pPr>
        <w:jc w:val="right"/>
        <w:rPr>
          <w:rFonts w:cs="Arial"/>
        </w:rPr>
      </w:pPr>
      <w:r>
        <w:rPr>
          <w:rFonts w:cs="Arial"/>
        </w:rPr>
        <w:t>Acrelândia – Acre,25</w:t>
      </w:r>
      <w:r w:rsidR="00230AD9">
        <w:rPr>
          <w:rFonts w:cs="Arial"/>
        </w:rPr>
        <w:t xml:space="preserve"> de fevereiro de 2025</w:t>
      </w:r>
    </w:p>
    <w:p w14:paraId="23055243" w14:textId="77777777" w:rsidR="000A72D7" w:rsidRDefault="000A72D7" w:rsidP="000A72D7">
      <w:pPr>
        <w:jc w:val="center"/>
        <w:rPr>
          <w:rFonts w:cs="Arial"/>
        </w:rPr>
      </w:pPr>
    </w:p>
    <w:p w14:paraId="1BFE4CA0" w14:textId="77777777" w:rsidR="0093423A" w:rsidRPr="007F524A" w:rsidRDefault="0093423A" w:rsidP="000A72D7">
      <w:pPr>
        <w:jc w:val="center"/>
        <w:rPr>
          <w:rFonts w:cs="Arial"/>
        </w:rPr>
      </w:pPr>
    </w:p>
    <w:p w14:paraId="1E31A0D8" w14:textId="3CA1EC5D" w:rsidR="000A72D7" w:rsidRPr="00147A57" w:rsidRDefault="00230AD9" w:rsidP="00697D10">
      <w:pPr>
        <w:spacing w:line="240" w:lineRule="auto"/>
        <w:ind w:firstLine="0"/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          </w:t>
      </w:r>
      <w:r w:rsidR="000A72D7" w:rsidRPr="00147A57">
        <w:rPr>
          <w:rFonts w:cs="Arial"/>
          <w:b/>
          <w:bCs/>
        </w:rPr>
        <w:t>OLAVO FRANCELINO DE REZENDE</w:t>
      </w:r>
    </w:p>
    <w:p w14:paraId="70F44EE7" w14:textId="250CC84A" w:rsidR="000A72D7" w:rsidRPr="008F25A3" w:rsidRDefault="00230AD9" w:rsidP="00697D10">
      <w:pPr>
        <w:spacing w:line="240" w:lineRule="auto"/>
        <w:rPr>
          <w:rFonts w:cs="Arial"/>
        </w:rPr>
      </w:pPr>
      <w:r>
        <w:rPr>
          <w:rFonts w:cs="Arial"/>
        </w:rPr>
        <w:t xml:space="preserve">                           Prefeito de Acrelândia </w:t>
      </w:r>
    </w:p>
    <w:p w14:paraId="6AD14298" w14:textId="77777777" w:rsidR="00C84C58" w:rsidRDefault="00C84C58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0D46EF27" w14:textId="7777777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4DB9F0D6" w14:textId="7777777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047DDE0B" w14:textId="7777777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0078EA1F" w14:textId="51A53596" w:rsidR="00697D10" w:rsidRPr="001F0BE5" w:rsidRDefault="0051159B" w:rsidP="001F0BE5">
      <w:pPr>
        <w:pStyle w:val="SemEspaamento"/>
        <w:tabs>
          <w:tab w:val="left" w:pos="1095"/>
        </w:tabs>
        <w:ind w:firstLine="0"/>
        <w:jc w:val="left"/>
        <w:rPr>
          <w:sz w:val="22"/>
          <w:szCs w:val="20"/>
        </w:rPr>
      </w:pPr>
      <w:r>
        <w:rPr>
          <w:rStyle w:val="nfaseSutil"/>
          <w:sz w:val="22"/>
          <w:szCs w:val="20"/>
        </w:rPr>
        <w:tab/>
      </w:r>
    </w:p>
    <w:p w14:paraId="623774FD" w14:textId="39BA58DD" w:rsidR="00C94952" w:rsidRPr="003C56E5" w:rsidRDefault="00C94952" w:rsidP="00697D10">
      <w:pPr>
        <w:ind w:firstLine="0"/>
        <w:rPr>
          <w:b/>
          <w:bCs/>
        </w:rPr>
      </w:pPr>
      <w:r w:rsidRPr="003C56E5">
        <w:rPr>
          <w:b/>
          <w:bCs/>
        </w:rPr>
        <w:lastRenderedPageBreak/>
        <w:t>ESTUDO DE IMPACTO FINANCEIRO</w:t>
      </w:r>
    </w:p>
    <w:p w14:paraId="048FF158" w14:textId="77777777" w:rsidR="00C94952" w:rsidRDefault="00C94952" w:rsidP="00C94952">
      <w:pPr>
        <w:pStyle w:val="SemEspaamento"/>
        <w:spacing w:after="0" w:line="240" w:lineRule="auto"/>
        <w:ind w:firstLine="708"/>
        <w:rPr>
          <w:rStyle w:val="nfaseSutil"/>
          <w:szCs w:val="24"/>
        </w:rPr>
      </w:pPr>
      <w:r w:rsidRPr="00AD0A26">
        <w:rPr>
          <w:rStyle w:val="nfaseSutil"/>
          <w:szCs w:val="24"/>
        </w:rPr>
        <w:t>O presente estudo</w:t>
      </w:r>
      <w:r>
        <w:rPr>
          <w:rStyle w:val="nfaseSutil"/>
          <w:szCs w:val="24"/>
        </w:rPr>
        <w:t xml:space="preserve"> teve como base os cargos disponíveis no Anexo Único do Projeto de Lei Municipal nº_____/2025 deste documento, para parâmetros, buscamos alocar as informações dentro de um ano completo, ou seja, 12 meses com seus devidos cálculos de impacto financeiro.</w:t>
      </w:r>
    </w:p>
    <w:p w14:paraId="212A71DF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745F34A0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Vale ressaltar que o estudo foi desenvolvido através de profundo análise contábil sendo necessário a utilização de dados de anos anteriores para embasamento dos dados que serão demonstrados a seguir em anexo a este documento.</w:t>
      </w:r>
    </w:p>
    <w:p w14:paraId="0372DC4F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38486A4C" w14:textId="7BA0330B" w:rsidR="00C94952" w:rsidRDefault="00C94952" w:rsidP="009F095F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No intuito de instruir sobre o impacto da</w:t>
      </w:r>
      <w:r w:rsidR="00E633E8">
        <w:rPr>
          <w:rStyle w:val="nfaseSutil"/>
          <w:szCs w:val="24"/>
        </w:rPr>
        <w:t xml:space="preserve"> criação e Cargo de Procurador</w:t>
      </w:r>
      <w:r>
        <w:rPr>
          <w:rStyle w:val="nfaseSutil"/>
          <w:szCs w:val="24"/>
        </w:rPr>
        <w:t xml:space="preserve">, consideramos os encargos sociais e previdenciários pertinente à </w:t>
      </w:r>
      <w:r w:rsidR="00A013B1">
        <w:rPr>
          <w:rStyle w:val="nfaseSutil"/>
          <w:szCs w:val="24"/>
        </w:rPr>
        <w:t>f</w:t>
      </w:r>
      <w:r>
        <w:rPr>
          <w:rStyle w:val="nfaseSutil"/>
          <w:szCs w:val="24"/>
        </w:rPr>
        <w:t>unção</w:t>
      </w:r>
      <w:r w:rsidR="009F095F">
        <w:rPr>
          <w:rStyle w:val="nfaseSutil"/>
          <w:szCs w:val="24"/>
        </w:rPr>
        <w:t xml:space="preserve">, leva-se em consideração o salário base destacado na </w:t>
      </w:r>
      <w:r w:rsidR="009F095F" w:rsidRPr="009F095F">
        <w:rPr>
          <w:rStyle w:val="nfaseSutil"/>
          <w:b/>
          <w:bCs/>
          <w:szCs w:val="24"/>
        </w:rPr>
        <w:t>Lei Municipal nº821/2022</w:t>
      </w:r>
      <w:r w:rsidR="009F095F">
        <w:rPr>
          <w:rStyle w:val="nfaseSutil"/>
          <w:szCs w:val="24"/>
        </w:rPr>
        <w:t xml:space="preserve"> no seu </w:t>
      </w:r>
      <w:r w:rsidR="009F095F" w:rsidRPr="009F095F">
        <w:rPr>
          <w:rStyle w:val="nfaseSutil"/>
          <w:b/>
          <w:bCs/>
          <w:szCs w:val="24"/>
        </w:rPr>
        <w:t>Anexo Único do Plano de Cargos e Carreiras e Remuneração – PCCR</w:t>
      </w:r>
      <w:r w:rsidR="009F095F">
        <w:rPr>
          <w:rStyle w:val="nfaseSutil"/>
          <w:szCs w:val="24"/>
        </w:rPr>
        <w:t xml:space="preserve">, </w:t>
      </w:r>
      <w:r w:rsidR="009F095F" w:rsidRPr="009F095F">
        <w:rPr>
          <w:rStyle w:val="nfaseSutil"/>
          <w:b/>
          <w:bCs/>
          <w:szCs w:val="24"/>
        </w:rPr>
        <w:t>Tabela Grupo IV – Nível Superior</w:t>
      </w:r>
      <w:r w:rsidR="009F095F">
        <w:rPr>
          <w:rStyle w:val="nfaseSutil"/>
          <w:szCs w:val="24"/>
        </w:rPr>
        <w:t>, onde destaca-se a base salarial do Procurador.</w:t>
      </w:r>
    </w:p>
    <w:p w14:paraId="4D22BA47" w14:textId="5FC66DED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b/>
          <w:bCs/>
          <w:szCs w:val="24"/>
        </w:rPr>
      </w:pPr>
      <w:r>
        <w:rPr>
          <w:rStyle w:val="nfaseSutil"/>
          <w:szCs w:val="24"/>
        </w:rPr>
        <w:tab/>
        <w:t xml:space="preserve">Para o efetivo impacto sobre as finanças </w:t>
      </w:r>
      <w:r w:rsidR="00E633E8">
        <w:rPr>
          <w:rStyle w:val="nfaseSutil"/>
          <w:szCs w:val="24"/>
        </w:rPr>
        <w:t>públicas</w:t>
      </w:r>
      <w:r>
        <w:rPr>
          <w:rStyle w:val="nfaseSutil"/>
          <w:szCs w:val="24"/>
        </w:rPr>
        <w:t xml:space="preserve"> foi inserido os encargos conforme foi abordado anteriormente, sendo os mesmos explícitos em tabelas em anexo.</w:t>
      </w:r>
    </w:p>
    <w:p w14:paraId="4851195F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b/>
          <w:bCs/>
          <w:szCs w:val="24"/>
        </w:rPr>
      </w:pPr>
    </w:p>
    <w:p w14:paraId="6A473AB5" w14:textId="2D4C98BE" w:rsidR="00C94952" w:rsidRDefault="00C94952" w:rsidP="00C94952">
      <w:pPr>
        <w:spacing w:line="240" w:lineRule="auto"/>
        <w:ind w:firstLine="708"/>
        <w:rPr>
          <w:rStyle w:val="nfaseSutil"/>
          <w:szCs w:val="24"/>
        </w:rPr>
      </w:pPr>
      <w:r>
        <w:rPr>
          <w:rStyle w:val="nfaseSutil"/>
          <w:szCs w:val="24"/>
        </w:rPr>
        <w:t>O Anexo I –</w:t>
      </w:r>
      <w:r w:rsidRPr="004E06A4">
        <w:rPr>
          <w:rStyle w:val="nfaseSutil"/>
          <w:szCs w:val="24"/>
        </w:rPr>
        <w:t xml:space="preserve"> </w:t>
      </w:r>
      <w:r>
        <w:rPr>
          <w:rStyle w:val="nfaseSutil"/>
          <w:szCs w:val="24"/>
        </w:rPr>
        <w:t>Estudo de Impacto</w:t>
      </w:r>
      <w:r w:rsidR="000B27C9">
        <w:rPr>
          <w:rStyle w:val="nfaseSutil"/>
          <w:szCs w:val="24"/>
        </w:rPr>
        <w:t xml:space="preserve"> Criação de Cargo de Procurador</w:t>
      </w:r>
      <w:r>
        <w:rPr>
          <w:rStyle w:val="nfaseSutil"/>
          <w:szCs w:val="24"/>
        </w:rPr>
        <w:t xml:space="preserve">, Resumo </w:t>
      </w:r>
      <w:r w:rsidR="000B27C9">
        <w:rPr>
          <w:rStyle w:val="nfaseSutil"/>
          <w:szCs w:val="24"/>
        </w:rPr>
        <w:t>d</w:t>
      </w:r>
      <w:r>
        <w:rPr>
          <w:rStyle w:val="nfaseSutil"/>
          <w:szCs w:val="24"/>
        </w:rPr>
        <w:t xml:space="preserve">e Impactos </w:t>
      </w:r>
      <w:r w:rsidR="000B27C9">
        <w:rPr>
          <w:rStyle w:val="nfaseSutil"/>
          <w:szCs w:val="24"/>
        </w:rPr>
        <w:t xml:space="preserve">Criação de Cargo de Procurador </w:t>
      </w:r>
      <w:r>
        <w:rPr>
          <w:rStyle w:val="nfaseSutil"/>
          <w:szCs w:val="24"/>
        </w:rPr>
        <w:t>na LRF, o presente anexo demonstra em resumo o custo mensal das contratações imediatas, foram considerados para critérios de custos previdenciários o que rege a lei nº 14.973/2024 em seu art. 3º.</w:t>
      </w:r>
    </w:p>
    <w:p w14:paraId="49A432DB" w14:textId="77777777" w:rsidR="00C94952" w:rsidRPr="001043B9" w:rsidRDefault="00C94952" w:rsidP="00C94952">
      <w:pPr>
        <w:spacing w:line="240" w:lineRule="auto"/>
        <w:ind w:left="3544" w:firstLine="704"/>
        <w:rPr>
          <w:rStyle w:val="nfaseSutil"/>
          <w:sz w:val="20"/>
          <w:szCs w:val="20"/>
        </w:rPr>
      </w:pPr>
      <w:r w:rsidRPr="001043B9">
        <w:rPr>
          <w:rStyle w:val="nfaseSutil"/>
          <w:sz w:val="20"/>
          <w:szCs w:val="20"/>
        </w:rPr>
        <w:t>Art. 3º O art. 22 da Lei nº 8.212, de 24 de julho de 1991 (Lei Orgânica da Seguridade Social), passa a vigorar com a seguinte redação:</w:t>
      </w:r>
    </w:p>
    <w:p w14:paraId="3B3FD420" w14:textId="77777777" w:rsidR="00C94952" w:rsidRPr="001043B9" w:rsidRDefault="00C94952" w:rsidP="00C94952">
      <w:pPr>
        <w:spacing w:line="240" w:lineRule="auto"/>
        <w:ind w:left="3544" w:firstLine="708"/>
        <w:rPr>
          <w:rStyle w:val="nfaseSutil"/>
          <w:sz w:val="20"/>
          <w:szCs w:val="20"/>
        </w:rPr>
      </w:pPr>
      <w:r w:rsidRPr="001043B9">
        <w:rPr>
          <w:rStyle w:val="nfaseSutil"/>
          <w:sz w:val="20"/>
          <w:szCs w:val="20"/>
        </w:rPr>
        <w:t>§ 17. A alíquota da contribuição prevista no inciso I do caput deste artigo, para os Municípios enquadrados nos coeficientes inferiores a 4,0 (quatro inteiros) da tabela de faixas de habitantes do § 2º do art. 91 da Lei nº 5.172, de 25 de outubro de 1966, será de:</w:t>
      </w:r>
    </w:p>
    <w:p w14:paraId="1AB99DED" w14:textId="77777777" w:rsidR="00C94952" w:rsidRPr="001043B9" w:rsidRDefault="00C94952" w:rsidP="00C94952">
      <w:pPr>
        <w:spacing w:line="240" w:lineRule="auto"/>
        <w:ind w:left="3544" w:firstLine="708"/>
        <w:rPr>
          <w:sz w:val="20"/>
          <w:szCs w:val="20"/>
        </w:rPr>
      </w:pPr>
      <w:r w:rsidRPr="001043B9">
        <w:rPr>
          <w:sz w:val="20"/>
          <w:szCs w:val="20"/>
        </w:rPr>
        <w:t>I – 8% (oito por cento) até 31 de dezembro de 2024;</w:t>
      </w:r>
    </w:p>
    <w:p w14:paraId="5DEC5FD1" w14:textId="77777777" w:rsidR="00C94952" w:rsidRPr="001043B9" w:rsidRDefault="00C94952" w:rsidP="00C94952">
      <w:pPr>
        <w:spacing w:line="240" w:lineRule="auto"/>
        <w:ind w:left="3544" w:firstLine="708"/>
        <w:rPr>
          <w:sz w:val="20"/>
          <w:szCs w:val="20"/>
        </w:rPr>
      </w:pPr>
      <w:r w:rsidRPr="001043B9">
        <w:rPr>
          <w:sz w:val="20"/>
          <w:szCs w:val="20"/>
        </w:rPr>
        <w:t>II – 12% (doze por cento) em 2025;</w:t>
      </w:r>
    </w:p>
    <w:p w14:paraId="5024C325" w14:textId="77777777" w:rsidR="00C94952" w:rsidRPr="001043B9" w:rsidRDefault="00C94952" w:rsidP="00C94952">
      <w:pPr>
        <w:spacing w:line="240" w:lineRule="auto"/>
        <w:ind w:left="3544" w:firstLine="708"/>
        <w:rPr>
          <w:sz w:val="20"/>
          <w:szCs w:val="20"/>
        </w:rPr>
      </w:pPr>
      <w:r w:rsidRPr="001043B9">
        <w:rPr>
          <w:sz w:val="20"/>
          <w:szCs w:val="20"/>
        </w:rPr>
        <w:t>III – 16% (dezesseis por cento) em 2026; e</w:t>
      </w:r>
    </w:p>
    <w:p w14:paraId="3AB4FB07" w14:textId="4783AB62" w:rsidR="00C94952" w:rsidRPr="00046DF7" w:rsidRDefault="00C94952" w:rsidP="00340EF9">
      <w:pPr>
        <w:spacing w:line="240" w:lineRule="auto"/>
        <w:ind w:left="3544" w:firstLine="708"/>
        <w:rPr>
          <w:rStyle w:val="nfaseSutil"/>
          <w:szCs w:val="24"/>
        </w:rPr>
      </w:pPr>
      <w:r w:rsidRPr="001043B9">
        <w:rPr>
          <w:sz w:val="20"/>
          <w:szCs w:val="20"/>
        </w:rPr>
        <w:t>IV – 20% (vinte por cento) a partir de 1º de janeiro de 2027.</w:t>
      </w:r>
    </w:p>
    <w:p w14:paraId="4C0EFC95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75FCAD14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Seguindo o que é disposto em lei, os cálculos foram realizados com base nas receitas e despesas de exercícios anteriores e na previsão de receitas do exercício corrente.</w:t>
      </w:r>
    </w:p>
    <w:p w14:paraId="7988C702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0F47838D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  <w:t>Segundo a Lei complementar nº 101 de 4 de maio de 2000 em seu art. 19º que dispõe sobre limites constitucionais de gastos com pessoal, ela cita que:</w:t>
      </w:r>
    </w:p>
    <w:p w14:paraId="458E7A62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05F9EA5B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Art. 19. Para os fins do disposto no caput do art. 169 da Constituição, a despesa total com pessoal, em cada período de apuração e em cada ente da Federação, não poderá exceder os percentuais da receita corrente líquida, a seguir discriminados:</w:t>
      </w:r>
    </w:p>
    <w:p w14:paraId="5FA055FC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250F95D7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I - União: 50% (cinquenta por cento);</w:t>
      </w:r>
    </w:p>
    <w:p w14:paraId="61F42528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6E425761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II - Estados: 60% (sessenta por cento);</w:t>
      </w:r>
    </w:p>
    <w:p w14:paraId="021F1B01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7E5BA517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III - Municípios: 60% (sessenta por cento).</w:t>
      </w:r>
    </w:p>
    <w:p w14:paraId="1CD95840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591B413A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§ 1o Na verificação do atendimento dos limites definidos neste artigo, não serão computadas as despesas:</w:t>
      </w:r>
    </w:p>
    <w:p w14:paraId="05A22DD5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39C4FD1A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I - de indenização por demissão de servidores ou empregados;</w:t>
      </w:r>
    </w:p>
    <w:p w14:paraId="552E952D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771DCB2B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II - relativas a incentivos à demissão voluntária;</w:t>
      </w:r>
    </w:p>
    <w:p w14:paraId="4D081912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4AB6A978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III - derivadas da aplicação do disposto no inciso II do § 6o do art. 57 da Constituição;</w:t>
      </w:r>
    </w:p>
    <w:p w14:paraId="5C9049F1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26718B3A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IV - decorrentes de decisão judicial e da competência de período anterior ao da apuração a que se refere o § 2o do art. 18;</w:t>
      </w:r>
    </w:p>
    <w:p w14:paraId="6CF70064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</w:p>
    <w:p w14:paraId="5AD6F1BD" w14:textId="77777777" w:rsidR="00C94952" w:rsidRPr="00F74759" w:rsidRDefault="00C94952" w:rsidP="00C94952">
      <w:pPr>
        <w:pStyle w:val="SemEspaamento"/>
        <w:spacing w:after="0" w:line="240" w:lineRule="auto"/>
        <w:ind w:left="3686" w:firstLine="0"/>
        <w:rPr>
          <w:rStyle w:val="nfaseSutil"/>
          <w:sz w:val="20"/>
          <w:szCs w:val="20"/>
        </w:rPr>
      </w:pPr>
      <w:r w:rsidRPr="00F74759">
        <w:rPr>
          <w:rStyle w:val="nfaseSutil"/>
          <w:sz w:val="20"/>
          <w:szCs w:val="20"/>
        </w:rPr>
        <w:t>V - com pessoal, do Distrito Federal e dos Estados do Amapá e Roraima, custeadas com recursos transferidos pela União na forma dos incisos XIII e XIV do art. 21 da Constituição e do art. 31 da Emenda Constitucional no 19;</w:t>
      </w:r>
      <w:r w:rsidRPr="00F74759">
        <w:rPr>
          <w:rStyle w:val="nfaseSutil"/>
          <w:sz w:val="20"/>
          <w:szCs w:val="20"/>
        </w:rPr>
        <w:tab/>
      </w:r>
    </w:p>
    <w:p w14:paraId="6AF08B45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</w:r>
    </w:p>
    <w:p w14:paraId="291BB6F4" w14:textId="77777777" w:rsidR="00C94952" w:rsidRDefault="00C94952" w:rsidP="00C94952">
      <w:pPr>
        <w:pStyle w:val="SemEspaamento"/>
        <w:spacing w:after="0" w:line="240" w:lineRule="auto"/>
        <w:ind w:firstLine="708"/>
        <w:rPr>
          <w:rStyle w:val="nfaseSutil"/>
          <w:szCs w:val="24"/>
        </w:rPr>
      </w:pPr>
      <w:r>
        <w:rPr>
          <w:rStyle w:val="nfaseSutil"/>
          <w:szCs w:val="24"/>
        </w:rPr>
        <w:t>Abaixo segue fórmula para cálculo do limite de gasto com pessoal segundo a Anexo I Da RGF, regido pela LRF.</w:t>
      </w:r>
    </w:p>
    <w:p w14:paraId="274673CD" w14:textId="69153F18" w:rsidR="00C94952" w:rsidRDefault="000B27C9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 w:rsidRPr="007E46C0">
        <w:rPr>
          <w:rStyle w:val="nfaseSutil"/>
          <w:noProof/>
        </w:rPr>
        <w:drawing>
          <wp:anchor distT="0" distB="0" distL="114300" distR="114300" simplePos="0" relativeHeight="251653120" behindDoc="0" locked="0" layoutInCell="1" allowOverlap="1" wp14:anchorId="382C8173" wp14:editId="6D4A50E7">
            <wp:simplePos x="0" y="0"/>
            <wp:positionH relativeFrom="column">
              <wp:posOffset>586740</wp:posOffset>
            </wp:positionH>
            <wp:positionV relativeFrom="paragraph">
              <wp:posOffset>41275</wp:posOffset>
            </wp:positionV>
            <wp:extent cx="4120737" cy="391795"/>
            <wp:effectExtent l="0" t="0" r="0" b="8255"/>
            <wp:wrapNone/>
            <wp:docPr id="1471343551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737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D54C0C" w14:textId="6E4BD70F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71453A91" w14:textId="77777777" w:rsidR="000B27C9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</w:r>
    </w:p>
    <w:p w14:paraId="414B0646" w14:textId="07E4BD39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>Sendo assim o presente estudo visa demonstrar a viabilidade das alterações salarias, tendo em vista a prévia análise dos cálculos aqui demonstrados, para que o ente não venha sofrer sanções administrativas.</w:t>
      </w:r>
    </w:p>
    <w:p w14:paraId="2F4A9B76" w14:textId="77777777" w:rsidR="000B27C9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ab/>
      </w:r>
    </w:p>
    <w:p w14:paraId="763C80B2" w14:textId="37D827A1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  <w:r>
        <w:rPr>
          <w:rStyle w:val="nfaseSutil"/>
          <w:szCs w:val="24"/>
        </w:rPr>
        <w:t xml:space="preserve">No anexo I, deste estudo, fica exposto o cargo e salário que </w:t>
      </w:r>
      <w:r w:rsidR="000B27C9">
        <w:rPr>
          <w:rStyle w:val="nfaseSutil"/>
          <w:szCs w:val="24"/>
        </w:rPr>
        <w:t>irá</w:t>
      </w:r>
      <w:r>
        <w:rPr>
          <w:rStyle w:val="nfaseSutil"/>
          <w:szCs w:val="24"/>
        </w:rPr>
        <w:t xml:space="preserve"> comtemplar a </w:t>
      </w:r>
      <w:r w:rsidR="000B27C9">
        <w:rPr>
          <w:rStyle w:val="nfaseSutil"/>
          <w:szCs w:val="24"/>
        </w:rPr>
        <w:t>o novo cargo a ser criado pelo ente, conforme sua necessidade</w:t>
      </w:r>
      <w:r>
        <w:rPr>
          <w:rStyle w:val="nfaseSutil"/>
          <w:szCs w:val="24"/>
        </w:rPr>
        <w:t>.</w:t>
      </w:r>
    </w:p>
    <w:p w14:paraId="0A2221A1" w14:textId="77777777" w:rsidR="00C94952" w:rsidRDefault="00C94952" w:rsidP="00C94952">
      <w:pPr>
        <w:pStyle w:val="SemEspaamento"/>
        <w:spacing w:after="0" w:line="240" w:lineRule="auto"/>
        <w:ind w:firstLine="0"/>
        <w:rPr>
          <w:rStyle w:val="nfaseSutil"/>
          <w:szCs w:val="24"/>
        </w:rPr>
      </w:pPr>
    </w:p>
    <w:p w14:paraId="5A70E5CB" w14:textId="44603A5C" w:rsidR="00C94952" w:rsidRDefault="00C94952" w:rsidP="00C94952">
      <w:pPr>
        <w:pStyle w:val="SemEspaamento"/>
        <w:spacing w:after="0" w:line="240" w:lineRule="auto"/>
        <w:ind w:firstLine="708"/>
        <w:rPr>
          <w:rStyle w:val="nfaseSutil"/>
          <w:szCs w:val="24"/>
        </w:rPr>
      </w:pPr>
      <w:r>
        <w:rPr>
          <w:rStyle w:val="nfaseSutil"/>
          <w:szCs w:val="24"/>
        </w:rPr>
        <w:t xml:space="preserve">No anexo II, ficam de forma clara e resumida o impacto que </w:t>
      </w:r>
      <w:r w:rsidR="000B27C9">
        <w:rPr>
          <w:rStyle w:val="nfaseSutil"/>
          <w:szCs w:val="24"/>
        </w:rPr>
        <w:t>a criação deste cargo</w:t>
      </w:r>
      <w:r>
        <w:rPr>
          <w:rStyle w:val="nfaseSutil"/>
          <w:szCs w:val="24"/>
        </w:rPr>
        <w:t xml:space="preserve"> trará para o índice de gasto com pessoal da LRF</w:t>
      </w:r>
      <w:r w:rsidR="000B27C9">
        <w:rPr>
          <w:rStyle w:val="nfaseSutil"/>
          <w:szCs w:val="24"/>
        </w:rPr>
        <w:t xml:space="preserve"> em curto prazo</w:t>
      </w:r>
      <w:r>
        <w:rPr>
          <w:rStyle w:val="nfaseSutil"/>
          <w:szCs w:val="24"/>
        </w:rPr>
        <w:t>, sendo inserido os impactos do processo seletivo simplificado</w:t>
      </w:r>
      <w:r w:rsidR="000B27C9">
        <w:rPr>
          <w:rStyle w:val="nfaseSutil"/>
          <w:szCs w:val="24"/>
        </w:rPr>
        <w:t xml:space="preserve"> e a readequação salarial,</w:t>
      </w:r>
      <w:r>
        <w:rPr>
          <w:rStyle w:val="nfaseSutil"/>
          <w:szCs w:val="24"/>
        </w:rPr>
        <w:t xml:space="preserve"> para melhor dimensionamento do estudo.</w:t>
      </w:r>
    </w:p>
    <w:p w14:paraId="1CB9D36A" w14:textId="7777777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0FED986C" w14:textId="7777777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103032B7" w14:textId="7777777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086D532B" w14:textId="7777777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05FE30D7" w14:textId="4BA6BB1E" w:rsidR="001957D0" w:rsidRDefault="001957D0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37C8C3FE" w14:textId="77777777" w:rsidR="001957D0" w:rsidRPr="001957D0" w:rsidRDefault="001957D0" w:rsidP="001957D0">
      <w:pPr>
        <w:rPr>
          <w:lang w:eastAsia="pt-BR"/>
        </w:rPr>
      </w:pPr>
    </w:p>
    <w:p w14:paraId="0E45D74E" w14:textId="77777777" w:rsidR="001957D0" w:rsidRPr="001957D0" w:rsidRDefault="001957D0" w:rsidP="001957D0">
      <w:pPr>
        <w:rPr>
          <w:lang w:eastAsia="pt-BR"/>
        </w:rPr>
      </w:pPr>
    </w:p>
    <w:p w14:paraId="3E00321B" w14:textId="77777777" w:rsidR="001957D0" w:rsidRPr="001957D0" w:rsidRDefault="001957D0" w:rsidP="001957D0">
      <w:pPr>
        <w:rPr>
          <w:lang w:eastAsia="pt-BR"/>
        </w:rPr>
      </w:pPr>
    </w:p>
    <w:p w14:paraId="154F2E59" w14:textId="77777777" w:rsidR="001957D0" w:rsidRPr="001957D0" w:rsidRDefault="001957D0" w:rsidP="001957D0">
      <w:pPr>
        <w:rPr>
          <w:lang w:eastAsia="pt-BR"/>
        </w:rPr>
      </w:pPr>
    </w:p>
    <w:p w14:paraId="542F0D53" w14:textId="77777777" w:rsidR="001957D0" w:rsidRPr="001957D0" w:rsidRDefault="001957D0" w:rsidP="001957D0">
      <w:pPr>
        <w:rPr>
          <w:lang w:eastAsia="pt-BR"/>
        </w:rPr>
      </w:pPr>
    </w:p>
    <w:p w14:paraId="40071650" w14:textId="77777777" w:rsidR="001957D0" w:rsidRPr="001957D0" w:rsidRDefault="001957D0" w:rsidP="001957D0">
      <w:pPr>
        <w:rPr>
          <w:lang w:eastAsia="pt-BR"/>
        </w:rPr>
      </w:pPr>
    </w:p>
    <w:p w14:paraId="0C37E592" w14:textId="77777777" w:rsidR="001957D0" w:rsidRPr="001957D0" w:rsidRDefault="001957D0" w:rsidP="001957D0">
      <w:pPr>
        <w:rPr>
          <w:lang w:eastAsia="pt-BR"/>
        </w:rPr>
      </w:pPr>
    </w:p>
    <w:p w14:paraId="4F292FCC" w14:textId="77777777" w:rsidR="001957D0" w:rsidRPr="001957D0" w:rsidRDefault="001957D0" w:rsidP="001957D0">
      <w:pPr>
        <w:rPr>
          <w:lang w:eastAsia="pt-BR"/>
        </w:rPr>
      </w:pPr>
    </w:p>
    <w:p w14:paraId="0D85AF12" w14:textId="77777777" w:rsidR="001957D0" w:rsidRPr="001957D0" w:rsidRDefault="001957D0" w:rsidP="001957D0">
      <w:pPr>
        <w:rPr>
          <w:lang w:eastAsia="pt-BR"/>
        </w:rPr>
      </w:pPr>
    </w:p>
    <w:p w14:paraId="1BB34BF4" w14:textId="77777777" w:rsidR="001957D0" w:rsidRPr="001957D0" w:rsidRDefault="001957D0" w:rsidP="001957D0">
      <w:pPr>
        <w:rPr>
          <w:lang w:eastAsia="pt-BR"/>
        </w:rPr>
      </w:pPr>
    </w:p>
    <w:p w14:paraId="6087184F" w14:textId="77777777" w:rsidR="001957D0" w:rsidRPr="001957D0" w:rsidRDefault="001957D0" w:rsidP="001957D0">
      <w:pPr>
        <w:rPr>
          <w:lang w:eastAsia="pt-BR"/>
        </w:rPr>
      </w:pPr>
    </w:p>
    <w:p w14:paraId="0DCF331E" w14:textId="77777777" w:rsidR="001957D0" w:rsidRPr="001957D0" w:rsidRDefault="001957D0" w:rsidP="001957D0">
      <w:pPr>
        <w:rPr>
          <w:lang w:eastAsia="pt-BR"/>
        </w:rPr>
      </w:pPr>
    </w:p>
    <w:p w14:paraId="56655393" w14:textId="0543E5CC" w:rsidR="001957D0" w:rsidRDefault="001957D0" w:rsidP="001957D0">
      <w:pPr>
        <w:tabs>
          <w:tab w:val="left" w:pos="3615"/>
        </w:tabs>
        <w:rPr>
          <w:lang w:eastAsia="pt-BR"/>
        </w:rPr>
      </w:pPr>
      <w:r>
        <w:rPr>
          <w:lang w:eastAsia="pt-BR"/>
        </w:rPr>
        <w:tab/>
      </w:r>
    </w:p>
    <w:p w14:paraId="59F736BD" w14:textId="0331F29F" w:rsidR="00C94952" w:rsidRPr="001957D0" w:rsidRDefault="00C94952" w:rsidP="001957D0">
      <w:pPr>
        <w:tabs>
          <w:tab w:val="left" w:pos="3615"/>
        </w:tabs>
        <w:rPr>
          <w:lang w:eastAsia="pt-BR"/>
        </w:rPr>
        <w:sectPr w:rsidR="00C94952" w:rsidRPr="001957D0" w:rsidSect="00C84C58">
          <w:pgSz w:w="11906" w:h="16838"/>
          <w:pgMar w:top="1134" w:right="1134" w:bottom="1134" w:left="1701" w:header="709" w:footer="624" w:gutter="0"/>
          <w:cols w:space="708"/>
          <w:docGrid w:linePitch="360"/>
        </w:sectPr>
      </w:pPr>
    </w:p>
    <w:p w14:paraId="270A4F76" w14:textId="6F71F755" w:rsidR="00C94952" w:rsidRPr="000B27C9" w:rsidRDefault="000B27C9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  <w:r w:rsidRPr="000B27C9">
        <w:rPr>
          <w:rStyle w:val="nfaseSutil"/>
          <w:b/>
          <w:bCs/>
          <w:sz w:val="28"/>
          <w:szCs w:val="28"/>
        </w:rPr>
        <w:lastRenderedPageBreak/>
        <w:t>Anexo I – Estudo de Impacto Criação de Cargo de Procurador</w:t>
      </w:r>
      <w:r w:rsidRPr="000B27C9">
        <w:rPr>
          <w:rStyle w:val="nfaseSutil"/>
          <w:b/>
          <w:bCs/>
          <w:sz w:val="28"/>
          <w:szCs w:val="24"/>
        </w:rPr>
        <w:t xml:space="preserve"> </w:t>
      </w:r>
      <w:r w:rsidR="00C94952" w:rsidRPr="000B27C9">
        <w:rPr>
          <w:rStyle w:val="nfaseSutil"/>
          <w:noProof/>
          <w:sz w:val="22"/>
          <w:szCs w:val="20"/>
        </w:rPr>
        <w:drawing>
          <wp:anchor distT="0" distB="0" distL="114300" distR="114300" simplePos="0" relativeHeight="251658240" behindDoc="0" locked="0" layoutInCell="1" allowOverlap="1" wp14:anchorId="49948AF3" wp14:editId="030F0484">
            <wp:simplePos x="0" y="0"/>
            <wp:positionH relativeFrom="column">
              <wp:posOffset>3810</wp:posOffset>
            </wp:positionH>
            <wp:positionV relativeFrom="paragraph">
              <wp:posOffset>341630</wp:posOffset>
            </wp:positionV>
            <wp:extent cx="9251950" cy="1875155"/>
            <wp:effectExtent l="0" t="0" r="0" b="0"/>
            <wp:wrapNone/>
            <wp:docPr id="14455077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87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D5114AD" w14:textId="714FEA8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12873C39" w14:textId="17DFB063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3EDB915F" w14:textId="6ABADD0B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17B7ECA5" w14:textId="1CB615AB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39E01E34" w14:textId="77777777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704F8CD9" w14:textId="35F902E1" w:rsidR="00340EF9" w:rsidRDefault="000B27C9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  <w:r>
        <w:rPr>
          <w:rStyle w:val="nfaseSutil"/>
          <w:sz w:val="22"/>
          <w:szCs w:val="20"/>
        </w:rPr>
        <w:tab/>
        <w:t xml:space="preserve">Neste cálculo, não foi considerado o pulo de letra presente no PCCR, levando em consideração </w:t>
      </w:r>
      <w:r w:rsidR="00340EF9">
        <w:rPr>
          <w:rStyle w:val="nfaseSutil"/>
          <w:sz w:val="22"/>
          <w:szCs w:val="20"/>
        </w:rPr>
        <w:t>o que diz no ar</w:t>
      </w:r>
      <w:r w:rsidR="00697D10">
        <w:rPr>
          <w:rStyle w:val="nfaseSutil"/>
          <w:sz w:val="22"/>
          <w:szCs w:val="20"/>
        </w:rPr>
        <w:t>t. 10 da lei municipal 821/2022</w:t>
      </w:r>
    </w:p>
    <w:p w14:paraId="191528CC" w14:textId="6AEC7671" w:rsidR="00340EF9" w:rsidRPr="00340EF9" w:rsidRDefault="00340EF9" w:rsidP="00340EF9">
      <w:pPr>
        <w:pStyle w:val="SemEspaamento"/>
        <w:ind w:left="6521" w:firstLine="0"/>
        <w:rPr>
          <w:rStyle w:val="nfaseSutil"/>
          <w:sz w:val="20"/>
          <w:szCs w:val="18"/>
        </w:rPr>
      </w:pPr>
      <w:r w:rsidRPr="00340EF9">
        <w:rPr>
          <w:rStyle w:val="nfaseSutil"/>
          <w:sz w:val="20"/>
          <w:szCs w:val="18"/>
        </w:rPr>
        <w:t>Lei Municipal nº821 de 2022</w:t>
      </w:r>
    </w:p>
    <w:p w14:paraId="6D7D8F9D" w14:textId="04FB6184" w:rsidR="00340EF9" w:rsidRDefault="00340EF9" w:rsidP="00340EF9">
      <w:pPr>
        <w:pStyle w:val="SemEspaamento"/>
        <w:ind w:left="6521" w:firstLine="0"/>
        <w:rPr>
          <w:rStyle w:val="nfaseSutil"/>
          <w:sz w:val="20"/>
          <w:szCs w:val="18"/>
        </w:rPr>
      </w:pPr>
      <w:r w:rsidRPr="00340EF9">
        <w:rPr>
          <w:rStyle w:val="nfaseSutil"/>
          <w:sz w:val="20"/>
          <w:szCs w:val="18"/>
        </w:rPr>
        <w:t>“Art. 10 – O Servidor aprovado em Concurso Público e nomeado para o cargo será estabilizado após 3 (três) anos de estágio probatório, de acordo com art. 41 da Constituição Federal.”</w:t>
      </w:r>
    </w:p>
    <w:p w14:paraId="2647EFB9" w14:textId="47DF1716" w:rsidR="00340EF9" w:rsidRPr="00340EF9" w:rsidRDefault="00340EF9" w:rsidP="00340EF9">
      <w:pPr>
        <w:pStyle w:val="SemEspaamento"/>
        <w:rPr>
          <w:rStyle w:val="nfaseSutil"/>
          <w:sz w:val="22"/>
          <w:szCs w:val="20"/>
        </w:rPr>
      </w:pPr>
      <w:r w:rsidRPr="00340EF9">
        <w:rPr>
          <w:rStyle w:val="nfaseSutil"/>
          <w:sz w:val="22"/>
          <w:szCs w:val="20"/>
        </w:rPr>
        <w:t xml:space="preserve">Dentro deste período fica inviável informar que o servidor de fato permanecerá no cargo, até de fato ser estabilizado e obter o pulo de letra conforme </w:t>
      </w:r>
      <w:r w:rsidRPr="00340EF9">
        <w:rPr>
          <w:rStyle w:val="nfaseSutil"/>
          <w:b/>
          <w:bCs/>
          <w:sz w:val="22"/>
          <w:szCs w:val="20"/>
        </w:rPr>
        <w:t>PCCR</w:t>
      </w:r>
      <w:r w:rsidRPr="00340EF9">
        <w:rPr>
          <w:rStyle w:val="nfaseSutil"/>
          <w:sz w:val="22"/>
          <w:szCs w:val="20"/>
        </w:rPr>
        <w:t>.</w:t>
      </w:r>
    </w:p>
    <w:p w14:paraId="75DFBCA5" w14:textId="0E1F65EC" w:rsidR="00C94952" w:rsidRPr="000B27C9" w:rsidRDefault="000B27C9" w:rsidP="001920C7">
      <w:pPr>
        <w:pStyle w:val="SemEspaamento"/>
        <w:ind w:firstLine="0"/>
        <w:jc w:val="left"/>
        <w:rPr>
          <w:rStyle w:val="nfaseSutil"/>
          <w:b/>
          <w:bCs/>
        </w:rPr>
      </w:pPr>
      <w:r w:rsidRPr="000B27C9">
        <w:rPr>
          <w:rStyle w:val="nfaseSutil"/>
          <w:b/>
          <w:bCs/>
          <w:noProof/>
          <w:sz w:val="28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058E59E4" wp14:editId="08874B84">
            <wp:simplePos x="0" y="0"/>
            <wp:positionH relativeFrom="column">
              <wp:posOffset>2604135</wp:posOffset>
            </wp:positionH>
            <wp:positionV relativeFrom="paragraph">
              <wp:posOffset>294640</wp:posOffset>
            </wp:positionV>
            <wp:extent cx="3914775" cy="1724025"/>
            <wp:effectExtent l="0" t="0" r="0" b="0"/>
            <wp:wrapNone/>
            <wp:docPr id="157178362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B27C9">
        <w:rPr>
          <w:rStyle w:val="nfaseSutil"/>
          <w:b/>
          <w:bCs/>
          <w:sz w:val="28"/>
          <w:szCs w:val="28"/>
        </w:rPr>
        <w:t>Anexo II - Resumo de Impactos Criação de Cargo de Procurador na LRF</w:t>
      </w:r>
      <w:r w:rsidRPr="000B27C9">
        <w:rPr>
          <w:rStyle w:val="nfaseSutil"/>
          <w:b/>
          <w:bCs/>
          <w:sz w:val="28"/>
          <w:szCs w:val="24"/>
        </w:rPr>
        <w:t xml:space="preserve"> </w:t>
      </w:r>
    </w:p>
    <w:p w14:paraId="100D48DD" w14:textId="1B8A213F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69C64FDC" w14:textId="25153682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338D5CF2" w14:textId="0B87214D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3E80E215" w14:textId="7B2BE08A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2BAD8F21" w14:textId="57CF732E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  <w:r w:rsidRPr="00C94952">
        <w:rPr>
          <w:rStyle w:val="nfaseSutil"/>
          <w:noProof/>
        </w:rPr>
        <w:drawing>
          <wp:anchor distT="0" distB="0" distL="114300" distR="114300" simplePos="0" relativeHeight="251666432" behindDoc="0" locked="0" layoutInCell="1" allowOverlap="1" wp14:anchorId="68C640D5" wp14:editId="1B37FE68">
            <wp:simplePos x="0" y="0"/>
            <wp:positionH relativeFrom="column">
              <wp:posOffset>3810</wp:posOffset>
            </wp:positionH>
            <wp:positionV relativeFrom="paragraph">
              <wp:posOffset>151130</wp:posOffset>
            </wp:positionV>
            <wp:extent cx="9251950" cy="1466850"/>
            <wp:effectExtent l="0" t="0" r="0" b="0"/>
            <wp:wrapNone/>
            <wp:docPr id="185150042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1F1430" w14:textId="5E4352E1" w:rsidR="00C94952" w:rsidRDefault="00C94952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2D0A2485" w14:textId="77777777" w:rsidR="00340EF9" w:rsidRDefault="00340EF9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0470132C" w14:textId="77777777" w:rsidR="00340EF9" w:rsidRDefault="00340EF9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333D8214" w14:textId="77777777" w:rsidR="00340EF9" w:rsidRDefault="00340EF9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40DB6F5F" w14:textId="77777777" w:rsidR="00697D10" w:rsidRDefault="00697D10" w:rsidP="00697D10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p w14:paraId="558DDDE0" w14:textId="3F21504B" w:rsidR="00340EF9" w:rsidRDefault="00340EF9" w:rsidP="001920C7">
      <w:pPr>
        <w:pStyle w:val="SemEspaamento"/>
        <w:ind w:firstLine="0"/>
        <w:jc w:val="left"/>
        <w:rPr>
          <w:rStyle w:val="nfaseSutil"/>
          <w:sz w:val="22"/>
          <w:szCs w:val="20"/>
        </w:rPr>
        <w:sectPr w:rsidR="00340EF9" w:rsidSect="00C94952">
          <w:pgSz w:w="16838" w:h="11906" w:orient="landscape"/>
          <w:pgMar w:top="1701" w:right="1134" w:bottom="1134" w:left="1134" w:header="709" w:footer="624" w:gutter="0"/>
          <w:cols w:space="708"/>
          <w:docGrid w:linePitch="360"/>
        </w:sectPr>
      </w:pPr>
    </w:p>
    <w:p w14:paraId="16135464" w14:textId="3D4C6528" w:rsidR="00340EF9" w:rsidRDefault="00340EF9" w:rsidP="00697D10">
      <w:pPr>
        <w:pStyle w:val="SemEspaamento"/>
        <w:ind w:firstLine="0"/>
        <w:jc w:val="left"/>
        <w:rPr>
          <w:rStyle w:val="nfaseSutil"/>
          <w:sz w:val="22"/>
          <w:szCs w:val="20"/>
        </w:rPr>
      </w:pPr>
    </w:p>
    <w:sectPr w:rsidR="00340EF9" w:rsidSect="00340EF9">
      <w:pgSz w:w="11906" w:h="16838"/>
      <w:pgMar w:top="1134" w:right="1134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B4A5B" w14:textId="77777777" w:rsidR="007B291A" w:rsidRDefault="007B291A" w:rsidP="00067090">
      <w:pPr>
        <w:spacing w:after="0" w:line="240" w:lineRule="auto"/>
      </w:pPr>
      <w:r>
        <w:separator/>
      </w:r>
    </w:p>
  </w:endnote>
  <w:endnote w:type="continuationSeparator" w:id="0">
    <w:p w14:paraId="076983EC" w14:textId="77777777" w:rsidR="007B291A" w:rsidRDefault="007B291A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D5CC9" w14:textId="0403AC86" w:rsidR="0051159B" w:rsidRPr="006869FD" w:rsidRDefault="001957D0" w:rsidP="0093423A">
    <w:pPr>
      <w:pStyle w:val="Rodap"/>
      <w:ind w:left="851" w:firstLine="0"/>
      <w:rPr>
        <w:rFonts w:ascii="Agency FB" w:hAnsi="Agency FB"/>
        <w:b/>
        <w:sz w:val="18"/>
        <w:szCs w:val="18"/>
      </w:rPr>
    </w:pPr>
    <w:r>
      <w:rPr>
        <w:rFonts w:ascii="Agency FB" w:hAnsi="Agency FB" w:cs="Arial"/>
        <w:b/>
        <w:sz w:val="18"/>
        <w:szCs w:val="18"/>
      </w:rPr>
      <w:t xml:space="preserve">        </w:t>
    </w:r>
    <w:r w:rsidR="00CD29A9">
      <w:rPr>
        <w:rFonts w:ascii="Agency FB" w:hAnsi="Agency FB" w:cs="Arial"/>
        <w:b/>
        <w:sz w:val="18"/>
        <w:szCs w:val="18"/>
      </w:rPr>
      <w:t xml:space="preserve">  </w:t>
    </w:r>
    <w:r w:rsidR="0093423A">
      <w:rPr>
        <w:rFonts w:ascii="Agency FB" w:hAnsi="Agency FB" w:cs="Arial"/>
        <w:b/>
        <w:sz w:val="18"/>
        <w:szCs w:val="18"/>
      </w:rPr>
      <w:t xml:space="preserve">                                                </w:t>
    </w:r>
    <w:r w:rsidR="0051159B" w:rsidRPr="006869FD">
      <w:rPr>
        <w:rFonts w:ascii="Agency FB" w:hAnsi="Agency FB" w:cs="Arial"/>
        <w:b/>
        <w:sz w:val="18"/>
        <w:szCs w:val="18"/>
      </w:rPr>
      <w:t>CNPJ Nº 84.306.737/0001-27/</w:t>
    </w:r>
    <w:r w:rsidR="0051159B"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="0051159B" w:rsidRPr="006869FD">
      <w:rPr>
        <w:rFonts w:ascii="Agency FB" w:hAnsi="Agency FB" w:cs="Arial"/>
        <w:b/>
        <w:sz w:val="18"/>
        <w:szCs w:val="18"/>
      </w:rPr>
      <w:t xml:space="preserve">AV. </w:t>
    </w:r>
    <w:r w:rsidR="0051159B">
      <w:rPr>
        <w:rFonts w:ascii="Agency FB" w:hAnsi="Agency FB" w:cs="Arial"/>
        <w:b/>
        <w:sz w:val="18"/>
        <w:szCs w:val="18"/>
      </w:rPr>
      <w:t>Gov. Edmundo Pinto</w:t>
    </w:r>
    <w:r w:rsidR="0051159B" w:rsidRPr="006869FD">
      <w:rPr>
        <w:rFonts w:ascii="Agency FB" w:hAnsi="Agency FB" w:cs="Arial"/>
        <w:b/>
        <w:sz w:val="18"/>
        <w:szCs w:val="18"/>
      </w:rPr>
      <w:t xml:space="preserve"> n° </w:t>
    </w:r>
    <w:r w:rsidR="0051159B">
      <w:rPr>
        <w:rFonts w:ascii="Agency FB" w:hAnsi="Agency FB" w:cs="Arial"/>
        <w:b/>
        <w:sz w:val="18"/>
        <w:szCs w:val="18"/>
      </w:rPr>
      <w:t>810</w:t>
    </w:r>
    <w:r w:rsidR="0051159B"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 w:rsidR="0051159B">
      <w:rPr>
        <w:rFonts w:ascii="Agency FB" w:hAnsi="Agency FB" w:cs="Arial"/>
        <w:b/>
        <w:sz w:val="18"/>
        <w:szCs w:val="18"/>
      </w:rPr>
      <w:t>/ e-mail:gabinete@acrelandia.ac.gov.br</w:t>
    </w:r>
  </w:p>
  <w:p w14:paraId="557D86F3" w14:textId="77777777" w:rsidR="0051159B" w:rsidRPr="00B02CEB" w:rsidRDefault="0051159B" w:rsidP="00697D10">
    <w:pPr>
      <w:pStyle w:val="Rodap"/>
      <w:ind w:left="-426"/>
    </w:pPr>
  </w:p>
  <w:p w14:paraId="046F6444" w14:textId="2425FDD3" w:rsidR="00AB2D2A" w:rsidRPr="007332B8" w:rsidRDefault="00AB2D2A" w:rsidP="007332B8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0BAAC" w14:textId="77777777" w:rsidR="007B291A" w:rsidRDefault="007B291A" w:rsidP="00067090">
      <w:pPr>
        <w:spacing w:after="0" w:line="240" w:lineRule="auto"/>
      </w:pPr>
      <w:r>
        <w:separator/>
      </w:r>
    </w:p>
  </w:footnote>
  <w:footnote w:type="continuationSeparator" w:id="0">
    <w:p w14:paraId="682E284B" w14:textId="77777777" w:rsidR="007B291A" w:rsidRDefault="007B291A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5D581" w14:textId="77777777" w:rsidR="00067090" w:rsidRDefault="00067090" w:rsidP="00911337">
    <w:pPr>
      <w:spacing w:after="0" w:line="240" w:lineRule="auto"/>
      <w:ind w:firstLine="0"/>
      <w:jc w:val="center"/>
    </w:pPr>
    <w:r>
      <w:object w:dxaOrig="1305" w:dyaOrig="1440" w14:anchorId="451023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5.25pt;height:1in" fillcolor="window">
          <v:imagedata r:id="rId1" o:title=""/>
        </v:shape>
        <o:OLEObject Type="Embed" ProgID="CorelDraw.Graphic.9" ShapeID="_x0000_i1025" DrawAspect="Content" ObjectID="_1802853240" r:id="rId2"/>
      </w:object>
    </w:r>
  </w:p>
  <w:p w14:paraId="074C830B" w14:textId="77777777" w:rsidR="00067090" w:rsidRPr="00BB282F" w:rsidRDefault="00067090" w:rsidP="00911337">
    <w:pPr>
      <w:pStyle w:val="Legenda"/>
      <w:ind w:firstLine="0"/>
      <w:rPr>
        <w:rFonts w:ascii="Consolas" w:hAnsi="Consolas" w:cs="Arial"/>
        <w:b w:val="0"/>
        <w:bCs/>
        <w:smallCaps/>
        <w:color w:val="auto"/>
        <w:sz w:val="20"/>
        <w:szCs w:val="20"/>
      </w:rPr>
    </w:pPr>
    <w:r w:rsidRPr="00BB282F">
      <w:rPr>
        <w:rFonts w:ascii="Consolas" w:hAnsi="Consolas" w:cs="Arial"/>
        <w:b w:val="0"/>
        <w:bCs/>
        <w:smallCaps/>
        <w:color w:val="auto"/>
        <w:sz w:val="20"/>
        <w:szCs w:val="20"/>
      </w:rPr>
      <w:t>ESTADO DO ACRE</w:t>
    </w:r>
  </w:p>
  <w:p w14:paraId="1D4BF3EC" w14:textId="6EE9FB1C" w:rsidR="00067090" w:rsidRPr="00BB282F" w:rsidRDefault="00753D1E" w:rsidP="00911337">
    <w:pPr>
      <w:pStyle w:val="Cabealho"/>
      <w:ind w:firstLine="0"/>
      <w:jc w:val="center"/>
      <w:rPr>
        <w:rFonts w:ascii="Consolas" w:hAnsi="Consolas" w:cs="Arial"/>
        <w:bCs/>
        <w:smallCaps/>
        <w:sz w:val="20"/>
        <w:szCs w:val="20"/>
      </w:rPr>
    </w:pPr>
    <w:r>
      <w:rPr>
        <w:rFonts w:ascii="Consolas" w:hAnsi="Consolas" w:cs="Arial"/>
        <w:bCs/>
        <w:smallCaps/>
        <w:sz w:val="20"/>
        <w:szCs w:val="20"/>
      </w:rPr>
      <w:t>PREFEITURA MUNICIPAL DE ACRELÂNDIA</w:t>
    </w:r>
  </w:p>
  <w:p w14:paraId="3E9AAB1C" w14:textId="00269F6A" w:rsidR="00067090" w:rsidRDefault="00753D1E" w:rsidP="00911337">
    <w:pPr>
      <w:pStyle w:val="Cabealho"/>
      <w:ind w:firstLine="0"/>
      <w:jc w:val="center"/>
      <w:rPr>
        <w:rFonts w:ascii="Consolas" w:hAnsi="Consolas" w:cs="Arial"/>
        <w:bCs/>
        <w:smallCaps/>
        <w:sz w:val="20"/>
        <w:szCs w:val="20"/>
      </w:rPr>
    </w:pPr>
    <w:r>
      <w:rPr>
        <w:rFonts w:ascii="Consolas" w:hAnsi="Consolas" w:cs="Arial"/>
        <w:bCs/>
        <w:smallCaps/>
        <w:sz w:val="20"/>
        <w:szCs w:val="20"/>
      </w:rPr>
      <w:t>GABINETE DO PREFEITO</w:t>
    </w:r>
  </w:p>
  <w:p w14:paraId="558FA8D8" w14:textId="77777777" w:rsidR="00AB77C6" w:rsidRDefault="00AB77C6" w:rsidP="00911337">
    <w:pPr>
      <w:pStyle w:val="Cabealho"/>
      <w:ind w:firstLine="0"/>
      <w:jc w:val="center"/>
      <w:rPr>
        <w:rFonts w:ascii="Consolas" w:hAnsi="Consolas" w:cs="Arial"/>
        <w:bCs/>
        <w:smallCaps/>
        <w:sz w:val="20"/>
        <w:szCs w:val="20"/>
      </w:rPr>
    </w:pPr>
  </w:p>
  <w:p w14:paraId="49C7D8E8" w14:textId="77777777" w:rsidR="00AB77C6" w:rsidRDefault="00AB77C6" w:rsidP="00911337">
    <w:pPr>
      <w:pStyle w:val="Cabealho"/>
      <w:ind w:firstLine="0"/>
      <w:jc w:val="center"/>
      <w:rPr>
        <w:rFonts w:ascii="Consolas" w:hAnsi="Consolas" w:cs="Arial"/>
        <w:bCs/>
        <w:smallCap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3B0"/>
    <w:multiLevelType w:val="hybridMultilevel"/>
    <w:tmpl w:val="52F4D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F7371"/>
    <w:multiLevelType w:val="hybridMultilevel"/>
    <w:tmpl w:val="44664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6288B"/>
    <w:multiLevelType w:val="multilevel"/>
    <w:tmpl w:val="D2C46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6F35E3"/>
    <w:multiLevelType w:val="hybridMultilevel"/>
    <w:tmpl w:val="C37E6FB0"/>
    <w:lvl w:ilvl="0" w:tplc="51D0FF2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17F7B7F"/>
    <w:multiLevelType w:val="hybridMultilevel"/>
    <w:tmpl w:val="B2B20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42E3C"/>
    <w:multiLevelType w:val="hybridMultilevel"/>
    <w:tmpl w:val="560C67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" w15:restartNumberingAfterBreak="0">
    <w:nsid w:val="5DBB21CF"/>
    <w:multiLevelType w:val="hybridMultilevel"/>
    <w:tmpl w:val="109EBF0C"/>
    <w:lvl w:ilvl="0" w:tplc="5FA6CA8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6A9058EE"/>
    <w:multiLevelType w:val="hybridMultilevel"/>
    <w:tmpl w:val="44664E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608E7"/>
    <w:multiLevelType w:val="hybridMultilevel"/>
    <w:tmpl w:val="F962F0E0"/>
    <w:lvl w:ilvl="0" w:tplc="98D823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E852E91"/>
    <w:multiLevelType w:val="hybridMultilevel"/>
    <w:tmpl w:val="C924260E"/>
    <w:lvl w:ilvl="0" w:tplc="09CA0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75D25DF9"/>
    <w:multiLevelType w:val="hybridMultilevel"/>
    <w:tmpl w:val="1F460584"/>
    <w:lvl w:ilvl="0" w:tplc="20AE1B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7F774CD6"/>
    <w:multiLevelType w:val="hybridMultilevel"/>
    <w:tmpl w:val="56845830"/>
    <w:lvl w:ilvl="0" w:tplc="FCE6A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792556351">
    <w:abstractNumId w:val="2"/>
  </w:num>
  <w:num w:numId="2" w16cid:durableId="366414931">
    <w:abstractNumId w:val="8"/>
  </w:num>
  <w:num w:numId="3" w16cid:durableId="1801873096">
    <w:abstractNumId w:val="9"/>
  </w:num>
  <w:num w:numId="4" w16cid:durableId="2111468310">
    <w:abstractNumId w:val="6"/>
  </w:num>
  <w:num w:numId="5" w16cid:durableId="632447014">
    <w:abstractNumId w:val="11"/>
  </w:num>
  <w:num w:numId="6" w16cid:durableId="1133526132">
    <w:abstractNumId w:val="17"/>
  </w:num>
  <w:num w:numId="7" w16cid:durableId="1869099776">
    <w:abstractNumId w:val="7"/>
  </w:num>
  <w:num w:numId="8" w16cid:durableId="1500928916">
    <w:abstractNumId w:val="15"/>
  </w:num>
  <w:num w:numId="9" w16cid:durableId="1391267588">
    <w:abstractNumId w:val="1"/>
  </w:num>
  <w:num w:numId="10" w16cid:durableId="1750618000">
    <w:abstractNumId w:val="12"/>
  </w:num>
  <w:num w:numId="11" w16cid:durableId="1344748024">
    <w:abstractNumId w:val="4"/>
  </w:num>
  <w:num w:numId="12" w16cid:durableId="1652058509">
    <w:abstractNumId w:val="0"/>
  </w:num>
  <w:num w:numId="13" w16cid:durableId="1137526825">
    <w:abstractNumId w:val="5"/>
  </w:num>
  <w:num w:numId="14" w16cid:durableId="1956910496">
    <w:abstractNumId w:val="13"/>
  </w:num>
  <w:num w:numId="15" w16cid:durableId="1877695277">
    <w:abstractNumId w:val="18"/>
  </w:num>
  <w:num w:numId="16" w16cid:durableId="1176119150">
    <w:abstractNumId w:val="16"/>
  </w:num>
  <w:num w:numId="17" w16cid:durableId="199324827">
    <w:abstractNumId w:val="10"/>
  </w:num>
  <w:num w:numId="18" w16cid:durableId="1019307846">
    <w:abstractNumId w:val="14"/>
  </w:num>
  <w:num w:numId="19" w16cid:durableId="5866927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7F63"/>
    <w:rsid w:val="000007D5"/>
    <w:rsid w:val="00000A7E"/>
    <w:rsid w:val="00000BED"/>
    <w:rsid w:val="00000DE7"/>
    <w:rsid w:val="00001366"/>
    <w:rsid w:val="000017B1"/>
    <w:rsid w:val="00001CBE"/>
    <w:rsid w:val="000027A3"/>
    <w:rsid w:val="00003159"/>
    <w:rsid w:val="000034C2"/>
    <w:rsid w:val="000040BB"/>
    <w:rsid w:val="00004D53"/>
    <w:rsid w:val="00004E44"/>
    <w:rsid w:val="00004FCF"/>
    <w:rsid w:val="0000684B"/>
    <w:rsid w:val="00006B75"/>
    <w:rsid w:val="00006F2D"/>
    <w:rsid w:val="00007490"/>
    <w:rsid w:val="00010E4B"/>
    <w:rsid w:val="00011948"/>
    <w:rsid w:val="00012502"/>
    <w:rsid w:val="00012C15"/>
    <w:rsid w:val="0001316A"/>
    <w:rsid w:val="00013952"/>
    <w:rsid w:val="0001482A"/>
    <w:rsid w:val="00014CE7"/>
    <w:rsid w:val="00014D7B"/>
    <w:rsid w:val="000154FC"/>
    <w:rsid w:val="000155E7"/>
    <w:rsid w:val="00015B2C"/>
    <w:rsid w:val="00016533"/>
    <w:rsid w:val="00016DF0"/>
    <w:rsid w:val="00017144"/>
    <w:rsid w:val="00017BA3"/>
    <w:rsid w:val="00017F3A"/>
    <w:rsid w:val="00020888"/>
    <w:rsid w:val="000209BF"/>
    <w:rsid w:val="000211A0"/>
    <w:rsid w:val="00021364"/>
    <w:rsid w:val="00021477"/>
    <w:rsid w:val="00021BB7"/>
    <w:rsid w:val="00022248"/>
    <w:rsid w:val="00022316"/>
    <w:rsid w:val="00022862"/>
    <w:rsid w:val="00022C77"/>
    <w:rsid w:val="00022DD1"/>
    <w:rsid w:val="00023B2B"/>
    <w:rsid w:val="00024386"/>
    <w:rsid w:val="000251E0"/>
    <w:rsid w:val="00025BF2"/>
    <w:rsid w:val="00025F27"/>
    <w:rsid w:val="00026CF4"/>
    <w:rsid w:val="00030322"/>
    <w:rsid w:val="00031263"/>
    <w:rsid w:val="00033C5E"/>
    <w:rsid w:val="0003403A"/>
    <w:rsid w:val="00035555"/>
    <w:rsid w:val="00036349"/>
    <w:rsid w:val="000367EE"/>
    <w:rsid w:val="00036EF0"/>
    <w:rsid w:val="00037553"/>
    <w:rsid w:val="0003772C"/>
    <w:rsid w:val="00037B9F"/>
    <w:rsid w:val="00037DF2"/>
    <w:rsid w:val="0004000C"/>
    <w:rsid w:val="000408D4"/>
    <w:rsid w:val="00040CAE"/>
    <w:rsid w:val="000413B4"/>
    <w:rsid w:val="00041F85"/>
    <w:rsid w:val="00042873"/>
    <w:rsid w:val="00043508"/>
    <w:rsid w:val="00043547"/>
    <w:rsid w:val="00043987"/>
    <w:rsid w:val="0004435F"/>
    <w:rsid w:val="000449EB"/>
    <w:rsid w:val="00044DC9"/>
    <w:rsid w:val="00044DDA"/>
    <w:rsid w:val="00045231"/>
    <w:rsid w:val="000452A9"/>
    <w:rsid w:val="00045EB9"/>
    <w:rsid w:val="00046633"/>
    <w:rsid w:val="00046B17"/>
    <w:rsid w:val="00046C8D"/>
    <w:rsid w:val="00046E87"/>
    <w:rsid w:val="00047E2E"/>
    <w:rsid w:val="0005029A"/>
    <w:rsid w:val="00051924"/>
    <w:rsid w:val="00051964"/>
    <w:rsid w:val="000519A1"/>
    <w:rsid w:val="00051B2B"/>
    <w:rsid w:val="0005290B"/>
    <w:rsid w:val="00053554"/>
    <w:rsid w:val="0005376D"/>
    <w:rsid w:val="000546DF"/>
    <w:rsid w:val="0005520F"/>
    <w:rsid w:val="00055668"/>
    <w:rsid w:val="00055ABB"/>
    <w:rsid w:val="00055D23"/>
    <w:rsid w:val="000565D4"/>
    <w:rsid w:val="00056CF0"/>
    <w:rsid w:val="00056F2F"/>
    <w:rsid w:val="0006014F"/>
    <w:rsid w:val="00060944"/>
    <w:rsid w:val="00062115"/>
    <w:rsid w:val="00062D75"/>
    <w:rsid w:val="000632E8"/>
    <w:rsid w:val="00063A63"/>
    <w:rsid w:val="00063D9B"/>
    <w:rsid w:val="00064F54"/>
    <w:rsid w:val="00064FA9"/>
    <w:rsid w:val="0006552F"/>
    <w:rsid w:val="0006556D"/>
    <w:rsid w:val="0006599B"/>
    <w:rsid w:val="00065AEA"/>
    <w:rsid w:val="00065CCA"/>
    <w:rsid w:val="00065E31"/>
    <w:rsid w:val="00066332"/>
    <w:rsid w:val="00066776"/>
    <w:rsid w:val="00066EC5"/>
    <w:rsid w:val="00066F64"/>
    <w:rsid w:val="00067090"/>
    <w:rsid w:val="0006745D"/>
    <w:rsid w:val="0006758A"/>
    <w:rsid w:val="000676F2"/>
    <w:rsid w:val="00070C97"/>
    <w:rsid w:val="000720D4"/>
    <w:rsid w:val="00072C0C"/>
    <w:rsid w:val="00072D8D"/>
    <w:rsid w:val="000737F8"/>
    <w:rsid w:val="00073B22"/>
    <w:rsid w:val="00073C4F"/>
    <w:rsid w:val="00074ED0"/>
    <w:rsid w:val="00076094"/>
    <w:rsid w:val="000768F4"/>
    <w:rsid w:val="0007713C"/>
    <w:rsid w:val="000776FF"/>
    <w:rsid w:val="0008072B"/>
    <w:rsid w:val="00080AA3"/>
    <w:rsid w:val="000813E4"/>
    <w:rsid w:val="000814B2"/>
    <w:rsid w:val="00081F83"/>
    <w:rsid w:val="000825EC"/>
    <w:rsid w:val="000826A9"/>
    <w:rsid w:val="000835EE"/>
    <w:rsid w:val="000844C8"/>
    <w:rsid w:val="000849E5"/>
    <w:rsid w:val="0008551C"/>
    <w:rsid w:val="0008553F"/>
    <w:rsid w:val="00085AD1"/>
    <w:rsid w:val="00085C9F"/>
    <w:rsid w:val="00086DC5"/>
    <w:rsid w:val="0008746E"/>
    <w:rsid w:val="00087BA4"/>
    <w:rsid w:val="00087DB9"/>
    <w:rsid w:val="000902F4"/>
    <w:rsid w:val="000912A6"/>
    <w:rsid w:val="0009135A"/>
    <w:rsid w:val="00091D5D"/>
    <w:rsid w:val="0009315F"/>
    <w:rsid w:val="000932F3"/>
    <w:rsid w:val="00093E9C"/>
    <w:rsid w:val="00094ECD"/>
    <w:rsid w:val="00095779"/>
    <w:rsid w:val="0009693A"/>
    <w:rsid w:val="000976D3"/>
    <w:rsid w:val="000A1D34"/>
    <w:rsid w:val="000A23BC"/>
    <w:rsid w:val="000A261D"/>
    <w:rsid w:val="000A2977"/>
    <w:rsid w:val="000A29AF"/>
    <w:rsid w:val="000A3077"/>
    <w:rsid w:val="000A35C3"/>
    <w:rsid w:val="000A36F3"/>
    <w:rsid w:val="000A52C2"/>
    <w:rsid w:val="000A532A"/>
    <w:rsid w:val="000A56FE"/>
    <w:rsid w:val="000A6042"/>
    <w:rsid w:val="000A7199"/>
    <w:rsid w:val="000A72D7"/>
    <w:rsid w:val="000A7B4A"/>
    <w:rsid w:val="000A7B87"/>
    <w:rsid w:val="000B0588"/>
    <w:rsid w:val="000B11B8"/>
    <w:rsid w:val="000B135D"/>
    <w:rsid w:val="000B27C9"/>
    <w:rsid w:val="000B2CDD"/>
    <w:rsid w:val="000B36B7"/>
    <w:rsid w:val="000B56E2"/>
    <w:rsid w:val="000B57D0"/>
    <w:rsid w:val="000B5FBA"/>
    <w:rsid w:val="000B5FE4"/>
    <w:rsid w:val="000B6CCF"/>
    <w:rsid w:val="000B6F0C"/>
    <w:rsid w:val="000B70CF"/>
    <w:rsid w:val="000B73C3"/>
    <w:rsid w:val="000C3024"/>
    <w:rsid w:val="000C34B8"/>
    <w:rsid w:val="000C3DF8"/>
    <w:rsid w:val="000C456B"/>
    <w:rsid w:val="000C4BF7"/>
    <w:rsid w:val="000C5670"/>
    <w:rsid w:val="000C5828"/>
    <w:rsid w:val="000C584F"/>
    <w:rsid w:val="000C58EA"/>
    <w:rsid w:val="000C7DD5"/>
    <w:rsid w:val="000D0140"/>
    <w:rsid w:val="000D025E"/>
    <w:rsid w:val="000D0277"/>
    <w:rsid w:val="000D04A2"/>
    <w:rsid w:val="000D0C2A"/>
    <w:rsid w:val="000D1615"/>
    <w:rsid w:val="000D1805"/>
    <w:rsid w:val="000D23FD"/>
    <w:rsid w:val="000D28C9"/>
    <w:rsid w:val="000D41C4"/>
    <w:rsid w:val="000D4807"/>
    <w:rsid w:val="000D4A36"/>
    <w:rsid w:val="000D4E00"/>
    <w:rsid w:val="000D5010"/>
    <w:rsid w:val="000D517A"/>
    <w:rsid w:val="000D52E0"/>
    <w:rsid w:val="000D54A8"/>
    <w:rsid w:val="000D5ABB"/>
    <w:rsid w:val="000D6E3E"/>
    <w:rsid w:val="000D6ECA"/>
    <w:rsid w:val="000D74C1"/>
    <w:rsid w:val="000E0578"/>
    <w:rsid w:val="000E12B3"/>
    <w:rsid w:val="000E1388"/>
    <w:rsid w:val="000E1A64"/>
    <w:rsid w:val="000E2E36"/>
    <w:rsid w:val="000E33B2"/>
    <w:rsid w:val="000E453B"/>
    <w:rsid w:val="000E525F"/>
    <w:rsid w:val="000E58FF"/>
    <w:rsid w:val="000E5DFD"/>
    <w:rsid w:val="000E6D57"/>
    <w:rsid w:val="000E6FE2"/>
    <w:rsid w:val="000E7028"/>
    <w:rsid w:val="000E7592"/>
    <w:rsid w:val="000E7BD1"/>
    <w:rsid w:val="000F0D30"/>
    <w:rsid w:val="000F1AA1"/>
    <w:rsid w:val="000F20A5"/>
    <w:rsid w:val="000F21D9"/>
    <w:rsid w:val="000F22C3"/>
    <w:rsid w:val="000F2597"/>
    <w:rsid w:val="000F30CB"/>
    <w:rsid w:val="000F3150"/>
    <w:rsid w:val="000F3CED"/>
    <w:rsid w:val="000F474B"/>
    <w:rsid w:val="000F47E3"/>
    <w:rsid w:val="000F49D7"/>
    <w:rsid w:val="000F5C71"/>
    <w:rsid w:val="000F60EF"/>
    <w:rsid w:val="000F637D"/>
    <w:rsid w:val="000F6F52"/>
    <w:rsid w:val="000F7AAA"/>
    <w:rsid w:val="000F7BD2"/>
    <w:rsid w:val="00100472"/>
    <w:rsid w:val="0010059E"/>
    <w:rsid w:val="00100AEA"/>
    <w:rsid w:val="00100C67"/>
    <w:rsid w:val="00101BE3"/>
    <w:rsid w:val="00101C19"/>
    <w:rsid w:val="00101D99"/>
    <w:rsid w:val="0010254E"/>
    <w:rsid w:val="00103C23"/>
    <w:rsid w:val="00104A77"/>
    <w:rsid w:val="00104C97"/>
    <w:rsid w:val="00104CDF"/>
    <w:rsid w:val="00105534"/>
    <w:rsid w:val="0010600F"/>
    <w:rsid w:val="001061B4"/>
    <w:rsid w:val="00106867"/>
    <w:rsid w:val="00106A6A"/>
    <w:rsid w:val="00106F6C"/>
    <w:rsid w:val="00110121"/>
    <w:rsid w:val="00110205"/>
    <w:rsid w:val="0011027F"/>
    <w:rsid w:val="00110903"/>
    <w:rsid w:val="00110C59"/>
    <w:rsid w:val="00110D1B"/>
    <w:rsid w:val="00110F6F"/>
    <w:rsid w:val="0011180A"/>
    <w:rsid w:val="00111F57"/>
    <w:rsid w:val="00112D86"/>
    <w:rsid w:val="00112FB5"/>
    <w:rsid w:val="0011345B"/>
    <w:rsid w:val="001138A5"/>
    <w:rsid w:val="00113B7C"/>
    <w:rsid w:val="00113C15"/>
    <w:rsid w:val="00113C96"/>
    <w:rsid w:val="0011486B"/>
    <w:rsid w:val="00114B38"/>
    <w:rsid w:val="00114E61"/>
    <w:rsid w:val="00115555"/>
    <w:rsid w:val="00115D68"/>
    <w:rsid w:val="00115E3F"/>
    <w:rsid w:val="0011681D"/>
    <w:rsid w:val="00116F27"/>
    <w:rsid w:val="0011713C"/>
    <w:rsid w:val="0011774B"/>
    <w:rsid w:val="00120365"/>
    <w:rsid w:val="00120B95"/>
    <w:rsid w:val="00121590"/>
    <w:rsid w:val="00121834"/>
    <w:rsid w:val="00122284"/>
    <w:rsid w:val="00122BF2"/>
    <w:rsid w:val="001237AA"/>
    <w:rsid w:val="001245F1"/>
    <w:rsid w:val="001246DF"/>
    <w:rsid w:val="001264A6"/>
    <w:rsid w:val="00126F80"/>
    <w:rsid w:val="00127448"/>
    <w:rsid w:val="00127999"/>
    <w:rsid w:val="00127AE4"/>
    <w:rsid w:val="00127FEA"/>
    <w:rsid w:val="0013000F"/>
    <w:rsid w:val="00130312"/>
    <w:rsid w:val="00130349"/>
    <w:rsid w:val="0013093D"/>
    <w:rsid w:val="00132306"/>
    <w:rsid w:val="001324CE"/>
    <w:rsid w:val="00133D77"/>
    <w:rsid w:val="001341DA"/>
    <w:rsid w:val="00134BA5"/>
    <w:rsid w:val="00134E10"/>
    <w:rsid w:val="00135183"/>
    <w:rsid w:val="001353E0"/>
    <w:rsid w:val="00135B10"/>
    <w:rsid w:val="00135BDE"/>
    <w:rsid w:val="001362EF"/>
    <w:rsid w:val="00136364"/>
    <w:rsid w:val="0013713B"/>
    <w:rsid w:val="00137E67"/>
    <w:rsid w:val="0014058D"/>
    <w:rsid w:val="00140788"/>
    <w:rsid w:val="00140867"/>
    <w:rsid w:val="0014159E"/>
    <w:rsid w:val="00143778"/>
    <w:rsid w:val="00143B22"/>
    <w:rsid w:val="00143C73"/>
    <w:rsid w:val="00144076"/>
    <w:rsid w:val="0014413F"/>
    <w:rsid w:val="001442F7"/>
    <w:rsid w:val="00145988"/>
    <w:rsid w:val="0014642B"/>
    <w:rsid w:val="001465CA"/>
    <w:rsid w:val="001467FA"/>
    <w:rsid w:val="00146AFF"/>
    <w:rsid w:val="0014710B"/>
    <w:rsid w:val="001472A8"/>
    <w:rsid w:val="00150C44"/>
    <w:rsid w:val="001510D7"/>
    <w:rsid w:val="0015215F"/>
    <w:rsid w:val="001528BE"/>
    <w:rsid w:val="0015328E"/>
    <w:rsid w:val="00153374"/>
    <w:rsid w:val="001534B9"/>
    <w:rsid w:val="001536F0"/>
    <w:rsid w:val="00153B49"/>
    <w:rsid w:val="00154762"/>
    <w:rsid w:val="0015509A"/>
    <w:rsid w:val="001550EA"/>
    <w:rsid w:val="00155660"/>
    <w:rsid w:val="0015603E"/>
    <w:rsid w:val="0015635D"/>
    <w:rsid w:val="001566AC"/>
    <w:rsid w:val="00156FAA"/>
    <w:rsid w:val="00157124"/>
    <w:rsid w:val="0015763D"/>
    <w:rsid w:val="00157876"/>
    <w:rsid w:val="00157ADE"/>
    <w:rsid w:val="00157EBC"/>
    <w:rsid w:val="001602DD"/>
    <w:rsid w:val="00160494"/>
    <w:rsid w:val="00160C7A"/>
    <w:rsid w:val="00160E92"/>
    <w:rsid w:val="00161287"/>
    <w:rsid w:val="0016271B"/>
    <w:rsid w:val="00162BE0"/>
    <w:rsid w:val="00162F39"/>
    <w:rsid w:val="0016469E"/>
    <w:rsid w:val="001647CD"/>
    <w:rsid w:val="00165FA1"/>
    <w:rsid w:val="00166413"/>
    <w:rsid w:val="00166497"/>
    <w:rsid w:val="001664AD"/>
    <w:rsid w:val="001664FC"/>
    <w:rsid w:val="00166C49"/>
    <w:rsid w:val="00167CBA"/>
    <w:rsid w:val="0017017C"/>
    <w:rsid w:val="00170B3C"/>
    <w:rsid w:val="001715E0"/>
    <w:rsid w:val="00171717"/>
    <w:rsid w:val="00171C39"/>
    <w:rsid w:val="00171DE9"/>
    <w:rsid w:val="00172EF6"/>
    <w:rsid w:val="00173282"/>
    <w:rsid w:val="001732AA"/>
    <w:rsid w:val="00173731"/>
    <w:rsid w:val="00173B27"/>
    <w:rsid w:val="00173DF9"/>
    <w:rsid w:val="00174635"/>
    <w:rsid w:val="00174822"/>
    <w:rsid w:val="00174851"/>
    <w:rsid w:val="001748EF"/>
    <w:rsid w:val="00175006"/>
    <w:rsid w:val="00175B30"/>
    <w:rsid w:val="00175BBF"/>
    <w:rsid w:val="001760CF"/>
    <w:rsid w:val="00176284"/>
    <w:rsid w:val="001771AE"/>
    <w:rsid w:val="001774BB"/>
    <w:rsid w:val="00177B66"/>
    <w:rsid w:val="00180611"/>
    <w:rsid w:val="00180790"/>
    <w:rsid w:val="00181087"/>
    <w:rsid w:val="00181EED"/>
    <w:rsid w:val="00182B76"/>
    <w:rsid w:val="00182EFB"/>
    <w:rsid w:val="00183276"/>
    <w:rsid w:val="00183AC0"/>
    <w:rsid w:val="00183EBC"/>
    <w:rsid w:val="00183FAC"/>
    <w:rsid w:val="0018403F"/>
    <w:rsid w:val="00184472"/>
    <w:rsid w:val="001844A9"/>
    <w:rsid w:val="0018451B"/>
    <w:rsid w:val="001849EB"/>
    <w:rsid w:val="0018628F"/>
    <w:rsid w:val="001866DC"/>
    <w:rsid w:val="00186735"/>
    <w:rsid w:val="00187A93"/>
    <w:rsid w:val="00187B3B"/>
    <w:rsid w:val="0019061A"/>
    <w:rsid w:val="00190D96"/>
    <w:rsid w:val="001913C7"/>
    <w:rsid w:val="00191742"/>
    <w:rsid w:val="0019208F"/>
    <w:rsid w:val="001920C7"/>
    <w:rsid w:val="0019245A"/>
    <w:rsid w:val="001927E7"/>
    <w:rsid w:val="00193483"/>
    <w:rsid w:val="00194824"/>
    <w:rsid w:val="001957D0"/>
    <w:rsid w:val="00195D89"/>
    <w:rsid w:val="00195DB8"/>
    <w:rsid w:val="0019644F"/>
    <w:rsid w:val="0019719F"/>
    <w:rsid w:val="00197908"/>
    <w:rsid w:val="001A05C9"/>
    <w:rsid w:val="001A0B70"/>
    <w:rsid w:val="001A119D"/>
    <w:rsid w:val="001A1F97"/>
    <w:rsid w:val="001A3106"/>
    <w:rsid w:val="001A396B"/>
    <w:rsid w:val="001A402E"/>
    <w:rsid w:val="001A42BD"/>
    <w:rsid w:val="001A56BB"/>
    <w:rsid w:val="001A705C"/>
    <w:rsid w:val="001A7540"/>
    <w:rsid w:val="001B0240"/>
    <w:rsid w:val="001B16B5"/>
    <w:rsid w:val="001B2722"/>
    <w:rsid w:val="001B3855"/>
    <w:rsid w:val="001B50E4"/>
    <w:rsid w:val="001B512C"/>
    <w:rsid w:val="001B59B9"/>
    <w:rsid w:val="001C10F4"/>
    <w:rsid w:val="001C14BF"/>
    <w:rsid w:val="001C198A"/>
    <w:rsid w:val="001C1A7A"/>
    <w:rsid w:val="001C1D66"/>
    <w:rsid w:val="001C22BB"/>
    <w:rsid w:val="001C258B"/>
    <w:rsid w:val="001C339B"/>
    <w:rsid w:val="001C3636"/>
    <w:rsid w:val="001C36C6"/>
    <w:rsid w:val="001C3F87"/>
    <w:rsid w:val="001C4187"/>
    <w:rsid w:val="001C45F5"/>
    <w:rsid w:val="001C4F16"/>
    <w:rsid w:val="001C5450"/>
    <w:rsid w:val="001C5FD5"/>
    <w:rsid w:val="001C66C4"/>
    <w:rsid w:val="001C6F4B"/>
    <w:rsid w:val="001C77D7"/>
    <w:rsid w:val="001C7F67"/>
    <w:rsid w:val="001D0062"/>
    <w:rsid w:val="001D03E4"/>
    <w:rsid w:val="001D0CE1"/>
    <w:rsid w:val="001D1599"/>
    <w:rsid w:val="001D15D7"/>
    <w:rsid w:val="001D172E"/>
    <w:rsid w:val="001D1BA3"/>
    <w:rsid w:val="001D1C32"/>
    <w:rsid w:val="001D29CF"/>
    <w:rsid w:val="001D2B1E"/>
    <w:rsid w:val="001D2C2A"/>
    <w:rsid w:val="001D2CF7"/>
    <w:rsid w:val="001D2D6E"/>
    <w:rsid w:val="001D3370"/>
    <w:rsid w:val="001D46D1"/>
    <w:rsid w:val="001D50E3"/>
    <w:rsid w:val="001D52A3"/>
    <w:rsid w:val="001D5837"/>
    <w:rsid w:val="001D5E8E"/>
    <w:rsid w:val="001D6FCD"/>
    <w:rsid w:val="001D7443"/>
    <w:rsid w:val="001D74B7"/>
    <w:rsid w:val="001D7A01"/>
    <w:rsid w:val="001D7E74"/>
    <w:rsid w:val="001E059B"/>
    <w:rsid w:val="001E0D77"/>
    <w:rsid w:val="001E10B2"/>
    <w:rsid w:val="001E1C0B"/>
    <w:rsid w:val="001E2907"/>
    <w:rsid w:val="001E35D8"/>
    <w:rsid w:val="001E3A27"/>
    <w:rsid w:val="001E3D38"/>
    <w:rsid w:val="001E5262"/>
    <w:rsid w:val="001E5FE9"/>
    <w:rsid w:val="001E7245"/>
    <w:rsid w:val="001E7AF0"/>
    <w:rsid w:val="001E7DD8"/>
    <w:rsid w:val="001E7EE6"/>
    <w:rsid w:val="001F05F6"/>
    <w:rsid w:val="001F087C"/>
    <w:rsid w:val="001F0BE5"/>
    <w:rsid w:val="001F2450"/>
    <w:rsid w:val="001F29E6"/>
    <w:rsid w:val="001F352B"/>
    <w:rsid w:val="001F3806"/>
    <w:rsid w:val="001F386C"/>
    <w:rsid w:val="001F46EC"/>
    <w:rsid w:val="001F4E0B"/>
    <w:rsid w:val="001F5239"/>
    <w:rsid w:val="001F56CB"/>
    <w:rsid w:val="001F6484"/>
    <w:rsid w:val="001F6902"/>
    <w:rsid w:val="001F7693"/>
    <w:rsid w:val="001F7CD8"/>
    <w:rsid w:val="001F7E1D"/>
    <w:rsid w:val="0020015D"/>
    <w:rsid w:val="00201060"/>
    <w:rsid w:val="002010EE"/>
    <w:rsid w:val="002012A1"/>
    <w:rsid w:val="002012C0"/>
    <w:rsid w:val="00201399"/>
    <w:rsid w:val="002024BA"/>
    <w:rsid w:val="00202751"/>
    <w:rsid w:val="00202BB4"/>
    <w:rsid w:val="00203638"/>
    <w:rsid w:val="00203F22"/>
    <w:rsid w:val="002040D3"/>
    <w:rsid w:val="00204290"/>
    <w:rsid w:val="0020469A"/>
    <w:rsid w:val="00204CD3"/>
    <w:rsid w:val="002052E1"/>
    <w:rsid w:val="00205DF0"/>
    <w:rsid w:val="00206BE9"/>
    <w:rsid w:val="00206F90"/>
    <w:rsid w:val="0021067B"/>
    <w:rsid w:val="002108EF"/>
    <w:rsid w:val="0021094E"/>
    <w:rsid w:val="00210FCE"/>
    <w:rsid w:val="00212416"/>
    <w:rsid w:val="002126F6"/>
    <w:rsid w:val="00212B32"/>
    <w:rsid w:val="00212F02"/>
    <w:rsid w:val="00213590"/>
    <w:rsid w:val="0021477C"/>
    <w:rsid w:val="002158F1"/>
    <w:rsid w:val="00215D9E"/>
    <w:rsid w:val="0021604C"/>
    <w:rsid w:val="0021626B"/>
    <w:rsid w:val="0021681F"/>
    <w:rsid w:val="002172CE"/>
    <w:rsid w:val="00217392"/>
    <w:rsid w:val="0021763C"/>
    <w:rsid w:val="00217E43"/>
    <w:rsid w:val="002215FE"/>
    <w:rsid w:val="00221926"/>
    <w:rsid w:val="00221ADC"/>
    <w:rsid w:val="00222496"/>
    <w:rsid w:val="00222FE3"/>
    <w:rsid w:val="002234C4"/>
    <w:rsid w:val="00223A43"/>
    <w:rsid w:val="00223C01"/>
    <w:rsid w:val="00223F08"/>
    <w:rsid w:val="0022420B"/>
    <w:rsid w:val="00225C06"/>
    <w:rsid w:val="00226209"/>
    <w:rsid w:val="002266E5"/>
    <w:rsid w:val="0022743A"/>
    <w:rsid w:val="002300E5"/>
    <w:rsid w:val="00230297"/>
    <w:rsid w:val="0023040F"/>
    <w:rsid w:val="0023042D"/>
    <w:rsid w:val="00230AD9"/>
    <w:rsid w:val="00231C04"/>
    <w:rsid w:val="00231FF6"/>
    <w:rsid w:val="00232403"/>
    <w:rsid w:val="002329E2"/>
    <w:rsid w:val="00232A14"/>
    <w:rsid w:val="00232E19"/>
    <w:rsid w:val="002340B5"/>
    <w:rsid w:val="00234196"/>
    <w:rsid w:val="00234D12"/>
    <w:rsid w:val="00234D78"/>
    <w:rsid w:val="0023628E"/>
    <w:rsid w:val="00236D10"/>
    <w:rsid w:val="00236F22"/>
    <w:rsid w:val="00237CF4"/>
    <w:rsid w:val="00240312"/>
    <w:rsid w:val="00240BC1"/>
    <w:rsid w:val="002412F8"/>
    <w:rsid w:val="00241415"/>
    <w:rsid w:val="00241500"/>
    <w:rsid w:val="00242070"/>
    <w:rsid w:val="00243013"/>
    <w:rsid w:val="002432E8"/>
    <w:rsid w:val="00243868"/>
    <w:rsid w:val="00243944"/>
    <w:rsid w:val="00243A88"/>
    <w:rsid w:val="0024400C"/>
    <w:rsid w:val="00244197"/>
    <w:rsid w:val="0024609E"/>
    <w:rsid w:val="0024658C"/>
    <w:rsid w:val="002467B0"/>
    <w:rsid w:val="0024689F"/>
    <w:rsid w:val="00246BA5"/>
    <w:rsid w:val="00246BDE"/>
    <w:rsid w:val="00246C77"/>
    <w:rsid w:val="00246D26"/>
    <w:rsid w:val="002477E5"/>
    <w:rsid w:val="00247959"/>
    <w:rsid w:val="002515D5"/>
    <w:rsid w:val="0025191A"/>
    <w:rsid w:val="002522D1"/>
    <w:rsid w:val="0025259C"/>
    <w:rsid w:val="00252BE0"/>
    <w:rsid w:val="0025488E"/>
    <w:rsid w:val="0025520C"/>
    <w:rsid w:val="00255556"/>
    <w:rsid w:val="002557DA"/>
    <w:rsid w:val="00255C95"/>
    <w:rsid w:val="00256177"/>
    <w:rsid w:val="0025660B"/>
    <w:rsid w:val="002569E1"/>
    <w:rsid w:val="0025705E"/>
    <w:rsid w:val="0025785D"/>
    <w:rsid w:val="002579AD"/>
    <w:rsid w:val="00257C42"/>
    <w:rsid w:val="00257DDD"/>
    <w:rsid w:val="00257E12"/>
    <w:rsid w:val="0026003C"/>
    <w:rsid w:val="00260D99"/>
    <w:rsid w:val="00260EEB"/>
    <w:rsid w:val="00260F06"/>
    <w:rsid w:val="00261096"/>
    <w:rsid w:val="002617A5"/>
    <w:rsid w:val="00261D34"/>
    <w:rsid w:val="0026223F"/>
    <w:rsid w:val="00263906"/>
    <w:rsid w:val="0026412A"/>
    <w:rsid w:val="00264843"/>
    <w:rsid w:val="0026535B"/>
    <w:rsid w:val="002655E5"/>
    <w:rsid w:val="0026639A"/>
    <w:rsid w:val="0026648C"/>
    <w:rsid w:val="002667F5"/>
    <w:rsid w:val="0026788F"/>
    <w:rsid w:val="00271396"/>
    <w:rsid w:val="00271557"/>
    <w:rsid w:val="00271638"/>
    <w:rsid w:val="00272053"/>
    <w:rsid w:val="00272B37"/>
    <w:rsid w:val="00273751"/>
    <w:rsid w:val="00273EA7"/>
    <w:rsid w:val="002749F3"/>
    <w:rsid w:val="00274B7D"/>
    <w:rsid w:val="00274BB4"/>
    <w:rsid w:val="00274E01"/>
    <w:rsid w:val="00274F5A"/>
    <w:rsid w:val="00275465"/>
    <w:rsid w:val="002755AD"/>
    <w:rsid w:val="002760E7"/>
    <w:rsid w:val="002762BA"/>
    <w:rsid w:val="00277526"/>
    <w:rsid w:val="00277C07"/>
    <w:rsid w:val="00280DD3"/>
    <w:rsid w:val="00280F54"/>
    <w:rsid w:val="00281578"/>
    <w:rsid w:val="00281E4E"/>
    <w:rsid w:val="002828E2"/>
    <w:rsid w:val="00282AE0"/>
    <w:rsid w:val="00283351"/>
    <w:rsid w:val="002846F9"/>
    <w:rsid w:val="00284D11"/>
    <w:rsid w:val="002850E0"/>
    <w:rsid w:val="002855DD"/>
    <w:rsid w:val="00285628"/>
    <w:rsid w:val="00285839"/>
    <w:rsid w:val="00285D36"/>
    <w:rsid w:val="00285F14"/>
    <w:rsid w:val="00286165"/>
    <w:rsid w:val="002862D1"/>
    <w:rsid w:val="0028662A"/>
    <w:rsid w:val="00286A69"/>
    <w:rsid w:val="002878BA"/>
    <w:rsid w:val="002879FF"/>
    <w:rsid w:val="00290CE9"/>
    <w:rsid w:val="002913A6"/>
    <w:rsid w:val="00291485"/>
    <w:rsid w:val="0029296A"/>
    <w:rsid w:val="00293198"/>
    <w:rsid w:val="002948C7"/>
    <w:rsid w:val="00294EA8"/>
    <w:rsid w:val="002956C6"/>
    <w:rsid w:val="00295755"/>
    <w:rsid w:val="002958BB"/>
    <w:rsid w:val="00295DB0"/>
    <w:rsid w:val="002971AA"/>
    <w:rsid w:val="002A0105"/>
    <w:rsid w:val="002A0477"/>
    <w:rsid w:val="002A089F"/>
    <w:rsid w:val="002A097F"/>
    <w:rsid w:val="002A18B1"/>
    <w:rsid w:val="002A1BCE"/>
    <w:rsid w:val="002A2696"/>
    <w:rsid w:val="002A30D4"/>
    <w:rsid w:val="002A4321"/>
    <w:rsid w:val="002A43F9"/>
    <w:rsid w:val="002A47B1"/>
    <w:rsid w:val="002A50F4"/>
    <w:rsid w:val="002A5D1F"/>
    <w:rsid w:val="002A61AC"/>
    <w:rsid w:val="002A6A45"/>
    <w:rsid w:val="002A7AA0"/>
    <w:rsid w:val="002A7D9F"/>
    <w:rsid w:val="002B03B8"/>
    <w:rsid w:val="002B091B"/>
    <w:rsid w:val="002B1456"/>
    <w:rsid w:val="002B1CE7"/>
    <w:rsid w:val="002B2F08"/>
    <w:rsid w:val="002B462F"/>
    <w:rsid w:val="002B501C"/>
    <w:rsid w:val="002B5277"/>
    <w:rsid w:val="002B5477"/>
    <w:rsid w:val="002B5719"/>
    <w:rsid w:val="002B639A"/>
    <w:rsid w:val="002B6FDD"/>
    <w:rsid w:val="002B7B7C"/>
    <w:rsid w:val="002C03B0"/>
    <w:rsid w:val="002C0954"/>
    <w:rsid w:val="002C0BB7"/>
    <w:rsid w:val="002C12D5"/>
    <w:rsid w:val="002C1B48"/>
    <w:rsid w:val="002C2F3A"/>
    <w:rsid w:val="002C3B2B"/>
    <w:rsid w:val="002C3D99"/>
    <w:rsid w:val="002C434F"/>
    <w:rsid w:val="002C5395"/>
    <w:rsid w:val="002C5F60"/>
    <w:rsid w:val="002C717A"/>
    <w:rsid w:val="002C74C2"/>
    <w:rsid w:val="002D02EE"/>
    <w:rsid w:val="002D0A06"/>
    <w:rsid w:val="002D0B7F"/>
    <w:rsid w:val="002D0DC3"/>
    <w:rsid w:val="002D0E8A"/>
    <w:rsid w:val="002D1E47"/>
    <w:rsid w:val="002D1F69"/>
    <w:rsid w:val="002D3275"/>
    <w:rsid w:val="002D5C01"/>
    <w:rsid w:val="002D6269"/>
    <w:rsid w:val="002D71E7"/>
    <w:rsid w:val="002D793D"/>
    <w:rsid w:val="002D7F44"/>
    <w:rsid w:val="002E0356"/>
    <w:rsid w:val="002E0A25"/>
    <w:rsid w:val="002E1AF0"/>
    <w:rsid w:val="002E2140"/>
    <w:rsid w:val="002E23B7"/>
    <w:rsid w:val="002E266A"/>
    <w:rsid w:val="002E2E77"/>
    <w:rsid w:val="002E349D"/>
    <w:rsid w:val="002E3891"/>
    <w:rsid w:val="002E4535"/>
    <w:rsid w:val="002E4BB2"/>
    <w:rsid w:val="002E4D2D"/>
    <w:rsid w:val="002E4D32"/>
    <w:rsid w:val="002E5281"/>
    <w:rsid w:val="002E5630"/>
    <w:rsid w:val="002E5FD3"/>
    <w:rsid w:val="002E69A7"/>
    <w:rsid w:val="002E7524"/>
    <w:rsid w:val="002E76F4"/>
    <w:rsid w:val="002E79F4"/>
    <w:rsid w:val="002F0DC0"/>
    <w:rsid w:val="002F0E13"/>
    <w:rsid w:val="002F1CC5"/>
    <w:rsid w:val="002F289F"/>
    <w:rsid w:val="002F29AA"/>
    <w:rsid w:val="002F33BE"/>
    <w:rsid w:val="002F3497"/>
    <w:rsid w:val="002F3C76"/>
    <w:rsid w:val="002F3DA4"/>
    <w:rsid w:val="002F466C"/>
    <w:rsid w:val="002F4867"/>
    <w:rsid w:val="002F4AC8"/>
    <w:rsid w:val="002F4BAB"/>
    <w:rsid w:val="002F4EED"/>
    <w:rsid w:val="002F4FF1"/>
    <w:rsid w:val="002F5151"/>
    <w:rsid w:val="002F5681"/>
    <w:rsid w:val="002F58BC"/>
    <w:rsid w:val="002F5BC8"/>
    <w:rsid w:val="002F60EE"/>
    <w:rsid w:val="002F6350"/>
    <w:rsid w:val="002F7B78"/>
    <w:rsid w:val="0030007F"/>
    <w:rsid w:val="00300F54"/>
    <w:rsid w:val="00301A8C"/>
    <w:rsid w:val="00301E34"/>
    <w:rsid w:val="00302911"/>
    <w:rsid w:val="00302EED"/>
    <w:rsid w:val="003031ED"/>
    <w:rsid w:val="0030388B"/>
    <w:rsid w:val="00303CE1"/>
    <w:rsid w:val="00303DEF"/>
    <w:rsid w:val="003045C0"/>
    <w:rsid w:val="00305037"/>
    <w:rsid w:val="00305F04"/>
    <w:rsid w:val="00305F82"/>
    <w:rsid w:val="00306478"/>
    <w:rsid w:val="00306A0C"/>
    <w:rsid w:val="00310F62"/>
    <w:rsid w:val="00310F7D"/>
    <w:rsid w:val="00311DB4"/>
    <w:rsid w:val="00311F0A"/>
    <w:rsid w:val="00312546"/>
    <w:rsid w:val="00312640"/>
    <w:rsid w:val="00313D7E"/>
    <w:rsid w:val="003149AF"/>
    <w:rsid w:val="00314D47"/>
    <w:rsid w:val="003151B2"/>
    <w:rsid w:val="00316E03"/>
    <w:rsid w:val="00317405"/>
    <w:rsid w:val="00317D63"/>
    <w:rsid w:val="00320293"/>
    <w:rsid w:val="00320CF6"/>
    <w:rsid w:val="003226DD"/>
    <w:rsid w:val="00322ED3"/>
    <w:rsid w:val="00323664"/>
    <w:rsid w:val="0032407C"/>
    <w:rsid w:val="003242BB"/>
    <w:rsid w:val="003244C0"/>
    <w:rsid w:val="00325207"/>
    <w:rsid w:val="003259B0"/>
    <w:rsid w:val="00325E4C"/>
    <w:rsid w:val="00327BF4"/>
    <w:rsid w:val="00330005"/>
    <w:rsid w:val="00330ACD"/>
    <w:rsid w:val="00331253"/>
    <w:rsid w:val="003323C7"/>
    <w:rsid w:val="003327F5"/>
    <w:rsid w:val="00332A25"/>
    <w:rsid w:val="00333B7B"/>
    <w:rsid w:val="00333C4E"/>
    <w:rsid w:val="00334DA5"/>
    <w:rsid w:val="003357F4"/>
    <w:rsid w:val="0033657E"/>
    <w:rsid w:val="00336DE4"/>
    <w:rsid w:val="00336F8A"/>
    <w:rsid w:val="003403E6"/>
    <w:rsid w:val="003403F6"/>
    <w:rsid w:val="00340EF9"/>
    <w:rsid w:val="00340FD6"/>
    <w:rsid w:val="00341292"/>
    <w:rsid w:val="0034206A"/>
    <w:rsid w:val="003451D9"/>
    <w:rsid w:val="00345304"/>
    <w:rsid w:val="003455B6"/>
    <w:rsid w:val="00345A91"/>
    <w:rsid w:val="00345FE8"/>
    <w:rsid w:val="003469FE"/>
    <w:rsid w:val="00346AF4"/>
    <w:rsid w:val="00350C3F"/>
    <w:rsid w:val="00350E9E"/>
    <w:rsid w:val="0035177E"/>
    <w:rsid w:val="003517AF"/>
    <w:rsid w:val="003520EF"/>
    <w:rsid w:val="0035241D"/>
    <w:rsid w:val="00352E08"/>
    <w:rsid w:val="003551D9"/>
    <w:rsid w:val="003558BC"/>
    <w:rsid w:val="00356430"/>
    <w:rsid w:val="00356809"/>
    <w:rsid w:val="003568B1"/>
    <w:rsid w:val="00356C41"/>
    <w:rsid w:val="00356C94"/>
    <w:rsid w:val="00357047"/>
    <w:rsid w:val="00357587"/>
    <w:rsid w:val="0036028E"/>
    <w:rsid w:val="00360ABC"/>
    <w:rsid w:val="00360B34"/>
    <w:rsid w:val="00360EC6"/>
    <w:rsid w:val="00361453"/>
    <w:rsid w:val="003618E8"/>
    <w:rsid w:val="00361C58"/>
    <w:rsid w:val="003627FE"/>
    <w:rsid w:val="00362C04"/>
    <w:rsid w:val="0036345A"/>
    <w:rsid w:val="00363476"/>
    <w:rsid w:val="003634ED"/>
    <w:rsid w:val="00363774"/>
    <w:rsid w:val="0036385A"/>
    <w:rsid w:val="00363CB9"/>
    <w:rsid w:val="0036439A"/>
    <w:rsid w:val="00364BE3"/>
    <w:rsid w:val="00365C1D"/>
    <w:rsid w:val="00367F43"/>
    <w:rsid w:val="003709C3"/>
    <w:rsid w:val="00370AB9"/>
    <w:rsid w:val="003710E4"/>
    <w:rsid w:val="003720B6"/>
    <w:rsid w:val="00372660"/>
    <w:rsid w:val="00372D7A"/>
    <w:rsid w:val="003735D8"/>
    <w:rsid w:val="00373CFF"/>
    <w:rsid w:val="003742B6"/>
    <w:rsid w:val="003761AA"/>
    <w:rsid w:val="003778BA"/>
    <w:rsid w:val="00377A1B"/>
    <w:rsid w:val="00381242"/>
    <w:rsid w:val="00381849"/>
    <w:rsid w:val="00381878"/>
    <w:rsid w:val="00381B4A"/>
    <w:rsid w:val="00381DBA"/>
    <w:rsid w:val="00381E11"/>
    <w:rsid w:val="00381E7F"/>
    <w:rsid w:val="00383143"/>
    <w:rsid w:val="003845D7"/>
    <w:rsid w:val="003865AF"/>
    <w:rsid w:val="0038775C"/>
    <w:rsid w:val="00387EE9"/>
    <w:rsid w:val="003904C0"/>
    <w:rsid w:val="00390743"/>
    <w:rsid w:val="00390764"/>
    <w:rsid w:val="00390852"/>
    <w:rsid w:val="00390A53"/>
    <w:rsid w:val="003910C4"/>
    <w:rsid w:val="003910F6"/>
    <w:rsid w:val="00391606"/>
    <w:rsid w:val="00391A45"/>
    <w:rsid w:val="00391F2E"/>
    <w:rsid w:val="003925FB"/>
    <w:rsid w:val="003928F3"/>
    <w:rsid w:val="00392DEF"/>
    <w:rsid w:val="003934BF"/>
    <w:rsid w:val="0039379B"/>
    <w:rsid w:val="00393A16"/>
    <w:rsid w:val="00393C2E"/>
    <w:rsid w:val="0039488D"/>
    <w:rsid w:val="00394AC5"/>
    <w:rsid w:val="00394DA4"/>
    <w:rsid w:val="003962D5"/>
    <w:rsid w:val="003974BA"/>
    <w:rsid w:val="003A07F5"/>
    <w:rsid w:val="003A0944"/>
    <w:rsid w:val="003A0A9B"/>
    <w:rsid w:val="003A0DA5"/>
    <w:rsid w:val="003A3553"/>
    <w:rsid w:val="003A359D"/>
    <w:rsid w:val="003A3A87"/>
    <w:rsid w:val="003A3BAE"/>
    <w:rsid w:val="003A6AD5"/>
    <w:rsid w:val="003A7818"/>
    <w:rsid w:val="003B19ED"/>
    <w:rsid w:val="003B1D0E"/>
    <w:rsid w:val="003B2011"/>
    <w:rsid w:val="003B2579"/>
    <w:rsid w:val="003B2A0A"/>
    <w:rsid w:val="003B348B"/>
    <w:rsid w:val="003B394A"/>
    <w:rsid w:val="003B3BE2"/>
    <w:rsid w:val="003B57BD"/>
    <w:rsid w:val="003B5B7B"/>
    <w:rsid w:val="003B6999"/>
    <w:rsid w:val="003B6AC7"/>
    <w:rsid w:val="003B6D62"/>
    <w:rsid w:val="003B6DF2"/>
    <w:rsid w:val="003B713B"/>
    <w:rsid w:val="003B714F"/>
    <w:rsid w:val="003B7166"/>
    <w:rsid w:val="003C15E6"/>
    <w:rsid w:val="003C1EFC"/>
    <w:rsid w:val="003C28CE"/>
    <w:rsid w:val="003C2DD1"/>
    <w:rsid w:val="003C33E8"/>
    <w:rsid w:val="003C34FA"/>
    <w:rsid w:val="003C3688"/>
    <w:rsid w:val="003C46D9"/>
    <w:rsid w:val="003C4C91"/>
    <w:rsid w:val="003C4FD9"/>
    <w:rsid w:val="003C5638"/>
    <w:rsid w:val="003C5769"/>
    <w:rsid w:val="003C57A4"/>
    <w:rsid w:val="003C5FE1"/>
    <w:rsid w:val="003C62C6"/>
    <w:rsid w:val="003C765F"/>
    <w:rsid w:val="003C7747"/>
    <w:rsid w:val="003D0156"/>
    <w:rsid w:val="003D02B0"/>
    <w:rsid w:val="003D1FC4"/>
    <w:rsid w:val="003D35C5"/>
    <w:rsid w:val="003D3AAE"/>
    <w:rsid w:val="003D3CCA"/>
    <w:rsid w:val="003D422C"/>
    <w:rsid w:val="003D4F51"/>
    <w:rsid w:val="003D4FCC"/>
    <w:rsid w:val="003D5588"/>
    <w:rsid w:val="003D5778"/>
    <w:rsid w:val="003D5A07"/>
    <w:rsid w:val="003D5D64"/>
    <w:rsid w:val="003D5D7C"/>
    <w:rsid w:val="003D5E24"/>
    <w:rsid w:val="003D650A"/>
    <w:rsid w:val="003D6849"/>
    <w:rsid w:val="003D69DA"/>
    <w:rsid w:val="003D6A77"/>
    <w:rsid w:val="003D6C77"/>
    <w:rsid w:val="003E003D"/>
    <w:rsid w:val="003E0091"/>
    <w:rsid w:val="003E0351"/>
    <w:rsid w:val="003E04F6"/>
    <w:rsid w:val="003E05FC"/>
    <w:rsid w:val="003E107F"/>
    <w:rsid w:val="003E1280"/>
    <w:rsid w:val="003E1D1E"/>
    <w:rsid w:val="003E3C81"/>
    <w:rsid w:val="003E3F21"/>
    <w:rsid w:val="003E4B56"/>
    <w:rsid w:val="003E5F9E"/>
    <w:rsid w:val="003E7A60"/>
    <w:rsid w:val="003F0824"/>
    <w:rsid w:val="003F1CF9"/>
    <w:rsid w:val="003F24A4"/>
    <w:rsid w:val="003F2888"/>
    <w:rsid w:val="003F3726"/>
    <w:rsid w:val="003F396D"/>
    <w:rsid w:val="003F485E"/>
    <w:rsid w:val="003F4B3B"/>
    <w:rsid w:val="003F4F41"/>
    <w:rsid w:val="003F5E90"/>
    <w:rsid w:val="003F6E8A"/>
    <w:rsid w:val="003F7921"/>
    <w:rsid w:val="003F7971"/>
    <w:rsid w:val="003F7EDC"/>
    <w:rsid w:val="00400ED3"/>
    <w:rsid w:val="00400F20"/>
    <w:rsid w:val="00401B71"/>
    <w:rsid w:val="00401F14"/>
    <w:rsid w:val="0040269D"/>
    <w:rsid w:val="00402B7D"/>
    <w:rsid w:val="0040548C"/>
    <w:rsid w:val="00405F81"/>
    <w:rsid w:val="00406CAA"/>
    <w:rsid w:val="004078A5"/>
    <w:rsid w:val="004104E6"/>
    <w:rsid w:val="00410C38"/>
    <w:rsid w:val="00410DA7"/>
    <w:rsid w:val="004112B7"/>
    <w:rsid w:val="004115A1"/>
    <w:rsid w:val="004123D4"/>
    <w:rsid w:val="004129B5"/>
    <w:rsid w:val="0041480A"/>
    <w:rsid w:val="004157D1"/>
    <w:rsid w:val="00415B44"/>
    <w:rsid w:val="0041652F"/>
    <w:rsid w:val="00416807"/>
    <w:rsid w:val="00416DEE"/>
    <w:rsid w:val="00417AF0"/>
    <w:rsid w:val="00417CAE"/>
    <w:rsid w:val="004210FB"/>
    <w:rsid w:val="0042163C"/>
    <w:rsid w:val="00421BC3"/>
    <w:rsid w:val="00421E79"/>
    <w:rsid w:val="004237B7"/>
    <w:rsid w:val="00424196"/>
    <w:rsid w:val="004247C5"/>
    <w:rsid w:val="00426093"/>
    <w:rsid w:val="00426462"/>
    <w:rsid w:val="00426C5B"/>
    <w:rsid w:val="00426CF1"/>
    <w:rsid w:val="004272CA"/>
    <w:rsid w:val="0042753C"/>
    <w:rsid w:val="0042756C"/>
    <w:rsid w:val="00427997"/>
    <w:rsid w:val="00430395"/>
    <w:rsid w:val="00430C7C"/>
    <w:rsid w:val="00430F62"/>
    <w:rsid w:val="004310E3"/>
    <w:rsid w:val="00431F72"/>
    <w:rsid w:val="004325FE"/>
    <w:rsid w:val="00432CA3"/>
    <w:rsid w:val="004330B0"/>
    <w:rsid w:val="00434039"/>
    <w:rsid w:val="004344D8"/>
    <w:rsid w:val="00435211"/>
    <w:rsid w:val="0043593C"/>
    <w:rsid w:val="00435D96"/>
    <w:rsid w:val="00436EB7"/>
    <w:rsid w:val="004374E9"/>
    <w:rsid w:val="004376CE"/>
    <w:rsid w:val="0044108E"/>
    <w:rsid w:val="00441ADA"/>
    <w:rsid w:val="0044272E"/>
    <w:rsid w:val="00442ACA"/>
    <w:rsid w:val="00443744"/>
    <w:rsid w:val="00443BA9"/>
    <w:rsid w:val="004448D2"/>
    <w:rsid w:val="00444B81"/>
    <w:rsid w:val="00444DF7"/>
    <w:rsid w:val="00444F4B"/>
    <w:rsid w:val="004453B1"/>
    <w:rsid w:val="0044589B"/>
    <w:rsid w:val="0044724E"/>
    <w:rsid w:val="0044757D"/>
    <w:rsid w:val="00447CD4"/>
    <w:rsid w:val="00450682"/>
    <w:rsid w:val="00450714"/>
    <w:rsid w:val="00450BAF"/>
    <w:rsid w:val="0045146B"/>
    <w:rsid w:val="0045273C"/>
    <w:rsid w:val="00452EF5"/>
    <w:rsid w:val="004536BB"/>
    <w:rsid w:val="0045483B"/>
    <w:rsid w:val="00454F39"/>
    <w:rsid w:val="0045508C"/>
    <w:rsid w:val="00455B81"/>
    <w:rsid w:val="0045601F"/>
    <w:rsid w:val="0045655C"/>
    <w:rsid w:val="004567C0"/>
    <w:rsid w:val="004576BB"/>
    <w:rsid w:val="00457F9C"/>
    <w:rsid w:val="00460241"/>
    <w:rsid w:val="004609CA"/>
    <w:rsid w:val="00461F8A"/>
    <w:rsid w:val="00462375"/>
    <w:rsid w:val="00462551"/>
    <w:rsid w:val="004626DB"/>
    <w:rsid w:val="00462DAE"/>
    <w:rsid w:val="0046307A"/>
    <w:rsid w:val="00463FC9"/>
    <w:rsid w:val="00464433"/>
    <w:rsid w:val="0046507A"/>
    <w:rsid w:val="00465DCE"/>
    <w:rsid w:val="00465DE9"/>
    <w:rsid w:val="00466241"/>
    <w:rsid w:val="004668C7"/>
    <w:rsid w:val="00466E73"/>
    <w:rsid w:val="0046739A"/>
    <w:rsid w:val="00467965"/>
    <w:rsid w:val="00467AC5"/>
    <w:rsid w:val="00467AFF"/>
    <w:rsid w:val="00470B71"/>
    <w:rsid w:val="004713FF"/>
    <w:rsid w:val="00471B19"/>
    <w:rsid w:val="00472956"/>
    <w:rsid w:val="004733E5"/>
    <w:rsid w:val="004744D3"/>
    <w:rsid w:val="0047563A"/>
    <w:rsid w:val="00476363"/>
    <w:rsid w:val="004769C1"/>
    <w:rsid w:val="00476F22"/>
    <w:rsid w:val="004777F1"/>
    <w:rsid w:val="00477B39"/>
    <w:rsid w:val="00480A88"/>
    <w:rsid w:val="004810B6"/>
    <w:rsid w:val="00482171"/>
    <w:rsid w:val="0048220F"/>
    <w:rsid w:val="00482ED8"/>
    <w:rsid w:val="004844F4"/>
    <w:rsid w:val="00484567"/>
    <w:rsid w:val="004853A0"/>
    <w:rsid w:val="004858E2"/>
    <w:rsid w:val="00486504"/>
    <w:rsid w:val="00486A70"/>
    <w:rsid w:val="0048729A"/>
    <w:rsid w:val="00487A23"/>
    <w:rsid w:val="00490482"/>
    <w:rsid w:val="004914FA"/>
    <w:rsid w:val="00491FCC"/>
    <w:rsid w:val="00492BAE"/>
    <w:rsid w:val="00493A48"/>
    <w:rsid w:val="00493AE0"/>
    <w:rsid w:val="00494712"/>
    <w:rsid w:val="0049479E"/>
    <w:rsid w:val="004950FC"/>
    <w:rsid w:val="00495850"/>
    <w:rsid w:val="00495B65"/>
    <w:rsid w:val="00496481"/>
    <w:rsid w:val="00496702"/>
    <w:rsid w:val="004967D5"/>
    <w:rsid w:val="0049755B"/>
    <w:rsid w:val="00497E30"/>
    <w:rsid w:val="004A02D6"/>
    <w:rsid w:val="004A0321"/>
    <w:rsid w:val="004A0328"/>
    <w:rsid w:val="004A0A24"/>
    <w:rsid w:val="004A0B0D"/>
    <w:rsid w:val="004A0F37"/>
    <w:rsid w:val="004A3610"/>
    <w:rsid w:val="004A3B6B"/>
    <w:rsid w:val="004A3EFD"/>
    <w:rsid w:val="004A4014"/>
    <w:rsid w:val="004A416A"/>
    <w:rsid w:val="004A4309"/>
    <w:rsid w:val="004A4491"/>
    <w:rsid w:val="004A493A"/>
    <w:rsid w:val="004A4B36"/>
    <w:rsid w:val="004A52DA"/>
    <w:rsid w:val="004A53CC"/>
    <w:rsid w:val="004A5E58"/>
    <w:rsid w:val="004A632D"/>
    <w:rsid w:val="004A63EC"/>
    <w:rsid w:val="004A7567"/>
    <w:rsid w:val="004B04E4"/>
    <w:rsid w:val="004B0A9A"/>
    <w:rsid w:val="004B15D5"/>
    <w:rsid w:val="004B2606"/>
    <w:rsid w:val="004B2F0F"/>
    <w:rsid w:val="004B332F"/>
    <w:rsid w:val="004B3ACB"/>
    <w:rsid w:val="004B5119"/>
    <w:rsid w:val="004B5D34"/>
    <w:rsid w:val="004B61DB"/>
    <w:rsid w:val="004B665C"/>
    <w:rsid w:val="004B68A0"/>
    <w:rsid w:val="004B68A8"/>
    <w:rsid w:val="004B71BB"/>
    <w:rsid w:val="004B7702"/>
    <w:rsid w:val="004B7D50"/>
    <w:rsid w:val="004B7F62"/>
    <w:rsid w:val="004C024D"/>
    <w:rsid w:val="004C187E"/>
    <w:rsid w:val="004C1A6A"/>
    <w:rsid w:val="004C2150"/>
    <w:rsid w:val="004C2CFE"/>
    <w:rsid w:val="004C32D8"/>
    <w:rsid w:val="004C3BDA"/>
    <w:rsid w:val="004C43A7"/>
    <w:rsid w:val="004C4B2B"/>
    <w:rsid w:val="004C62C1"/>
    <w:rsid w:val="004C6536"/>
    <w:rsid w:val="004C6553"/>
    <w:rsid w:val="004C6C52"/>
    <w:rsid w:val="004C6D4B"/>
    <w:rsid w:val="004D0C12"/>
    <w:rsid w:val="004D1961"/>
    <w:rsid w:val="004D21DF"/>
    <w:rsid w:val="004D276C"/>
    <w:rsid w:val="004D2A70"/>
    <w:rsid w:val="004D4383"/>
    <w:rsid w:val="004D49DF"/>
    <w:rsid w:val="004D54B6"/>
    <w:rsid w:val="004D574D"/>
    <w:rsid w:val="004D5D26"/>
    <w:rsid w:val="004D614C"/>
    <w:rsid w:val="004D6419"/>
    <w:rsid w:val="004D6735"/>
    <w:rsid w:val="004D7BEF"/>
    <w:rsid w:val="004D7C27"/>
    <w:rsid w:val="004E034E"/>
    <w:rsid w:val="004E03AB"/>
    <w:rsid w:val="004E0514"/>
    <w:rsid w:val="004E0B79"/>
    <w:rsid w:val="004E0FCE"/>
    <w:rsid w:val="004E195F"/>
    <w:rsid w:val="004E19BD"/>
    <w:rsid w:val="004E218E"/>
    <w:rsid w:val="004E25A1"/>
    <w:rsid w:val="004E333E"/>
    <w:rsid w:val="004E3DEA"/>
    <w:rsid w:val="004E4CCD"/>
    <w:rsid w:val="004E6294"/>
    <w:rsid w:val="004E63C5"/>
    <w:rsid w:val="004E641C"/>
    <w:rsid w:val="004E6985"/>
    <w:rsid w:val="004E78B1"/>
    <w:rsid w:val="004E7927"/>
    <w:rsid w:val="004F02D8"/>
    <w:rsid w:val="004F041F"/>
    <w:rsid w:val="004F1060"/>
    <w:rsid w:val="004F148F"/>
    <w:rsid w:val="004F2111"/>
    <w:rsid w:val="004F37C7"/>
    <w:rsid w:val="004F39F9"/>
    <w:rsid w:val="004F3DAF"/>
    <w:rsid w:val="004F4284"/>
    <w:rsid w:val="004F50C5"/>
    <w:rsid w:val="004F5171"/>
    <w:rsid w:val="004F5660"/>
    <w:rsid w:val="004F5D1F"/>
    <w:rsid w:val="004F5F6D"/>
    <w:rsid w:val="004F67D5"/>
    <w:rsid w:val="004F73DD"/>
    <w:rsid w:val="00500728"/>
    <w:rsid w:val="005014F3"/>
    <w:rsid w:val="00502AE5"/>
    <w:rsid w:val="00503691"/>
    <w:rsid w:val="0050381A"/>
    <w:rsid w:val="00503D10"/>
    <w:rsid w:val="00503DAD"/>
    <w:rsid w:val="00505C51"/>
    <w:rsid w:val="005068CD"/>
    <w:rsid w:val="005069C8"/>
    <w:rsid w:val="00506F0F"/>
    <w:rsid w:val="005108AB"/>
    <w:rsid w:val="0051132E"/>
    <w:rsid w:val="0051159B"/>
    <w:rsid w:val="005115E2"/>
    <w:rsid w:val="005115FE"/>
    <w:rsid w:val="0051161E"/>
    <w:rsid w:val="00511674"/>
    <w:rsid w:val="005120CD"/>
    <w:rsid w:val="005123A1"/>
    <w:rsid w:val="00513935"/>
    <w:rsid w:val="00513E73"/>
    <w:rsid w:val="0051471C"/>
    <w:rsid w:val="0051563E"/>
    <w:rsid w:val="005157A9"/>
    <w:rsid w:val="00515C03"/>
    <w:rsid w:val="00515CFF"/>
    <w:rsid w:val="00517344"/>
    <w:rsid w:val="00517616"/>
    <w:rsid w:val="0051779B"/>
    <w:rsid w:val="00520499"/>
    <w:rsid w:val="0052134B"/>
    <w:rsid w:val="00521A6D"/>
    <w:rsid w:val="00521C74"/>
    <w:rsid w:val="005229DF"/>
    <w:rsid w:val="00522D00"/>
    <w:rsid w:val="00522D0B"/>
    <w:rsid w:val="00522F8E"/>
    <w:rsid w:val="00523809"/>
    <w:rsid w:val="00524089"/>
    <w:rsid w:val="00524B6A"/>
    <w:rsid w:val="0052522B"/>
    <w:rsid w:val="005260F7"/>
    <w:rsid w:val="0052728C"/>
    <w:rsid w:val="005302C0"/>
    <w:rsid w:val="00531AB4"/>
    <w:rsid w:val="0053249D"/>
    <w:rsid w:val="00534636"/>
    <w:rsid w:val="00535255"/>
    <w:rsid w:val="00535EE1"/>
    <w:rsid w:val="00535FEB"/>
    <w:rsid w:val="00536B22"/>
    <w:rsid w:val="0053745E"/>
    <w:rsid w:val="00537DAF"/>
    <w:rsid w:val="00537DBA"/>
    <w:rsid w:val="0054016E"/>
    <w:rsid w:val="0054023C"/>
    <w:rsid w:val="00540310"/>
    <w:rsid w:val="005408F2"/>
    <w:rsid w:val="00540BD9"/>
    <w:rsid w:val="0054132B"/>
    <w:rsid w:val="00542508"/>
    <w:rsid w:val="005426E8"/>
    <w:rsid w:val="00542A0E"/>
    <w:rsid w:val="00542A67"/>
    <w:rsid w:val="00542BB1"/>
    <w:rsid w:val="00543205"/>
    <w:rsid w:val="0054338D"/>
    <w:rsid w:val="00543935"/>
    <w:rsid w:val="00544729"/>
    <w:rsid w:val="00544B2B"/>
    <w:rsid w:val="00544F39"/>
    <w:rsid w:val="0054515D"/>
    <w:rsid w:val="0054615D"/>
    <w:rsid w:val="00550010"/>
    <w:rsid w:val="00550109"/>
    <w:rsid w:val="00550489"/>
    <w:rsid w:val="00550B39"/>
    <w:rsid w:val="00550C3F"/>
    <w:rsid w:val="00550E41"/>
    <w:rsid w:val="00550EFA"/>
    <w:rsid w:val="00551F5A"/>
    <w:rsid w:val="00552120"/>
    <w:rsid w:val="005527B0"/>
    <w:rsid w:val="00553188"/>
    <w:rsid w:val="005536D1"/>
    <w:rsid w:val="00553DFD"/>
    <w:rsid w:val="0055425F"/>
    <w:rsid w:val="005547CE"/>
    <w:rsid w:val="00554BA4"/>
    <w:rsid w:val="00554C89"/>
    <w:rsid w:val="00560A18"/>
    <w:rsid w:val="00560E95"/>
    <w:rsid w:val="005611F2"/>
    <w:rsid w:val="00561351"/>
    <w:rsid w:val="00561C10"/>
    <w:rsid w:val="00561D23"/>
    <w:rsid w:val="00563A60"/>
    <w:rsid w:val="00564CD3"/>
    <w:rsid w:val="00566024"/>
    <w:rsid w:val="00566F72"/>
    <w:rsid w:val="0056757A"/>
    <w:rsid w:val="00570AED"/>
    <w:rsid w:val="00570B11"/>
    <w:rsid w:val="00570D6C"/>
    <w:rsid w:val="00570F55"/>
    <w:rsid w:val="00570F6F"/>
    <w:rsid w:val="0057108C"/>
    <w:rsid w:val="0057148A"/>
    <w:rsid w:val="00571B19"/>
    <w:rsid w:val="00571C89"/>
    <w:rsid w:val="00571E7D"/>
    <w:rsid w:val="00571EA8"/>
    <w:rsid w:val="00571FE3"/>
    <w:rsid w:val="005726A8"/>
    <w:rsid w:val="00572D0E"/>
    <w:rsid w:val="00574064"/>
    <w:rsid w:val="00574820"/>
    <w:rsid w:val="00577307"/>
    <w:rsid w:val="00577442"/>
    <w:rsid w:val="005776A4"/>
    <w:rsid w:val="005776F9"/>
    <w:rsid w:val="00580691"/>
    <w:rsid w:val="00581A1D"/>
    <w:rsid w:val="00581B5C"/>
    <w:rsid w:val="00581D0A"/>
    <w:rsid w:val="00581DB9"/>
    <w:rsid w:val="00582320"/>
    <w:rsid w:val="005830AF"/>
    <w:rsid w:val="00583209"/>
    <w:rsid w:val="00583997"/>
    <w:rsid w:val="00584C4D"/>
    <w:rsid w:val="0058502C"/>
    <w:rsid w:val="005850A5"/>
    <w:rsid w:val="005850DA"/>
    <w:rsid w:val="0058516A"/>
    <w:rsid w:val="00586025"/>
    <w:rsid w:val="0058669A"/>
    <w:rsid w:val="005866E6"/>
    <w:rsid w:val="00586DDF"/>
    <w:rsid w:val="00586EAD"/>
    <w:rsid w:val="00587963"/>
    <w:rsid w:val="00590B6D"/>
    <w:rsid w:val="00591098"/>
    <w:rsid w:val="005911AA"/>
    <w:rsid w:val="00591FC1"/>
    <w:rsid w:val="00592907"/>
    <w:rsid w:val="00592D22"/>
    <w:rsid w:val="00593632"/>
    <w:rsid w:val="00593B40"/>
    <w:rsid w:val="00594826"/>
    <w:rsid w:val="00594A29"/>
    <w:rsid w:val="0059529C"/>
    <w:rsid w:val="0059572B"/>
    <w:rsid w:val="005A0562"/>
    <w:rsid w:val="005A291A"/>
    <w:rsid w:val="005A32A9"/>
    <w:rsid w:val="005A38A5"/>
    <w:rsid w:val="005A3E15"/>
    <w:rsid w:val="005A3FCB"/>
    <w:rsid w:val="005A4EC3"/>
    <w:rsid w:val="005A51AC"/>
    <w:rsid w:val="005A536E"/>
    <w:rsid w:val="005A58C7"/>
    <w:rsid w:val="005A5A68"/>
    <w:rsid w:val="005A5C35"/>
    <w:rsid w:val="005A6DF6"/>
    <w:rsid w:val="005A6E95"/>
    <w:rsid w:val="005A74CF"/>
    <w:rsid w:val="005A7749"/>
    <w:rsid w:val="005A77AC"/>
    <w:rsid w:val="005A7A89"/>
    <w:rsid w:val="005A7BF8"/>
    <w:rsid w:val="005B0B29"/>
    <w:rsid w:val="005B0D8B"/>
    <w:rsid w:val="005B0DCB"/>
    <w:rsid w:val="005B15F1"/>
    <w:rsid w:val="005B1775"/>
    <w:rsid w:val="005B1ACD"/>
    <w:rsid w:val="005B2064"/>
    <w:rsid w:val="005B27D1"/>
    <w:rsid w:val="005B27D8"/>
    <w:rsid w:val="005B332F"/>
    <w:rsid w:val="005B3CEC"/>
    <w:rsid w:val="005B443E"/>
    <w:rsid w:val="005B47DC"/>
    <w:rsid w:val="005B4818"/>
    <w:rsid w:val="005B4999"/>
    <w:rsid w:val="005B4CA0"/>
    <w:rsid w:val="005B5906"/>
    <w:rsid w:val="005B59E3"/>
    <w:rsid w:val="005B5D4F"/>
    <w:rsid w:val="005B5E5F"/>
    <w:rsid w:val="005B60D0"/>
    <w:rsid w:val="005B6252"/>
    <w:rsid w:val="005B6501"/>
    <w:rsid w:val="005B6FB5"/>
    <w:rsid w:val="005B747F"/>
    <w:rsid w:val="005B7EDB"/>
    <w:rsid w:val="005C05F8"/>
    <w:rsid w:val="005C1081"/>
    <w:rsid w:val="005C1AB7"/>
    <w:rsid w:val="005C1E60"/>
    <w:rsid w:val="005C3006"/>
    <w:rsid w:val="005C3B8A"/>
    <w:rsid w:val="005C3B8F"/>
    <w:rsid w:val="005C41E0"/>
    <w:rsid w:val="005C450D"/>
    <w:rsid w:val="005C512C"/>
    <w:rsid w:val="005C541A"/>
    <w:rsid w:val="005C560C"/>
    <w:rsid w:val="005C68F0"/>
    <w:rsid w:val="005C7EAB"/>
    <w:rsid w:val="005D0061"/>
    <w:rsid w:val="005D05CD"/>
    <w:rsid w:val="005D1E90"/>
    <w:rsid w:val="005D1EEE"/>
    <w:rsid w:val="005D2397"/>
    <w:rsid w:val="005D27EF"/>
    <w:rsid w:val="005D2B3B"/>
    <w:rsid w:val="005D330C"/>
    <w:rsid w:val="005D350E"/>
    <w:rsid w:val="005D3B23"/>
    <w:rsid w:val="005D3F3B"/>
    <w:rsid w:val="005D4ACA"/>
    <w:rsid w:val="005D6735"/>
    <w:rsid w:val="005D6CC0"/>
    <w:rsid w:val="005D7186"/>
    <w:rsid w:val="005D74CE"/>
    <w:rsid w:val="005E08B6"/>
    <w:rsid w:val="005E1210"/>
    <w:rsid w:val="005E1228"/>
    <w:rsid w:val="005E1351"/>
    <w:rsid w:val="005E1422"/>
    <w:rsid w:val="005E16BF"/>
    <w:rsid w:val="005E1D48"/>
    <w:rsid w:val="005E1FA9"/>
    <w:rsid w:val="005E23ED"/>
    <w:rsid w:val="005E2D71"/>
    <w:rsid w:val="005E2E46"/>
    <w:rsid w:val="005E38F6"/>
    <w:rsid w:val="005E46C2"/>
    <w:rsid w:val="005E49C0"/>
    <w:rsid w:val="005E5B2D"/>
    <w:rsid w:val="005E6037"/>
    <w:rsid w:val="005E63EE"/>
    <w:rsid w:val="005F064D"/>
    <w:rsid w:val="005F2326"/>
    <w:rsid w:val="005F3BB4"/>
    <w:rsid w:val="005F4B0F"/>
    <w:rsid w:val="005F4EF2"/>
    <w:rsid w:val="005F527B"/>
    <w:rsid w:val="005F54AE"/>
    <w:rsid w:val="005F56D5"/>
    <w:rsid w:val="005F5719"/>
    <w:rsid w:val="005F64AA"/>
    <w:rsid w:val="005F66D4"/>
    <w:rsid w:val="005F743C"/>
    <w:rsid w:val="005F7608"/>
    <w:rsid w:val="005F7F63"/>
    <w:rsid w:val="006001DA"/>
    <w:rsid w:val="006009FA"/>
    <w:rsid w:val="00600D60"/>
    <w:rsid w:val="006012B1"/>
    <w:rsid w:val="006012DC"/>
    <w:rsid w:val="00601841"/>
    <w:rsid w:val="006023A4"/>
    <w:rsid w:val="00603C84"/>
    <w:rsid w:val="00603CB5"/>
    <w:rsid w:val="00605AB8"/>
    <w:rsid w:val="00606552"/>
    <w:rsid w:val="006077C4"/>
    <w:rsid w:val="006079E1"/>
    <w:rsid w:val="006109F8"/>
    <w:rsid w:val="006110B3"/>
    <w:rsid w:val="00611EDD"/>
    <w:rsid w:val="00611F3D"/>
    <w:rsid w:val="006120F3"/>
    <w:rsid w:val="00612155"/>
    <w:rsid w:val="006124CE"/>
    <w:rsid w:val="00612E31"/>
    <w:rsid w:val="00612EAB"/>
    <w:rsid w:val="006135C0"/>
    <w:rsid w:val="00614077"/>
    <w:rsid w:val="00614CE9"/>
    <w:rsid w:val="00614D39"/>
    <w:rsid w:val="00615F54"/>
    <w:rsid w:val="0061757F"/>
    <w:rsid w:val="006176B5"/>
    <w:rsid w:val="00617CCB"/>
    <w:rsid w:val="00620916"/>
    <w:rsid w:val="00621BEB"/>
    <w:rsid w:val="00621E5F"/>
    <w:rsid w:val="00622863"/>
    <w:rsid w:val="00623017"/>
    <w:rsid w:val="006240CD"/>
    <w:rsid w:val="00624FA9"/>
    <w:rsid w:val="00625072"/>
    <w:rsid w:val="006262FD"/>
    <w:rsid w:val="00626FC1"/>
    <w:rsid w:val="00627BF6"/>
    <w:rsid w:val="00630A72"/>
    <w:rsid w:val="00630CC6"/>
    <w:rsid w:val="0063131C"/>
    <w:rsid w:val="00631A41"/>
    <w:rsid w:val="00632FC8"/>
    <w:rsid w:val="0063316A"/>
    <w:rsid w:val="00633DE1"/>
    <w:rsid w:val="00634054"/>
    <w:rsid w:val="006340C5"/>
    <w:rsid w:val="006344DB"/>
    <w:rsid w:val="0063461F"/>
    <w:rsid w:val="0063483D"/>
    <w:rsid w:val="00634E31"/>
    <w:rsid w:val="00635B94"/>
    <w:rsid w:val="006369FE"/>
    <w:rsid w:val="0063750B"/>
    <w:rsid w:val="00637570"/>
    <w:rsid w:val="00637906"/>
    <w:rsid w:val="00640D71"/>
    <w:rsid w:val="00641024"/>
    <w:rsid w:val="0064209C"/>
    <w:rsid w:val="00642260"/>
    <w:rsid w:val="00642F08"/>
    <w:rsid w:val="006434D2"/>
    <w:rsid w:val="006437F9"/>
    <w:rsid w:val="0064425E"/>
    <w:rsid w:val="00644493"/>
    <w:rsid w:val="00644F2B"/>
    <w:rsid w:val="00645B7C"/>
    <w:rsid w:val="0064695C"/>
    <w:rsid w:val="00646C50"/>
    <w:rsid w:val="00646D8D"/>
    <w:rsid w:val="0064782A"/>
    <w:rsid w:val="00647B54"/>
    <w:rsid w:val="00650025"/>
    <w:rsid w:val="0065095F"/>
    <w:rsid w:val="00650A50"/>
    <w:rsid w:val="0065112B"/>
    <w:rsid w:val="00653469"/>
    <w:rsid w:val="00653F92"/>
    <w:rsid w:val="00654ADF"/>
    <w:rsid w:val="006556DC"/>
    <w:rsid w:val="00655FFC"/>
    <w:rsid w:val="006567D4"/>
    <w:rsid w:val="00656B53"/>
    <w:rsid w:val="00656F66"/>
    <w:rsid w:val="00657874"/>
    <w:rsid w:val="00660949"/>
    <w:rsid w:val="00660A1D"/>
    <w:rsid w:val="00661357"/>
    <w:rsid w:val="006614BC"/>
    <w:rsid w:val="00661595"/>
    <w:rsid w:val="00661BEB"/>
    <w:rsid w:val="006623C4"/>
    <w:rsid w:val="006623D8"/>
    <w:rsid w:val="006625DC"/>
    <w:rsid w:val="0066347E"/>
    <w:rsid w:val="00663516"/>
    <w:rsid w:val="00663594"/>
    <w:rsid w:val="00663878"/>
    <w:rsid w:val="00663ABE"/>
    <w:rsid w:val="00663AEC"/>
    <w:rsid w:val="0066537B"/>
    <w:rsid w:val="00665412"/>
    <w:rsid w:val="006666C0"/>
    <w:rsid w:val="006667B9"/>
    <w:rsid w:val="0067014B"/>
    <w:rsid w:val="00671080"/>
    <w:rsid w:val="00671B71"/>
    <w:rsid w:val="0067244A"/>
    <w:rsid w:val="00672682"/>
    <w:rsid w:val="0067288A"/>
    <w:rsid w:val="00672D6C"/>
    <w:rsid w:val="0067302C"/>
    <w:rsid w:val="00673588"/>
    <w:rsid w:val="00673A5E"/>
    <w:rsid w:val="00673BF3"/>
    <w:rsid w:val="00674229"/>
    <w:rsid w:val="006746E5"/>
    <w:rsid w:val="00675C88"/>
    <w:rsid w:val="00675F71"/>
    <w:rsid w:val="00676929"/>
    <w:rsid w:val="006774EF"/>
    <w:rsid w:val="006801F5"/>
    <w:rsid w:val="00681A44"/>
    <w:rsid w:val="00682161"/>
    <w:rsid w:val="006822D4"/>
    <w:rsid w:val="006824E7"/>
    <w:rsid w:val="00682CA4"/>
    <w:rsid w:val="00683103"/>
    <w:rsid w:val="0068348C"/>
    <w:rsid w:val="00683BFB"/>
    <w:rsid w:val="00685530"/>
    <w:rsid w:val="00685D2E"/>
    <w:rsid w:val="00685E52"/>
    <w:rsid w:val="006862E3"/>
    <w:rsid w:val="00686A7C"/>
    <w:rsid w:val="00686EEB"/>
    <w:rsid w:val="006878CB"/>
    <w:rsid w:val="00691162"/>
    <w:rsid w:val="0069165A"/>
    <w:rsid w:val="00691A99"/>
    <w:rsid w:val="00691EAB"/>
    <w:rsid w:val="006926B4"/>
    <w:rsid w:val="00693190"/>
    <w:rsid w:val="00693307"/>
    <w:rsid w:val="006934FC"/>
    <w:rsid w:val="00695995"/>
    <w:rsid w:val="00695EDB"/>
    <w:rsid w:val="00696151"/>
    <w:rsid w:val="00696428"/>
    <w:rsid w:val="00696843"/>
    <w:rsid w:val="00697076"/>
    <w:rsid w:val="00697296"/>
    <w:rsid w:val="006979D8"/>
    <w:rsid w:val="00697A0E"/>
    <w:rsid w:val="00697D10"/>
    <w:rsid w:val="006A055E"/>
    <w:rsid w:val="006A0C5A"/>
    <w:rsid w:val="006A0C94"/>
    <w:rsid w:val="006A1130"/>
    <w:rsid w:val="006A156B"/>
    <w:rsid w:val="006A1EE3"/>
    <w:rsid w:val="006A2A80"/>
    <w:rsid w:val="006A309A"/>
    <w:rsid w:val="006A326D"/>
    <w:rsid w:val="006A368C"/>
    <w:rsid w:val="006A3B26"/>
    <w:rsid w:val="006A3E64"/>
    <w:rsid w:val="006A451F"/>
    <w:rsid w:val="006A5135"/>
    <w:rsid w:val="006A51AB"/>
    <w:rsid w:val="006A656D"/>
    <w:rsid w:val="006A6C2B"/>
    <w:rsid w:val="006A754F"/>
    <w:rsid w:val="006A7BD2"/>
    <w:rsid w:val="006B0CFB"/>
    <w:rsid w:val="006B16D9"/>
    <w:rsid w:val="006B1BF1"/>
    <w:rsid w:val="006B2336"/>
    <w:rsid w:val="006B25B8"/>
    <w:rsid w:val="006B346B"/>
    <w:rsid w:val="006B3FB8"/>
    <w:rsid w:val="006B3FC5"/>
    <w:rsid w:val="006B4CBE"/>
    <w:rsid w:val="006B6376"/>
    <w:rsid w:val="006B6D53"/>
    <w:rsid w:val="006C0114"/>
    <w:rsid w:val="006C08BF"/>
    <w:rsid w:val="006C0915"/>
    <w:rsid w:val="006C1155"/>
    <w:rsid w:val="006C181D"/>
    <w:rsid w:val="006C28F1"/>
    <w:rsid w:val="006C2BD6"/>
    <w:rsid w:val="006C4F03"/>
    <w:rsid w:val="006C57B5"/>
    <w:rsid w:val="006C5AE0"/>
    <w:rsid w:val="006C602A"/>
    <w:rsid w:val="006C6574"/>
    <w:rsid w:val="006C6C2B"/>
    <w:rsid w:val="006C6D53"/>
    <w:rsid w:val="006C6F62"/>
    <w:rsid w:val="006C6F64"/>
    <w:rsid w:val="006C7AC8"/>
    <w:rsid w:val="006C7B8C"/>
    <w:rsid w:val="006D062B"/>
    <w:rsid w:val="006D0C50"/>
    <w:rsid w:val="006D13D6"/>
    <w:rsid w:val="006D2472"/>
    <w:rsid w:val="006D265F"/>
    <w:rsid w:val="006D28F7"/>
    <w:rsid w:val="006D2C2A"/>
    <w:rsid w:val="006D2D80"/>
    <w:rsid w:val="006D2E84"/>
    <w:rsid w:val="006D3601"/>
    <w:rsid w:val="006D3C8D"/>
    <w:rsid w:val="006D4025"/>
    <w:rsid w:val="006D461F"/>
    <w:rsid w:val="006D49F6"/>
    <w:rsid w:val="006D5870"/>
    <w:rsid w:val="006D59C6"/>
    <w:rsid w:val="006D7696"/>
    <w:rsid w:val="006D7831"/>
    <w:rsid w:val="006E00A8"/>
    <w:rsid w:val="006E0B17"/>
    <w:rsid w:val="006E0DA5"/>
    <w:rsid w:val="006E10A0"/>
    <w:rsid w:val="006E14A8"/>
    <w:rsid w:val="006E174F"/>
    <w:rsid w:val="006E2954"/>
    <w:rsid w:val="006E2E71"/>
    <w:rsid w:val="006E3283"/>
    <w:rsid w:val="006E389F"/>
    <w:rsid w:val="006E3B14"/>
    <w:rsid w:val="006E476A"/>
    <w:rsid w:val="006E4E40"/>
    <w:rsid w:val="006E5A63"/>
    <w:rsid w:val="006E65C5"/>
    <w:rsid w:val="006E661D"/>
    <w:rsid w:val="006E732A"/>
    <w:rsid w:val="006E76A8"/>
    <w:rsid w:val="006F0749"/>
    <w:rsid w:val="006F0E63"/>
    <w:rsid w:val="006F1D28"/>
    <w:rsid w:val="006F22F0"/>
    <w:rsid w:val="006F2A25"/>
    <w:rsid w:val="006F2D52"/>
    <w:rsid w:val="006F404F"/>
    <w:rsid w:val="006F4FF9"/>
    <w:rsid w:val="006F51DF"/>
    <w:rsid w:val="006F5D95"/>
    <w:rsid w:val="006F6006"/>
    <w:rsid w:val="006F6276"/>
    <w:rsid w:val="006F62C5"/>
    <w:rsid w:val="006F63F2"/>
    <w:rsid w:val="006F766D"/>
    <w:rsid w:val="006F7D95"/>
    <w:rsid w:val="0070009E"/>
    <w:rsid w:val="007009D6"/>
    <w:rsid w:val="00700AC6"/>
    <w:rsid w:val="00700E4E"/>
    <w:rsid w:val="00701498"/>
    <w:rsid w:val="0070180F"/>
    <w:rsid w:val="00701AEB"/>
    <w:rsid w:val="00701BC4"/>
    <w:rsid w:val="007021AC"/>
    <w:rsid w:val="0070279C"/>
    <w:rsid w:val="00702CC9"/>
    <w:rsid w:val="007030A5"/>
    <w:rsid w:val="007032E3"/>
    <w:rsid w:val="00703C43"/>
    <w:rsid w:val="0070439D"/>
    <w:rsid w:val="0070482E"/>
    <w:rsid w:val="00705F57"/>
    <w:rsid w:val="0070609B"/>
    <w:rsid w:val="00706701"/>
    <w:rsid w:val="00707AE3"/>
    <w:rsid w:val="00712060"/>
    <w:rsid w:val="00712D75"/>
    <w:rsid w:val="00712E53"/>
    <w:rsid w:val="00713E68"/>
    <w:rsid w:val="0071489D"/>
    <w:rsid w:val="00714D62"/>
    <w:rsid w:val="0071660D"/>
    <w:rsid w:val="00716A49"/>
    <w:rsid w:val="00716B6F"/>
    <w:rsid w:val="00717062"/>
    <w:rsid w:val="0071798F"/>
    <w:rsid w:val="00717DB1"/>
    <w:rsid w:val="0072097B"/>
    <w:rsid w:val="007210CC"/>
    <w:rsid w:val="00721171"/>
    <w:rsid w:val="00722336"/>
    <w:rsid w:val="007236E9"/>
    <w:rsid w:val="00723C4C"/>
    <w:rsid w:val="00725DB2"/>
    <w:rsid w:val="00726263"/>
    <w:rsid w:val="007263C9"/>
    <w:rsid w:val="00726997"/>
    <w:rsid w:val="007274DD"/>
    <w:rsid w:val="00727A3C"/>
    <w:rsid w:val="00727EE4"/>
    <w:rsid w:val="00730B61"/>
    <w:rsid w:val="00731D4B"/>
    <w:rsid w:val="0073293E"/>
    <w:rsid w:val="00732A6C"/>
    <w:rsid w:val="007332B8"/>
    <w:rsid w:val="007337B7"/>
    <w:rsid w:val="00733C34"/>
    <w:rsid w:val="007340BF"/>
    <w:rsid w:val="00734128"/>
    <w:rsid w:val="00734487"/>
    <w:rsid w:val="00734972"/>
    <w:rsid w:val="007355C1"/>
    <w:rsid w:val="00735FDF"/>
    <w:rsid w:val="00736630"/>
    <w:rsid w:val="007369F4"/>
    <w:rsid w:val="007377E1"/>
    <w:rsid w:val="007378FA"/>
    <w:rsid w:val="007402DC"/>
    <w:rsid w:val="007407C0"/>
    <w:rsid w:val="0074193A"/>
    <w:rsid w:val="0074258D"/>
    <w:rsid w:val="00743202"/>
    <w:rsid w:val="00743480"/>
    <w:rsid w:val="00743C21"/>
    <w:rsid w:val="0074436D"/>
    <w:rsid w:val="0074496E"/>
    <w:rsid w:val="00745BDE"/>
    <w:rsid w:val="00745E1E"/>
    <w:rsid w:val="00745FCB"/>
    <w:rsid w:val="00746080"/>
    <w:rsid w:val="00746329"/>
    <w:rsid w:val="007463A0"/>
    <w:rsid w:val="00747148"/>
    <w:rsid w:val="00747DD1"/>
    <w:rsid w:val="00747F62"/>
    <w:rsid w:val="00750266"/>
    <w:rsid w:val="0075070C"/>
    <w:rsid w:val="007508F8"/>
    <w:rsid w:val="00750B12"/>
    <w:rsid w:val="00750E0C"/>
    <w:rsid w:val="00751584"/>
    <w:rsid w:val="0075158A"/>
    <w:rsid w:val="007516B0"/>
    <w:rsid w:val="00751A5F"/>
    <w:rsid w:val="00751B45"/>
    <w:rsid w:val="00753B74"/>
    <w:rsid w:val="00753D1E"/>
    <w:rsid w:val="00754B9E"/>
    <w:rsid w:val="00754FED"/>
    <w:rsid w:val="00755C01"/>
    <w:rsid w:val="007561B8"/>
    <w:rsid w:val="007563CB"/>
    <w:rsid w:val="00756830"/>
    <w:rsid w:val="0075693E"/>
    <w:rsid w:val="00756CB7"/>
    <w:rsid w:val="00757361"/>
    <w:rsid w:val="007576AE"/>
    <w:rsid w:val="0076005A"/>
    <w:rsid w:val="007609E6"/>
    <w:rsid w:val="00760A8B"/>
    <w:rsid w:val="007629A5"/>
    <w:rsid w:val="00762B9F"/>
    <w:rsid w:val="00762CA3"/>
    <w:rsid w:val="00762FF1"/>
    <w:rsid w:val="0076308C"/>
    <w:rsid w:val="0076365C"/>
    <w:rsid w:val="00763FEF"/>
    <w:rsid w:val="00764EF1"/>
    <w:rsid w:val="007650BC"/>
    <w:rsid w:val="0076535F"/>
    <w:rsid w:val="007661BA"/>
    <w:rsid w:val="007668FF"/>
    <w:rsid w:val="00766BEE"/>
    <w:rsid w:val="007675AE"/>
    <w:rsid w:val="00767B1D"/>
    <w:rsid w:val="00767DC6"/>
    <w:rsid w:val="00767EEC"/>
    <w:rsid w:val="00770BDF"/>
    <w:rsid w:val="00772097"/>
    <w:rsid w:val="00772306"/>
    <w:rsid w:val="0077239A"/>
    <w:rsid w:val="007734B0"/>
    <w:rsid w:val="00773F60"/>
    <w:rsid w:val="007764A4"/>
    <w:rsid w:val="007765AE"/>
    <w:rsid w:val="00776CBB"/>
    <w:rsid w:val="00776EE0"/>
    <w:rsid w:val="00777722"/>
    <w:rsid w:val="00777874"/>
    <w:rsid w:val="0078011F"/>
    <w:rsid w:val="0078087B"/>
    <w:rsid w:val="00781728"/>
    <w:rsid w:val="0078179D"/>
    <w:rsid w:val="007828F4"/>
    <w:rsid w:val="00783149"/>
    <w:rsid w:val="00783890"/>
    <w:rsid w:val="0078389B"/>
    <w:rsid w:val="007838AC"/>
    <w:rsid w:val="007847C5"/>
    <w:rsid w:val="00784AF8"/>
    <w:rsid w:val="00785C10"/>
    <w:rsid w:val="00786889"/>
    <w:rsid w:val="007868C1"/>
    <w:rsid w:val="00787EED"/>
    <w:rsid w:val="0079002C"/>
    <w:rsid w:val="007903D6"/>
    <w:rsid w:val="00790726"/>
    <w:rsid w:val="00790DCB"/>
    <w:rsid w:val="007918B2"/>
    <w:rsid w:val="007928AC"/>
    <w:rsid w:val="00792AAF"/>
    <w:rsid w:val="00792BBD"/>
    <w:rsid w:val="00792F14"/>
    <w:rsid w:val="00793927"/>
    <w:rsid w:val="00794730"/>
    <w:rsid w:val="00795099"/>
    <w:rsid w:val="00795481"/>
    <w:rsid w:val="00795733"/>
    <w:rsid w:val="00795959"/>
    <w:rsid w:val="00796CAD"/>
    <w:rsid w:val="00796CB3"/>
    <w:rsid w:val="007972F2"/>
    <w:rsid w:val="007A0139"/>
    <w:rsid w:val="007A066A"/>
    <w:rsid w:val="007A07D8"/>
    <w:rsid w:val="007A0A76"/>
    <w:rsid w:val="007A0B4F"/>
    <w:rsid w:val="007A0F1A"/>
    <w:rsid w:val="007A23A1"/>
    <w:rsid w:val="007A30F1"/>
    <w:rsid w:val="007A3482"/>
    <w:rsid w:val="007A3484"/>
    <w:rsid w:val="007A3710"/>
    <w:rsid w:val="007A484E"/>
    <w:rsid w:val="007A4F3C"/>
    <w:rsid w:val="007A548D"/>
    <w:rsid w:val="007A58BC"/>
    <w:rsid w:val="007A7006"/>
    <w:rsid w:val="007B00BE"/>
    <w:rsid w:val="007B0161"/>
    <w:rsid w:val="007B01F5"/>
    <w:rsid w:val="007B0A70"/>
    <w:rsid w:val="007B0E92"/>
    <w:rsid w:val="007B154F"/>
    <w:rsid w:val="007B179B"/>
    <w:rsid w:val="007B1A00"/>
    <w:rsid w:val="007B2045"/>
    <w:rsid w:val="007B2141"/>
    <w:rsid w:val="007B2790"/>
    <w:rsid w:val="007B291A"/>
    <w:rsid w:val="007B310A"/>
    <w:rsid w:val="007B3764"/>
    <w:rsid w:val="007B4A22"/>
    <w:rsid w:val="007B5CFB"/>
    <w:rsid w:val="007B6703"/>
    <w:rsid w:val="007B6847"/>
    <w:rsid w:val="007B6F27"/>
    <w:rsid w:val="007C0830"/>
    <w:rsid w:val="007C143C"/>
    <w:rsid w:val="007C14C0"/>
    <w:rsid w:val="007C15BF"/>
    <w:rsid w:val="007C19A8"/>
    <w:rsid w:val="007C3281"/>
    <w:rsid w:val="007C32A8"/>
    <w:rsid w:val="007C39B4"/>
    <w:rsid w:val="007C3F1D"/>
    <w:rsid w:val="007C4CD0"/>
    <w:rsid w:val="007C534A"/>
    <w:rsid w:val="007C58E5"/>
    <w:rsid w:val="007C624C"/>
    <w:rsid w:val="007C768E"/>
    <w:rsid w:val="007C7AF2"/>
    <w:rsid w:val="007D0B05"/>
    <w:rsid w:val="007D0D9A"/>
    <w:rsid w:val="007D0DD9"/>
    <w:rsid w:val="007D108D"/>
    <w:rsid w:val="007D131F"/>
    <w:rsid w:val="007D13D4"/>
    <w:rsid w:val="007D1952"/>
    <w:rsid w:val="007D2223"/>
    <w:rsid w:val="007D29B7"/>
    <w:rsid w:val="007D2F9C"/>
    <w:rsid w:val="007D2FD5"/>
    <w:rsid w:val="007D34F3"/>
    <w:rsid w:val="007D3C4A"/>
    <w:rsid w:val="007D4FC8"/>
    <w:rsid w:val="007D5613"/>
    <w:rsid w:val="007D6118"/>
    <w:rsid w:val="007D6171"/>
    <w:rsid w:val="007D64AF"/>
    <w:rsid w:val="007D6C90"/>
    <w:rsid w:val="007D6E2A"/>
    <w:rsid w:val="007D73EC"/>
    <w:rsid w:val="007E069F"/>
    <w:rsid w:val="007E0D89"/>
    <w:rsid w:val="007E0FF7"/>
    <w:rsid w:val="007E1110"/>
    <w:rsid w:val="007E1551"/>
    <w:rsid w:val="007E16BB"/>
    <w:rsid w:val="007E29CE"/>
    <w:rsid w:val="007E2F6F"/>
    <w:rsid w:val="007E3B8C"/>
    <w:rsid w:val="007E423C"/>
    <w:rsid w:val="007E52A7"/>
    <w:rsid w:val="007E539C"/>
    <w:rsid w:val="007E67BF"/>
    <w:rsid w:val="007E7563"/>
    <w:rsid w:val="007E78A8"/>
    <w:rsid w:val="007F07C9"/>
    <w:rsid w:val="007F1177"/>
    <w:rsid w:val="007F1B64"/>
    <w:rsid w:val="007F2670"/>
    <w:rsid w:val="007F3329"/>
    <w:rsid w:val="007F3514"/>
    <w:rsid w:val="007F3F3F"/>
    <w:rsid w:val="007F463D"/>
    <w:rsid w:val="007F49E5"/>
    <w:rsid w:val="007F4BFF"/>
    <w:rsid w:val="007F5699"/>
    <w:rsid w:val="007F5F4A"/>
    <w:rsid w:val="007F628A"/>
    <w:rsid w:val="007F6405"/>
    <w:rsid w:val="007F6412"/>
    <w:rsid w:val="007F6A28"/>
    <w:rsid w:val="007F6F53"/>
    <w:rsid w:val="007F7EBA"/>
    <w:rsid w:val="007F7FE9"/>
    <w:rsid w:val="008003B0"/>
    <w:rsid w:val="00803986"/>
    <w:rsid w:val="008041F4"/>
    <w:rsid w:val="008042C0"/>
    <w:rsid w:val="0080439C"/>
    <w:rsid w:val="00805947"/>
    <w:rsid w:val="008064A1"/>
    <w:rsid w:val="00806690"/>
    <w:rsid w:val="0080739A"/>
    <w:rsid w:val="0080791F"/>
    <w:rsid w:val="0080794B"/>
    <w:rsid w:val="008106A5"/>
    <w:rsid w:val="008115F3"/>
    <w:rsid w:val="00811D66"/>
    <w:rsid w:val="00815352"/>
    <w:rsid w:val="0081587A"/>
    <w:rsid w:val="00815FD0"/>
    <w:rsid w:val="0081676E"/>
    <w:rsid w:val="00816D6A"/>
    <w:rsid w:val="00816EBB"/>
    <w:rsid w:val="00816EF7"/>
    <w:rsid w:val="008173D1"/>
    <w:rsid w:val="008178FC"/>
    <w:rsid w:val="008225D1"/>
    <w:rsid w:val="00823145"/>
    <w:rsid w:val="00823CCE"/>
    <w:rsid w:val="0082488B"/>
    <w:rsid w:val="00824ED9"/>
    <w:rsid w:val="00824F5F"/>
    <w:rsid w:val="00825A00"/>
    <w:rsid w:val="00825B98"/>
    <w:rsid w:val="00825D57"/>
    <w:rsid w:val="00825E69"/>
    <w:rsid w:val="008261B3"/>
    <w:rsid w:val="008264D1"/>
    <w:rsid w:val="008269AB"/>
    <w:rsid w:val="00826FD1"/>
    <w:rsid w:val="008272FD"/>
    <w:rsid w:val="00830784"/>
    <w:rsid w:val="00831252"/>
    <w:rsid w:val="008316F7"/>
    <w:rsid w:val="00831872"/>
    <w:rsid w:val="008318AF"/>
    <w:rsid w:val="00831FE2"/>
    <w:rsid w:val="008321A0"/>
    <w:rsid w:val="00832DCF"/>
    <w:rsid w:val="008340E6"/>
    <w:rsid w:val="008344BD"/>
    <w:rsid w:val="00834933"/>
    <w:rsid w:val="00834941"/>
    <w:rsid w:val="00835607"/>
    <w:rsid w:val="00836419"/>
    <w:rsid w:val="00836BD7"/>
    <w:rsid w:val="008371E4"/>
    <w:rsid w:val="00837675"/>
    <w:rsid w:val="00837DD9"/>
    <w:rsid w:val="00837F42"/>
    <w:rsid w:val="00840841"/>
    <w:rsid w:val="00840AE6"/>
    <w:rsid w:val="00840CD3"/>
    <w:rsid w:val="008413A7"/>
    <w:rsid w:val="008414C7"/>
    <w:rsid w:val="0084174A"/>
    <w:rsid w:val="00842022"/>
    <w:rsid w:val="008434FA"/>
    <w:rsid w:val="0084391D"/>
    <w:rsid w:val="00843990"/>
    <w:rsid w:val="00843AA4"/>
    <w:rsid w:val="00843AB8"/>
    <w:rsid w:val="00843BF9"/>
    <w:rsid w:val="008449D3"/>
    <w:rsid w:val="008452DC"/>
    <w:rsid w:val="0084532A"/>
    <w:rsid w:val="008456DD"/>
    <w:rsid w:val="00846C9B"/>
    <w:rsid w:val="00846FD4"/>
    <w:rsid w:val="008470C8"/>
    <w:rsid w:val="0084718D"/>
    <w:rsid w:val="00847C47"/>
    <w:rsid w:val="00847CC2"/>
    <w:rsid w:val="0085024C"/>
    <w:rsid w:val="0085025D"/>
    <w:rsid w:val="00850547"/>
    <w:rsid w:val="00850B4D"/>
    <w:rsid w:val="00850E2C"/>
    <w:rsid w:val="00850F3F"/>
    <w:rsid w:val="0085118B"/>
    <w:rsid w:val="008511E4"/>
    <w:rsid w:val="00851CE6"/>
    <w:rsid w:val="008529FE"/>
    <w:rsid w:val="00852A21"/>
    <w:rsid w:val="008537A7"/>
    <w:rsid w:val="00853D80"/>
    <w:rsid w:val="008542B3"/>
    <w:rsid w:val="008553B6"/>
    <w:rsid w:val="00855734"/>
    <w:rsid w:val="008558A3"/>
    <w:rsid w:val="008567E9"/>
    <w:rsid w:val="00856B8A"/>
    <w:rsid w:val="008570AA"/>
    <w:rsid w:val="00857CE0"/>
    <w:rsid w:val="0086144C"/>
    <w:rsid w:val="008617F0"/>
    <w:rsid w:val="00862A6E"/>
    <w:rsid w:val="00862D6E"/>
    <w:rsid w:val="00863B18"/>
    <w:rsid w:val="00863DBF"/>
    <w:rsid w:val="00864D16"/>
    <w:rsid w:val="00865491"/>
    <w:rsid w:val="008664E9"/>
    <w:rsid w:val="00867111"/>
    <w:rsid w:val="00867B38"/>
    <w:rsid w:val="00870293"/>
    <w:rsid w:val="00870693"/>
    <w:rsid w:val="00870A68"/>
    <w:rsid w:val="00870B65"/>
    <w:rsid w:val="00871634"/>
    <w:rsid w:val="00871A8B"/>
    <w:rsid w:val="0087426A"/>
    <w:rsid w:val="00874710"/>
    <w:rsid w:val="00874E02"/>
    <w:rsid w:val="00874F5C"/>
    <w:rsid w:val="008752D0"/>
    <w:rsid w:val="00875430"/>
    <w:rsid w:val="0087605B"/>
    <w:rsid w:val="008771C3"/>
    <w:rsid w:val="00877215"/>
    <w:rsid w:val="00877955"/>
    <w:rsid w:val="00877C90"/>
    <w:rsid w:val="008818CB"/>
    <w:rsid w:val="00881A88"/>
    <w:rsid w:val="00881D4D"/>
    <w:rsid w:val="00881E71"/>
    <w:rsid w:val="008823BD"/>
    <w:rsid w:val="00882672"/>
    <w:rsid w:val="00882E5A"/>
    <w:rsid w:val="008830DB"/>
    <w:rsid w:val="00884538"/>
    <w:rsid w:val="00884674"/>
    <w:rsid w:val="00884F2D"/>
    <w:rsid w:val="0088571F"/>
    <w:rsid w:val="0088631A"/>
    <w:rsid w:val="00886773"/>
    <w:rsid w:val="008874D0"/>
    <w:rsid w:val="0088757E"/>
    <w:rsid w:val="00887692"/>
    <w:rsid w:val="008900F5"/>
    <w:rsid w:val="00890900"/>
    <w:rsid w:val="00890E70"/>
    <w:rsid w:val="00890F02"/>
    <w:rsid w:val="00891112"/>
    <w:rsid w:val="008915DF"/>
    <w:rsid w:val="00891E4E"/>
    <w:rsid w:val="00891F47"/>
    <w:rsid w:val="00892123"/>
    <w:rsid w:val="00893E4B"/>
    <w:rsid w:val="0089417A"/>
    <w:rsid w:val="0089438A"/>
    <w:rsid w:val="00895C15"/>
    <w:rsid w:val="00896312"/>
    <w:rsid w:val="008963A6"/>
    <w:rsid w:val="00896CB4"/>
    <w:rsid w:val="00896DC5"/>
    <w:rsid w:val="00897977"/>
    <w:rsid w:val="008A109C"/>
    <w:rsid w:val="008A1B3F"/>
    <w:rsid w:val="008A1CE5"/>
    <w:rsid w:val="008A1F30"/>
    <w:rsid w:val="008A2749"/>
    <w:rsid w:val="008A3581"/>
    <w:rsid w:val="008A37B5"/>
    <w:rsid w:val="008A3D08"/>
    <w:rsid w:val="008A4292"/>
    <w:rsid w:val="008A567A"/>
    <w:rsid w:val="008A5CD7"/>
    <w:rsid w:val="008A5E98"/>
    <w:rsid w:val="008A6882"/>
    <w:rsid w:val="008A69EF"/>
    <w:rsid w:val="008A7504"/>
    <w:rsid w:val="008A7F13"/>
    <w:rsid w:val="008B0286"/>
    <w:rsid w:val="008B04C5"/>
    <w:rsid w:val="008B0A11"/>
    <w:rsid w:val="008B0D03"/>
    <w:rsid w:val="008B0FE0"/>
    <w:rsid w:val="008B169B"/>
    <w:rsid w:val="008B26AF"/>
    <w:rsid w:val="008B2953"/>
    <w:rsid w:val="008B3046"/>
    <w:rsid w:val="008B34EE"/>
    <w:rsid w:val="008B3BA6"/>
    <w:rsid w:val="008B3CC9"/>
    <w:rsid w:val="008B4A23"/>
    <w:rsid w:val="008B4F5B"/>
    <w:rsid w:val="008B50DC"/>
    <w:rsid w:val="008B5237"/>
    <w:rsid w:val="008B5EFC"/>
    <w:rsid w:val="008B660B"/>
    <w:rsid w:val="008C0D0D"/>
    <w:rsid w:val="008C1188"/>
    <w:rsid w:val="008C16AD"/>
    <w:rsid w:val="008C1B20"/>
    <w:rsid w:val="008C1B41"/>
    <w:rsid w:val="008C2840"/>
    <w:rsid w:val="008C2911"/>
    <w:rsid w:val="008C2ADA"/>
    <w:rsid w:val="008C3A13"/>
    <w:rsid w:val="008C433F"/>
    <w:rsid w:val="008C469E"/>
    <w:rsid w:val="008C4AE5"/>
    <w:rsid w:val="008C4F62"/>
    <w:rsid w:val="008C5509"/>
    <w:rsid w:val="008C5867"/>
    <w:rsid w:val="008C6A58"/>
    <w:rsid w:val="008C6B1E"/>
    <w:rsid w:val="008D0472"/>
    <w:rsid w:val="008D092D"/>
    <w:rsid w:val="008D0AE7"/>
    <w:rsid w:val="008D152A"/>
    <w:rsid w:val="008D1FDA"/>
    <w:rsid w:val="008D2CE6"/>
    <w:rsid w:val="008D34A3"/>
    <w:rsid w:val="008D3822"/>
    <w:rsid w:val="008D3CB1"/>
    <w:rsid w:val="008D3FC3"/>
    <w:rsid w:val="008D4E00"/>
    <w:rsid w:val="008D5071"/>
    <w:rsid w:val="008D59FF"/>
    <w:rsid w:val="008D5B40"/>
    <w:rsid w:val="008D6B41"/>
    <w:rsid w:val="008D6EAB"/>
    <w:rsid w:val="008D75AC"/>
    <w:rsid w:val="008D7E9A"/>
    <w:rsid w:val="008E0473"/>
    <w:rsid w:val="008E16B9"/>
    <w:rsid w:val="008E22F4"/>
    <w:rsid w:val="008E23C1"/>
    <w:rsid w:val="008E3644"/>
    <w:rsid w:val="008E3C53"/>
    <w:rsid w:val="008E3EA4"/>
    <w:rsid w:val="008E42D5"/>
    <w:rsid w:val="008E4D0E"/>
    <w:rsid w:val="008E6A1B"/>
    <w:rsid w:val="008E77C6"/>
    <w:rsid w:val="008E7B4E"/>
    <w:rsid w:val="008E7D79"/>
    <w:rsid w:val="008F01F4"/>
    <w:rsid w:val="008F01FD"/>
    <w:rsid w:val="008F0271"/>
    <w:rsid w:val="008F10AE"/>
    <w:rsid w:val="008F10E6"/>
    <w:rsid w:val="008F1910"/>
    <w:rsid w:val="008F237F"/>
    <w:rsid w:val="008F238E"/>
    <w:rsid w:val="008F26F8"/>
    <w:rsid w:val="008F2825"/>
    <w:rsid w:val="008F31B2"/>
    <w:rsid w:val="008F3720"/>
    <w:rsid w:val="008F3DAC"/>
    <w:rsid w:val="008F410E"/>
    <w:rsid w:val="008F4D40"/>
    <w:rsid w:val="008F56B4"/>
    <w:rsid w:val="008F6530"/>
    <w:rsid w:val="008F6931"/>
    <w:rsid w:val="00900050"/>
    <w:rsid w:val="00900776"/>
    <w:rsid w:val="00900B8C"/>
    <w:rsid w:val="00900FE8"/>
    <w:rsid w:val="00901325"/>
    <w:rsid w:val="0090168C"/>
    <w:rsid w:val="00901790"/>
    <w:rsid w:val="00901E37"/>
    <w:rsid w:val="00902B24"/>
    <w:rsid w:val="00902E20"/>
    <w:rsid w:val="00902E78"/>
    <w:rsid w:val="00902F85"/>
    <w:rsid w:val="009030C1"/>
    <w:rsid w:val="009035D8"/>
    <w:rsid w:val="009038C2"/>
    <w:rsid w:val="00903C2E"/>
    <w:rsid w:val="00903F4D"/>
    <w:rsid w:val="009042ED"/>
    <w:rsid w:val="00904331"/>
    <w:rsid w:val="00904475"/>
    <w:rsid w:val="0090530D"/>
    <w:rsid w:val="00905760"/>
    <w:rsid w:val="00906A10"/>
    <w:rsid w:val="00907098"/>
    <w:rsid w:val="0090791B"/>
    <w:rsid w:val="009079B4"/>
    <w:rsid w:val="0091084D"/>
    <w:rsid w:val="00910A4A"/>
    <w:rsid w:val="00910DE4"/>
    <w:rsid w:val="00910F4B"/>
    <w:rsid w:val="00911337"/>
    <w:rsid w:val="009113E6"/>
    <w:rsid w:val="009116DE"/>
    <w:rsid w:val="009133E9"/>
    <w:rsid w:val="0091366C"/>
    <w:rsid w:val="0091399F"/>
    <w:rsid w:val="00913A13"/>
    <w:rsid w:val="0091473F"/>
    <w:rsid w:val="00914814"/>
    <w:rsid w:val="00914A7F"/>
    <w:rsid w:val="00914C5B"/>
    <w:rsid w:val="00915C79"/>
    <w:rsid w:val="00916BEF"/>
    <w:rsid w:val="00916F0A"/>
    <w:rsid w:val="00920D1A"/>
    <w:rsid w:val="00920D8D"/>
    <w:rsid w:val="0092149A"/>
    <w:rsid w:val="00921D15"/>
    <w:rsid w:val="009225C3"/>
    <w:rsid w:val="009231F4"/>
    <w:rsid w:val="00923259"/>
    <w:rsid w:val="00923B10"/>
    <w:rsid w:val="00923F8B"/>
    <w:rsid w:val="00924422"/>
    <w:rsid w:val="009252E5"/>
    <w:rsid w:val="0092630F"/>
    <w:rsid w:val="009265EA"/>
    <w:rsid w:val="009266E4"/>
    <w:rsid w:val="00926BA9"/>
    <w:rsid w:val="00927A48"/>
    <w:rsid w:val="009302C9"/>
    <w:rsid w:val="009303F8"/>
    <w:rsid w:val="00930917"/>
    <w:rsid w:val="009318F6"/>
    <w:rsid w:val="00931D62"/>
    <w:rsid w:val="00932221"/>
    <w:rsid w:val="00932D5D"/>
    <w:rsid w:val="00933CA5"/>
    <w:rsid w:val="00933E0F"/>
    <w:rsid w:val="00934144"/>
    <w:rsid w:val="0093423A"/>
    <w:rsid w:val="0093509C"/>
    <w:rsid w:val="00935256"/>
    <w:rsid w:val="009352EB"/>
    <w:rsid w:val="0093535F"/>
    <w:rsid w:val="0093569E"/>
    <w:rsid w:val="0093579B"/>
    <w:rsid w:val="009363CB"/>
    <w:rsid w:val="00936977"/>
    <w:rsid w:val="00940AA5"/>
    <w:rsid w:val="00940CA3"/>
    <w:rsid w:val="0094109A"/>
    <w:rsid w:val="00941378"/>
    <w:rsid w:val="00941B24"/>
    <w:rsid w:val="00941C96"/>
    <w:rsid w:val="00942221"/>
    <w:rsid w:val="009425AC"/>
    <w:rsid w:val="009427A4"/>
    <w:rsid w:val="00942E17"/>
    <w:rsid w:val="00943E1F"/>
    <w:rsid w:val="009449B4"/>
    <w:rsid w:val="009456BC"/>
    <w:rsid w:val="00945900"/>
    <w:rsid w:val="0094680B"/>
    <w:rsid w:val="0094683F"/>
    <w:rsid w:val="00946BAB"/>
    <w:rsid w:val="00946C91"/>
    <w:rsid w:val="009472A6"/>
    <w:rsid w:val="0094790B"/>
    <w:rsid w:val="0095039A"/>
    <w:rsid w:val="009510F4"/>
    <w:rsid w:val="00951418"/>
    <w:rsid w:val="00952446"/>
    <w:rsid w:val="00952C16"/>
    <w:rsid w:val="00952FC9"/>
    <w:rsid w:val="0095365A"/>
    <w:rsid w:val="0095390B"/>
    <w:rsid w:val="00954344"/>
    <w:rsid w:val="00954C2F"/>
    <w:rsid w:val="00955277"/>
    <w:rsid w:val="009554BE"/>
    <w:rsid w:val="009567AA"/>
    <w:rsid w:val="00956BE1"/>
    <w:rsid w:val="00956C0C"/>
    <w:rsid w:val="00957372"/>
    <w:rsid w:val="00960601"/>
    <w:rsid w:val="00960850"/>
    <w:rsid w:val="0096126C"/>
    <w:rsid w:val="00963299"/>
    <w:rsid w:val="009638F4"/>
    <w:rsid w:val="00963C3D"/>
    <w:rsid w:val="00965C70"/>
    <w:rsid w:val="00965CA2"/>
    <w:rsid w:val="00967019"/>
    <w:rsid w:val="00967BD4"/>
    <w:rsid w:val="00967ED9"/>
    <w:rsid w:val="009705BC"/>
    <w:rsid w:val="0097175D"/>
    <w:rsid w:val="0097190D"/>
    <w:rsid w:val="00971A62"/>
    <w:rsid w:val="00971D67"/>
    <w:rsid w:val="00971E04"/>
    <w:rsid w:val="00971E42"/>
    <w:rsid w:val="009721E2"/>
    <w:rsid w:val="00972320"/>
    <w:rsid w:val="00972D0C"/>
    <w:rsid w:val="0097303E"/>
    <w:rsid w:val="00973A65"/>
    <w:rsid w:val="00974452"/>
    <w:rsid w:val="00974632"/>
    <w:rsid w:val="009747B5"/>
    <w:rsid w:val="00975F66"/>
    <w:rsid w:val="00976C2D"/>
    <w:rsid w:val="00976D78"/>
    <w:rsid w:val="00977DA2"/>
    <w:rsid w:val="009802EE"/>
    <w:rsid w:val="00980B6C"/>
    <w:rsid w:val="00980D8A"/>
    <w:rsid w:val="009811E1"/>
    <w:rsid w:val="009814BA"/>
    <w:rsid w:val="009824B9"/>
    <w:rsid w:val="00982BF9"/>
    <w:rsid w:val="009836AB"/>
    <w:rsid w:val="0098455F"/>
    <w:rsid w:val="00984D6A"/>
    <w:rsid w:val="00984DF1"/>
    <w:rsid w:val="00984EF4"/>
    <w:rsid w:val="00984F8B"/>
    <w:rsid w:val="00985016"/>
    <w:rsid w:val="0098580F"/>
    <w:rsid w:val="00985A1D"/>
    <w:rsid w:val="0098694A"/>
    <w:rsid w:val="00986BE2"/>
    <w:rsid w:val="009875E1"/>
    <w:rsid w:val="00987919"/>
    <w:rsid w:val="00987A27"/>
    <w:rsid w:val="00990518"/>
    <w:rsid w:val="00990559"/>
    <w:rsid w:val="00990879"/>
    <w:rsid w:val="00990AAE"/>
    <w:rsid w:val="00991F5A"/>
    <w:rsid w:val="00992DC3"/>
    <w:rsid w:val="00992F4D"/>
    <w:rsid w:val="00993712"/>
    <w:rsid w:val="00994126"/>
    <w:rsid w:val="00996C89"/>
    <w:rsid w:val="00997283"/>
    <w:rsid w:val="00997AF1"/>
    <w:rsid w:val="00997B3A"/>
    <w:rsid w:val="009A0F5F"/>
    <w:rsid w:val="009A0F7C"/>
    <w:rsid w:val="009A1585"/>
    <w:rsid w:val="009A2081"/>
    <w:rsid w:val="009A20F4"/>
    <w:rsid w:val="009A26C7"/>
    <w:rsid w:val="009A38DC"/>
    <w:rsid w:val="009A43DF"/>
    <w:rsid w:val="009A4EE0"/>
    <w:rsid w:val="009A5610"/>
    <w:rsid w:val="009A624D"/>
    <w:rsid w:val="009A62A3"/>
    <w:rsid w:val="009A6A1D"/>
    <w:rsid w:val="009A6F7C"/>
    <w:rsid w:val="009A7277"/>
    <w:rsid w:val="009B030E"/>
    <w:rsid w:val="009B16E4"/>
    <w:rsid w:val="009B1738"/>
    <w:rsid w:val="009B183E"/>
    <w:rsid w:val="009B18D3"/>
    <w:rsid w:val="009B26F4"/>
    <w:rsid w:val="009B2BE4"/>
    <w:rsid w:val="009B4561"/>
    <w:rsid w:val="009B4DEA"/>
    <w:rsid w:val="009B54D0"/>
    <w:rsid w:val="009B5A70"/>
    <w:rsid w:val="009B5F5C"/>
    <w:rsid w:val="009B63A9"/>
    <w:rsid w:val="009B6FC9"/>
    <w:rsid w:val="009B7348"/>
    <w:rsid w:val="009B751B"/>
    <w:rsid w:val="009B79A9"/>
    <w:rsid w:val="009B7A0F"/>
    <w:rsid w:val="009B7DDA"/>
    <w:rsid w:val="009C066A"/>
    <w:rsid w:val="009C1ECD"/>
    <w:rsid w:val="009C38EB"/>
    <w:rsid w:val="009C4103"/>
    <w:rsid w:val="009C4563"/>
    <w:rsid w:val="009C4F16"/>
    <w:rsid w:val="009C54BC"/>
    <w:rsid w:val="009C6396"/>
    <w:rsid w:val="009C75C6"/>
    <w:rsid w:val="009C7648"/>
    <w:rsid w:val="009C79A1"/>
    <w:rsid w:val="009C7DE9"/>
    <w:rsid w:val="009D003A"/>
    <w:rsid w:val="009D087D"/>
    <w:rsid w:val="009D1D56"/>
    <w:rsid w:val="009D2059"/>
    <w:rsid w:val="009D2316"/>
    <w:rsid w:val="009D2837"/>
    <w:rsid w:val="009D3220"/>
    <w:rsid w:val="009D3243"/>
    <w:rsid w:val="009D3254"/>
    <w:rsid w:val="009D333D"/>
    <w:rsid w:val="009D336A"/>
    <w:rsid w:val="009D37D7"/>
    <w:rsid w:val="009D3D26"/>
    <w:rsid w:val="009D408D"/>
    <w:rsid w:val="009D4365"/>
    <w:rsid w:val="009D440D"/>
    <w:rsid w:val="009D5397"/>
    <w:rsid w:val="009D549D"/>
    <w:rsid w:val="009D67CA"/>
    <w:rsid w:val="009D6E53"/>
    <w:rsid w:val="009D6EF6"/>
    <w:rsid w:val="009D78CD"/>
    <w:rsid w:val="009E056C"/>
    <w:rsid w:val="009E0868"/>
    <w:rsid w:val="009E0C27"/>
    <w:rsid w:val="009E0CCD"/>
    <w:rsid w:val="009E0D1D"/>
    <w:rsid w:val="009E1539"/>
    <w:rsid w:val="009E1885"/>
    <w:rsid w:val="009E1E72"/>
    <w:rsid w:val="009E2F1C"/>
    <w:rsid w:val="009E3446"/>
    <w:rsid w:val="009E3610"/>
    <w:rsid w:val="009E4E3A"/>
    <w:rsid w:val="009E59DC"/>
    <w:rsid w:val="009E624B"/>
    <w:rsid w:val="009E6C15"/>
    <w:rsid w:val="009E6D3F"/>
    <w:rsid w:val="009E6FE5"/>
    <w:rsid w:val="009E713C"/>
    <w:rsid w:val="009E7382"/>
    <w:rsid w:val="009E7AE1"/>
    <w:rsid w:val="009F095F"/>
    <w:rsid w:val="009F0A85"/>
    <w:rsid w:val="009F2E80"/>
    <w:rsid w:val="009F31F0"/>
    <w:rsid w:val="009F3633"/>
    <w:rsid w:val="009F370E"/>
    <w:rsid w:val="009F3AC3"/>
    <w:rsid w:val="009F40E0"/>
    <w:rsid w:val="009F52BA"/>
    <w:rsid w:val="009F5F81"/>
    <w:rsid w:val="009F63B6"/>
    <w:rsid w:val="009F69F7"/>
    <w:rsid w:val="00A00660"/>
    <w:rsid w:val="00A00D85"/>
    <w:rsid w:val="00A013B1"/>
    <w:rsid w:val="00A02758"/>
    <w:rsid w:val="00A03315"/>
    <w:rsid w:val="00A0379A"/>
    <w:rsid w:val="00A04487"/>
    <w:rsid w:val="00A051AC"/>
    <w:rsid w:val="00A05891"/>
    <w:rsid w:val="00A05E36"/>
    <w:rsid w:val="00A05F0F"/>
    <w:rsid w:val="00A060C6"/>
    <w:rsid w:val="00A06377"/>
    <w:rsid w:val="00A0772C"/>
    <w:rsid w:val="00A10564"/>
    <w:rsid w:val="00A105F7"/>
    <w:rsid w:val="00A11A05"/>
    <w:rsid w:val="00A12839"/>
    <w:rsid w:val="00A13065"/>
    <w:rsid w:val="00A1359F"/>
    <w:rsid w:val="00A14289"/>
    <w:rsid w:val="00A14D64"/>
    <w:rsid w:val="00A14F53"/>
    <w:rsid w:val="00A157D1"/>
    <w:rsid w:val="00A15B50"/>
    <w:rsid w:val="00A15D86"/>
    <w:rsid w:val="00A1637E"/>
    <w:rsid w:val="00A204B9"/>
    <w:rsid w:val="00A20516"/>
    <w:rsid w:val="00A20CE6"/>
    <w:rsid w:val="00A2191B"/>
    <w:rsid w:val="00A2194F"/>
    <w:rsid w:val="00A21C13"/>
    <w:rsid w:val="00A2229C"/>
    <w:rsid w:val="00A22925"/>
    <w:rsid w:val="00A22CB7"/>
    <w:rsid w:val="00A23087"/>
    <w:rsid w:val="00A23250"/>
    <w:rsid w:val="00A23DEA"/>
    <w:rsid w:val="00A23F7D"/>
    <w:rsid w:val="00A24C3C"/>
    <w:rsid w:val="00A2517C"/>
    <w:rsid w:val="00A253A8"/>
    <w:rsid w:val="00A26A93"/>
    <w:rsid w:val="00A27C33"/>
    <w:rsid w:val="00A27D7B"/>
    <w:rsid w:val="00A3035D"/>
    <w:rsid w:val="00A3039E"/>
    <w:rsid w:val="00A308B4"/>
    <w:rsid w:val="00A3198E"/>
    <w:rsid w:val="00A31DAD"/>
    <w:rsid w:val="00A3216B"/>
    <w:rsid w:val="00A34529"/>
    <w:rsid w:val="00A34A4C"/>
    <w:rsid w:val="00A34C83"/>
    <w:rsid w:val="00A34D6C"/>
    <w:rsid w:val="00A34FF8"/>
    <w:rsid w:val="00A35C40"/>
    <w:rsid w:val="00A364A0"/>
    <w:rsid w:val="00A37494"/>
    <w:rsid w:val="00A37F6D"/>
    <w:rsid w:val="00A4150F"/>
    <w:rsid w:val="00A4198E"/>
    <w:rsid w:val="00A4520A"/>
    <w:rsid w:val="00A4586E"/>
    <w:rsid w:val="00A458EF"/>
    <w:rsid w:val="00A4599D"/>
    <w:rsid w:val="00A45D5F"/>
    <w:rsid w:val="00A47849"/>
    <w:rsid w:val="00A479B2"/>
    <w:rsid w:val="00A503C1"/>
    <w:rsid w:val="00A50BA1"/>
    <w:rsid w:val="00A513E4"/>
    <w:rsid w:val="00A522F9"/>
    <w:rsid w:val="00A53B7A"/>
    <w:rsid w:val="00A54396"/>
    <w:rsid w:val="00A5453B"/>
    <w:rsid w:val="00A54D5A"/>
    <w:rsid w:val="00A5576C"/>
    <w:rsid w:val="00A5578E"/>
    <w:rsid w:val="00A56704"/>
    <w:rsid w:val="00A56CBB"/>
    <w:rsid w:val="00A6154D"/>
    <w:rsid w:val="00A6183B"/>
    <w:rsid w:val="00A62FC6"/>
    <w:rsid w:val="00A64A02"/>
    <w:rsid w:val="00A64FD9"/>
    <w:rsid w:val="00A670FC"/>
    <w:rsid w:val="00A672B8"/>
    <w:rsid w:val="00A67815"/>
    <w:rsid w:val="00A710A6"/>
    <w:rsid w:val="00A71B20"/>
    <w:rsid w:val="00A71C7B"/>
    <w:rsid w:val="00A736C1"/>
    <w:rsid w:val="00A745A0"/>
    <w:rsid w:val="00A7509D"/>
    <w:rsid w:val="00A752CB"/>
    <w:rsid w:val="00A7565B"/>
    <w:rsid w:val="00A758CC"/>
    <w:rsid w:val="00A75D22"/>
    <w:rsid w:val="00A7642F"/>
    <w:rsid w:val="00A7728C"/>
    <w:rsid w:val="00A77597"/>
    <w:rsid w:val="00A77EF2"/>
    <w:rsid w:val="00A80836"/>
    <w:rsid w:val="00A808FE"/>
    <w:rsid w:val="00A80AA9"/>
    <w:rsid w:val="00A814FD"/>
    <w:rsid w:val="00A81AFA"/>
    <w:rsid w:val="00A81B25"/>
    <w:rsid w:val="00A81E73"/>
    <w:rsid w:val="00A81EFB"/>
    <w:rsid w:val="00A8277B"/>
    <w:rsid w:val="00A82BC6"/>
    <w:rsid w:val="00A82FEB"/>
    <w:rsid w:val="00A832CC"/>
    <w:rsid w:val="00A8383A"/>
    <w:rsid w:val="00A84F79"/>
    <w:rsid w:val="00A85905"/>
    <w:rsid w:val="00A86027"/>
    <w:rsid w:val="00A861BE"/>
    <w:rsid w:val="00A86CDF"/>
    <w:rsid w:val="00A86D5B"/>
    <w:rsid w:val="00A87179"/>
    <w:rsid w:val="00A90829"/>
    <w:rsid w:val="00A90AE3"/>
    <w:rsid w:val="00A91BD7"/>
    <w:rsid w:val="00A91ED5"/>
    <w:rsid w:val="00A92D8A"/>
    <w:rsid w:val="00A941AB"/>
    <w:rsid w:val="00A944B1"/>
    <w:rsid w:val="00A95E3A"/>
    <w:rsid w:val="00A960A5"/>
    <w:rsid w:val="00A96411"/>
    <w:rsid w:val="00A96786"/>
    <w:rsid w:val="00A96DC5"/>
    <w:rsid w:val="00A96F9F"/>
    <w:rsid w:val="00A977D7"/>
    <w:rsid w:val="00AA04EA"/>
    <w:rsid w:val="00AA0622"/>
    <w:rsid w:val="00AA0650"/>
    <w:rsid w:val="00AA0B48"/>
    <w:rsid w:val="00AA1224"/>
    <w:rsid w:val="00AA151A"/>
    <w:rsid w:val="00AA2B0F"/>
    <w:rsid w:val="00AA2B37"/>
    <w:rsid w:val="00AA2D89"/>
    <w:rsid w:val="00AA2DFE"/>
    <w:rsid w:val="00AA377F"/>
    <w:rsid w:val="00AA41FA"/>
    <w:rsid w:val="00AA4376"/>
    <w:rsid w:val="00AA4C36"/>
    <w:rsid w:val="00AA4F51"/>
    <w:rsid w:val="00AA529D"/>
    <w:rsid w:val="00AA6D8A"/>
    <w:rsid w:val="00AA7536"/>
    <w:rsid w:val="00AB00FB"/>
    <w:rsid w:val="00AB1073"/>
    <w:rsid w:val="00AB15F6"/>
    <w:rsid w:val="00AB1C3A"/>
    <w:rsid w:val="00AB1CA2"/>
    <w:rsid w:val="00AB232C"/>
    <w:rsid w:val="00AB2D2A"/>
    <w:rsid w:val="00AB382A"/>
    <w:rsid w:val="00AB3C0B"/>
    <w:rsid w:val="00AB3FA3"/>
    <w:rsid w:val="00AB40EC"/>
    <w:rsid w:val="00AB496F"/>
    <w:rsid w:val="00AB5296"/>
    <w:rsid w:val="00AB5AB5"/>
    <w:rsid w:val="00AB5B1D"/>
    <w:rsid w:val="00AB616B"/>
    <w:rsid w:val="00AB6510"/>
    <w:rsid w:val="00AB6763"/>
    <w:rsid w:val="00AB6C8D"/>
    <w:rsid w:val="00AB6EC4"/>
    <w:rsid w:val="00AB71DA"/>
    <w:rsid w:val="00AB77C6"/>
    <w:rsid w:val="00AC18BB"/>
    <w:rsid w:val="00AC235D"/>
    <w:rsid w:val="00AC2D89"/>
    <w:rsid w:val="00AC4932"/>
    <w:rsid w:val="00AC4A97"/>
    <w:rsid w:val="00AC4DF9"/>
    <w:rsid w:val="00AC4FF3"/>
    <w:rsid w:val="00AC5756"/>
    <w:rsid w:val="00AC57D2"/>
    <w:rsid w:val="00AC5D57"/>
    <w:rsid w:val="00AC653D"/>
    <w:rsid w:val="00AC67B5"/>
    <w:rsid w:val="00AC6938"/>
    <w:rsid w:val="00AC6D18"/>
    <w:rsid w:val="00AC75EC"/>
    <w:rsid w:val="00AC7632"/>
    <w:rsid w:val="00AC7F96"/>
    <w:rsid w:val="00AD063A"/>
    <w:rsid w:val="00AD0A02"/>
    <w:rsid w:val="00AD191E"/>
    <w:rsid w:val="00AD21ED"/>
    <w:rsid w:val="00AD347C"/>
    <w:rsid w:val="00AD34B2"/>
    <w:rsid w:val="00AD41A8"/>
    <w:rsid w:val="00AD53E6"/>
    <w:rsid w:val="00AD57A9"/>
    <w:rsid w:val="00AD64B1"/>
    <w:rsid w:val="00AD7DC9"/>
    <w:rsid w:val="00AD7FA6"/>
    <w:rsid w:val="00AE0450"/>
    <w:rsid w:val="00AE08F3"/>
    <w:rsid w:val="00AE0B04"/>
    <w:rsid w:val="00AE16C3"/>
    <w:rsid w:val="00AE17B6"/>
    <w:rsid w:val="00AE1B96"/>
    <w:rsid w:val="00AE1F0F"/>
    <w:rsid w:val="00AE26FF"/>
    <w:rsid w:val="00AE2EFA"/>
    <w:rsid w:val="00AE32B9"/>
    <w:rsid w:val="00AE39E3"/>
    <w:rsid w:val="00AE503C"/>
    <w:rsid w:val="00AE5F05"/>
    <w:rsid w:val="00AE60F5"/>
    <w:rsid w:val="00AE7467"/>
    <w:rsid w:val="00AE7C30"/>
    <w:rsid w:val="00AF107E"/>
    <w:rsid w:val="00AF1608"/>
    <w:rsid w:val="00AF1776"/>
    <w:rsid w:val="00AF1860"/>
    <w:rsid w:val="00AF1DBA"/>
    <w:rsid w:val="00AF2123"/>
    <w:rsid w:val="00AF243E"/>
    <w:rsid w:val="00AF267C"/>
    <w:rsid w:val="00AF269F"/>
    <w:rsid w:val="00AF2ABC"/>
    <w:rsid w:val="00AF2ED2"/>
    <w:rsid w:val="00AF312C"/>
    <w:rsid w:val="00AF340C"/>
    <w:rsid w:val="00AF387F"/>
    <w:rsid w:val="00AF3CF4"/>
    <w:rsid w:val="00AF3E0D"/>
    <w:rsid w:val="00AF43B3"/>
    <w:rsid w:val="00AF4C3F"/>
    <w:rsid w:val="00AF522B"/>
    <w:rsid w:val="00AF5DF1"/>
    <w:rsid w:val="00AF614F"/>
    <w:rsid w:val="00AF6362"/>
    <w:rsid w:val="00AF644C"/>
    <w:rsid w:val="00AF647F"/>
    <w:rsid w:val="00AF7454"/>
    <w:rsid w:val="00AF7A1D"/>
    <w:rsid w:val="00B004AE"/>
    <w:rsid w:val="00B00B05"/>
    <w:rsid w:val="00B00E7B"/>
    <w:rsid w:val="00B017D4"/>
    <w:rsid w:val="00B018C2"/>
    <w:rsid w:val="00B018EA"/>
    <w:rsid w:val="00B01F84"/>
    <w:rsid w:val="00B020C5"/>
    <w:rsid w:val="00B0232D"/>
    <w:rsid w:val="00B02DE2"/>
    <w:rsid w:val="00B02E16"/>
    <w:rsid w:val="00B03F35"/>
    <w:rsid w:val="00B04E43"/>
    <w:rsid w:val="00B053F8"/>
    <w:rsid w:val="00B05DE2"/>
    <w:rsid w:val="00B0651E"/>
    <w:rsid w:val="00B06670"/>
    <w:rsid w:val="00B06DC0"/>
    <w:rsid w:val="00B06F6F"/>
    <w:rsid w:val="00B07146"/>
    <w:rsid w:val="00B07170"/>
    <w:rsid w:val="00B075F0"/>
    <w:rsid w:val="00B07B6A"/>
    <w:rsid w:val="00B10664"/>
    <w:rsid w:val="00B10CFF"/>
    <w:rsid w:val="00B11AC3"/>
    <w:rsid w:val="00B11E3B"/>
    <w:rsid w:val="00B12312"/>
    <w:rsid w:val="00B14527"/>
    <w:rsid w:val="00B14713"/>
    <w:rsid w:val="00B149C1"/>
    <w:rsid w:val="00B1607F"/>
    <w:rsid w:val="00B16841"/>
    <w:rsid w:val="00B17386"/>
    <w:rsid w:val="00B1761E"/>
    <w:rsid w:val="00B178B9"/>
    <w:rsid w:val="00B205A2"/>
    <w:rsid w:val="00B20AEE"/>
    <w:rsid w:val="00B20F9F"/>
    <w:rsid w:val="00B2157C"/>
    <w:rsid w:val="00B21823"/>
    <w:rsid w:val="00B21A2A"/>
    <w:rsid w:val="00B22AB3"/>
    <w:rsid w:val="00B23F23"/>
    <w:rsid w:val="00B24224"/>
    <w:rsid w:val="00B24474"/>
    <w:rsid w:val="00B25047"/>
    <w:rsid w:val="00B25F45"/>
    <w:rsid w:val="00B26870"/>
    <w:rsid w:val="00B30FB2"/>
    <w:rsid w:val="00B318DD"/>
    <w:rsid w:val="00B335AE"/>
    <w:rsid w:val="00B33850"/>
    <w:rsid w:val="00B33B05"/>
    <w:rsid w:val="00B347E3"/>
    <w:rsid w:val="00B34885"/>
    <w:rsid w:val="00B34B16"/>
    <w:rsid w:val="00B36003"/>
    <w:rsid w:val="00B36253"/>
    <w:rsid w:val="00B371F7"/>
    <w:rsid w:val="00B37475"/>
    <w:rsid w:val="00B378D9"/>
    <w:rsid w:val="00B40187"/>
    <w:rsid w:val="00B4182E"/>
    <w:rsid w:val="00B41CE1"/>
    <w:rsid w:val="00B41D6F"/>
    <w:rsid w:val="00B42030"/>
    <w:rsid w:val="00B420C0"/>
    <w:rsid w:val="00B44E68"/>
    <w:rsid w:val="00B44EA0"/>
    <w:rsid w:val="00B4516C"/>
    <w:rsid w:val="00B46870"/>
    <w:rsid w:val="00B4753E"/>
    <w:rsid w:val="00B47637"/>
    <w:rsid w:val="00B47DF0"/>
    <w:rsid w:val="00B514C9"/>
    <w:rsid w:val="00B51786"/>
    <w:rsid w:val="00B5192C"/>
    <w:rsid w:val="00B52FFD"/>
    <w:rsid w:val="00B532CE"/>
    <w:rsid w:val="00B53497"/>
    <w:rsid w:val="00B53B1F"/>
    <w:rsid w:val="00B54067"/>
    <w:rsid w:val="00B56046"/>
    <w:rsid w:val="00B563B8"/>
    <w:rsid w:val="00B574A9"/>
    <w:rsid w:val="00B574AF"/>
    <w:rsid w:val="00B57FF2"/>
    <w:rsid w:val="00B6033C"/>
    <w:rsid w:val="00B6086D"/>
    <w:rsid w:val="00B60AD3"/>
    <w:rsid w:val="00B613B6"/>
    <w:rsid w:val="00B618D6"/>
    <w:rsid w:val="00B61C42"/>
    <w:rsid w:val="00B6310B"/>
    <w:rsid w:val="00B636BF"/>
    <w:rsid w:val="00B63C60"/>
    <w:rsid w:val="00B64B44"/>
    <w:rsid w:val="00B65430"/>
    <w:rsid w:val="00B65846"/>
    <w:rsid w:val="00B65CE1"/>
    <w:rsid w:val="00B65D28"/>
    <w:rsid w:val="00B65ED6"/>
    <w:rsid w:val="00B6739F"/>
    <w:rsid w:val="00B673FD"/>
    <w:rsid w:val="00B702D4"/>
    <w:rsid w:val="00B70450"/>
    <w:rsid w:val="00B706BD"/>
    <w:rsid w:val="00B71A6B"/>
    <w:rsid w:val="00B72371"/>
    <w:rsid w:val="00B724CC"/>
    <w:rsid w:val="00B72547"/>
    <w:rsid w:val="00B7403A"/>
    <w:rsid w:val="00B757DD"/>
    <w:rsid w:val="00B75BB8"/>
    <w:rsid w:val="00B76FFB"/>
    <w:rsid w:val="00B7708F"/>
    <w:rsid w:val="00B77852"/>
    <w:rsid w:val="00B77E77"/>
    <w:rsid w:val="00B8141B"/>
    <w:rsid w:val="00B82B73"/>
    <w:rsid w:val="00B8405D"/>
    <w:rsid w:val="00B8443F"/>
    <w:rsid w:val="00B8472B"/>
    <w:rsid w:val="00B84F9D"/>
    <w:rsid w:val="00B84FE6"/>
    <w:rsid w:val="00B86987"/>
    <w:rsid w:val="00B86C2E"/>
    <w:rsid w:val="00B86DAB"/>
    <w:rsid w:val="00B8772C"/>
    <w:rsid w:val="00B87A63"/>
    <w:rsid w:val="00B905A6"/>
    <w:rsid w:val="00B90908"/>
    <w:rsid w:val="00B90E1D"/>
    <w:rsid w:val="00B9227E"/>
    <w:rsid w:val="00B92752"/>
    <w:rsid w:val="00B9293C"/>
    <w:rsid w:val="00B92C12"/>
    <w:rsid w:val="00B930C3"/>
    <w:rsid w:val="00B93551"/>
    <w:rsid w:val="00B9446D"/>
    <w:rsid w:val="00B947EE"/>
    <w:rsid w:val="00B94F3D"/>
    <w:rsid w:val="00B95777"/>
    <w:rsid w:val="00B965BE"/>
    <w:rsid w:val="00B972A6"/>
    <w:rsid w:val="00B977DA"/>
    <w:rsid w:val="00BA0755"/>
    <w:rsid w:val="00BA07BE"/>
    <w:rsid w:val="00BA0889"/>
    <w:rsid w:val="00BA0A57"/>
    <w:rsid w:val="00BA18DF"/>
    <w:rsid w:val="00BA1EF1"/>
    <w:rsid w:val="00BA2CF4"/>
    <w:rsid w:val="00BA329A"/>
    <w:rsid w:val="00BA577C"/>
    <w:rsid w:val="00BA5BCC"/>
    <w:rsid w:val="00BA5E32"/>
    <w:rsid w:val="00BA642C"/>
    <w:rsid w:val="00BA6E78"/>
    <w:rsid w:val="00BA7A50"/>
    <w:rsid w:val="00BB04F1"/>
    <w:rsid w:val="00BB1DB3"/>
    <w:rsid w:val="00BB1F4F"/>
    <w:rsid w:val="00BB282F"/>
    <w:rsid w:val="00BB37E9"/>
    <w:rsid w:val="00BB39AC"/>
    <w:rsid w:val="00BB5980"/>
    <w:rsid w:val="00BB6B8A"/>
    <w:rsid w:val="00BB7104"/>
    <w:rsid w:val="00BB725E"/>
    <w:rsid w:val="00BB76B4"/>
    <w:rsid w:val="00BB7DAB"/>
    <w:rsid w:val="00BB7DB2"/>
    <w:rsid w:val="00BC0BCB"/>
    <w:rsid w:val="00BC11E8"/>
    <w:rsid w:val="00BC138E"/>
    <w:rsid w:val="00BC1720"/>
    <w:rsid w:val="00BC1D20"/>
    <w:rsid w:val="00BC237A"/>
    <w:rsid w:val="00BC2FD7"/>
    <w:rsid w:val="00BC3136"/>
    <w:rsid w:val="00BC44C3"/>
    <w:rsid w:val="00BC46AE"/>
    <w:rsid w:val="00BC4A46"/>
    <w:rsid w:val="00BC66AA"/>
    <w:rsid w:val="00BC75D0"/>
    <w:rsid w:val="00BC79BF"/>
    <w:rsid w:val="00BC7A81"/>
    <w:rsid w:val="00BC7DD6"/>
    <w:rsid w:val="00BD146F"/>
    <w:rsid w:val="00BD22FD"/>
    <w:rsid w:val="00BD247E"/>
    <w:rsid w:val="00BD29BE"/>
    <w:rsid w:val="00BD3068"/>
    <w:rsid w:val="00BD3072"/>
    <w:rsid w:val="00BD39C6"/>
    <w:rsid w:val="00BD3B17"/>
    <w:rsid w:val="00BD4637"/>
    <w:rsid w:val="00BD47C5"/>
    <w:rsid w:val="00BD47F8"/>
    <w:rsid w:val="00BD4A79"/>
    <w:rsid w:val="00BD4F15"/>
    <w:rsid w:val="00BD54BA"/>
    <w:rsid w:val="00BD6130"/>
    <w:rsid w:val="00BD6F4E"/>
    <w:rsid w:val="00BD716F"/>
    <w:rsid w:val="00BD7BF9"/>
    <w:rsid w:val="00BE0143"/>
    <w:rsid w:val="00BE0625"/>
    <w:rsid w:val="00BE2332"/>
    <w:rsid w:val="00BE2C75"/>
    <w:rsid w:val="00BE369E"/>
    <w:rsid w:val="00BE4577"/>
    <w:rsid w:val="00BE461A"/>
    <w:rsid w:val="00BE46B7"/>
    <w:rsid w:val="00BE4FCD"/>
    <w:rsid w:val="00BE5528"/>
    <w:rsid w:val="00BE616A"/>
    <w:rsid w:val="00BE6C07"/>
    <w:rsid w:val="00BE6C79"/>
    <w:rsid w:val="00BE6EFC"/>
    <w:rsid w:val="00BE6FE6"/>
    <w:rsid w:val="00BE74C3"/>
    <w:rsid w:val="00BE7AA7"/>
    <w:rsid w:val="00BF0F43"/>
    <w:rsid w:val="00BF2382"/>
    <w:rsid w:val="00BF2425"/>
    <w:rsid w:val="00BF2D83"/>
    <w:rsid w:val="00BF34AD"/>
    <w:rsid w:val="00BF38BE"/>
    <w:rsid w:val="00BF4887"/>
    <w:rsid w:val="00BF4897"/>
    <w:rsid w:val="00BF491F"/>
    <w:rsid w:val="00BF5155"/>
    <w:rsid w:val="00BF59EA"/>
    <w:rsid w:val="00BF6664"/>
    <w:rsid w:val="00BF7510"/>
    <w:rsid w:val="00C0119A"/>
    <w:rsid w:val="00C0145B"/>
    <w:rsid w:val="00C01FFB"/>
    <w:rsid w:val="00C02B0F"/>
    <w:rsid w:val="00C02B26"/>
    <w:rsid w:val="00C03750"/>
    <w:rsid w:val="00C03C02"/>
    <w:rsid w:val="00C0402C"/>
    <w:rsid w:val="00C0472B"/>
    <w:rsid w:val="00C04821"/>
    <w:rsid w:val="00C048B0"/>
    <w:rsid w:val="00C04ACC"/>
    <w:rsid w:val="00C04FE3"/>
    <w:rsid w:val="00C051FF"/>
    <w:rsid w:val="00C052AF"/>
    <w:rsid w:val="00C05406"/>
    <w:rsid w:val="00C05FC6"/>
    <w:rsid w:val="00C065B9"/>
    <w:rsid w:val="00C066CA"/>
    <w:rsid w:val="00C0694B"/>
    <w:rsid w:val="00C06993"/>
    <w:rsid w:val="00C070C1"/>
    <w:rsid w:val="00C07DCF"/>
    <w:rsid w:val="00C07E6B"/>
    <w:rsid w:val="00C10288"/>
    <w:rsid w:val="00C10572"/>
    <w:rsid w:val="00C10B0F"/>
    <w:rsid w:val="00C10EB3"/>
    <w:rsid w:val="00C110B9"/>
    <w:rsid w:val="00C1196C"/>
    <w:rsid w:val="00C1201C"/>
    <w:rsid w:val="00C121EB"/>
    <w:rsid w:val="00C1262D"/>
    <w:rsid w:val="00C12C16"/>
    <w:rsid w:val="00C12D04"/>
    <w:rsid w:val="00C134F4"/>
    <w:rsid w:val="00C13562"/>
    <w:rsid w:val="00C14671"/>
    <w:rsid w:val="00C149EA"/>
    <w:rsid w:val="00C14F1B"/>
    <w:rsid w:val="00C15439"/>
    <w:rsid w:val="00C15967"/>
    <w:rsid w:val="00C164AC"/>
    <w:rsid w:val="00C168D2"/>
    <w:rsid w:val="00C16947"/>
    <w:rsid w:val="00C176E5"/>
    <w:rsid w:val="00C177BE"/>
    <w:rsid w:val="00C20CDB"/>
    <w:rsid w:val="00C210C5"/>
    <w:rsid w:val="00C216A0"/>
    <w:rsid w:val="00C21764"/>
    <w:rsid w:val="00C21D90"/>
    <w:rsid w:val="00C22053"/>
    <w:rsid w:val="00C22AD0"/>
    <w:rsid w:val="00C232C3"/>
    <w:rsid w:val="00C23744"/>
    <w:rsid w:val="00C23CC8"/>
    <w:rsid w:val="00C23EF4"/>
    <w:rsid w:val="00C23FF6"/>
    <w:rsid w:val="00C2491A"/>
    <w:rsid w:val="00C24A5E"/>
    <w:rsid w:val="00C24B06"/>
    <w:rsid w:val="00C256EE"/>
    <w:rsid w:val="00C2574D"/>
    <w:rsid w:val="00C259EF"/>
    <w:rsid w:val="00C270D0"/>
    <w:rsid w:val="00C27383"/>
    <w:rsid w:val="00C276C0"/>
    <w:rsid w:val="00C27C7C"/>
    <w:rsid w:val="00C27DBD"/>
    <w:rsid w:val="00C27E9E"/>
    <w:rsid w:val="00C30112"/>
    <w:rsid w:val="00C306C9"/>
    <w:rsid w:val="00C3072E"/>
    <w:rsid w:val="00C30A33"/>
    <w:rsid w:val="00C30B86"/>
    <w:rsid w:val="00C30DA1"/>
    <w:rsid w:val="00C3134F"/>
    <w:rsid w:val="00C31CFC"/>
    <w:rsid w:val="00C329D6"/>
    <w:rsid w:val="00C32D13"/>
    <w:rsid w:val="00C32F4E"/>
    <w:rsid w:val="00C33554"/>
    <w:rsid w:val="00C33EA8"/>
    <w:rsid w:val="00C3489E"/>
    <w:rsid w:val="00C34C30"/>
    <w:rsid w:val="00C34CD0"/>
    <w:rsid w:val="00C35FE2"/>
    <w:rsid w:val="00C36163"/>
    <w:rsid w:val="00C37010"/>
    <w:rsid w:val="00C407B5"/>
    <w:rsid w:val="00C41254"/>
    <w:rsid w:val="00C41446"/>
    <w:rsid w:val="00C41A11"/>
    <w:rsid w:val="00C41B96"/>
    <w:rsid w:val="00C4202B"/>
    <w:rsid w:val="00C437C4"/>
    <w:rsid w:val="00C4501F"/>
    <w:rsid w:val="00C45A32"/>
    <w:rsid w:val="00C45AFD"/>
    <w:rsid w:val="00C45F21"/>
    <w:rsid w:val="00C4701B"/>
    <w:rsid w:val="00C47E25"/>
    <w:rsid w:val="00C47FB7"/>
    <w:rsid w:val="00C50192"/>
    <w:rsid w:val="00C504BD"/>
    <w:rsid w:val="00C507B5"/>
    <w:rsid w:val="00C50816"/>
    <w:rsid w:val="00C51EBA"/>
    <w:rsid w:val="00C5229B"/>
    <w:rsid w:val="00C52D96"/>
    <w:rsid w:val="00C52ED2"/>
    <w:rsid w:val="00C533EA"/>
    <w:rsid w:val="00C53912"/>
    <w:rsid w:val="00C5492F"/>
    <w:rsid w:val="00C54C28"/>
    <w:rsid w:val="00C54CD2"/>
    <w:rsid w:val="00C54D7B"/>
    <w:rsid w:val="00C54E28"/>
    <w:rsid w:val="00C54E78"/>
    <w:rsid w:val="00C55419"/>
    <w:rsid w:val="00C55809"/>
    <w:rsid w:val="00C5582E"/>
    <w:rsid w:val="00C55C2C"/>
    <w:rsid w:val="00C55E69"/>
    <w:rsid w:val="00C5726C"/>
    <w:rsid w:val="00C574EF"/>
    <w:rsid w:val="00C57572"/>
    <w:rsid w:val="00C577E2"/>
    <w:rsid w:val="00C603F5"/>
    <w:rsid w:val="00C604B8"/>
    <w:rsid w:val="00C61C37"/>
    <w:rsid w:val="00C62324"/>
    <w:rsid w:val="00C629FB"/>
    <w:rsid w:val="00C63451"/>
    <w:rsid w:val="00C63578"/>
    <w:rsid w:val="00C63821"/>
    <w:rsid w:val="00C63BFA"/>
    <w:rsid w:val="00C6475B"/>
    <w:rsid w:val="00C64837"/>
    <w:rsid w:val="00C64976"/>
    <w:rsid w:val="00C653F8"/>
    <w:rsid w:val="00C65CA7"/>
    <w:rsid w:val="00C65CD5"/>
    <w:rsid w:val="00C66AA2"/>
    <w:rsid w:val="00C66E04"/>
    <w:rsid w:val="00C67287"/>
    <w:rsid w:val="00C67CFE"/>
    <w:rsid w:val="00C7090B"/>
    <w:rsid w:val="00C710CD"/>
    <w:rsid w:val="00C71484"/>
    <w:rsid w:val="00C719D8"/>
    <w:rsid w:val="00C71BC2"/>
    <w:rsid w:val="00C727FE"/>
    <w:rsid w:val="00C72D03"/>
    <w:rsid w:val="00C734DE"/>
    <w:rsid w:val="00C73940"/>
    <w:rsid w:val="00C73D51"/>
    <w:rsid w:val="00C744A5"/>
    <w:rsid w:val="00C74BF5"/>
    <w:rsid w:val="00C74E36"/>
    <w:rsid w:val="00C7500B"/>
    <w:rsid w:val="00C75379"/>
    <w:rsid w:val="00C7567D"/>
    <w:rsid w:val="00C75FAF"/>
    <w:rsid w:val="00C76375"/>
    <w:rsid w:val="00C76386"/>
    <w:rsid w:val="00C8003B"/>
    <w:rsid w:val="00C80B2A"/>
    <w:rsid w:val="00C81962"/>
    <w:rsid w:val="00C81C32"/>
    <w:rsid w:val="00C82608"/>
    <w:rsid w:val="00C82BE7"/>
    <w:rsid w:val="00C82F1D"/>
    <w:rsid w:val="00C8308E"/>
    <w:rsid w:val="00C832E2"/>
    <w:rsid w:val="00C834E2"/>
    <w:rsid w:val="00C83891"/>
    <w:rsid w:val="00C844C3"/>
    <w:rsid w:val="00C84C58"/>
    <w:rsid w:val="00C84E37"/>
    <w:rsid w:val="00C85BF1"/>
    <w:rsid w:val="00C86F57"/>
    <w:rsid w:val="00C871B3"/>
    <w:rsid w:val="00C87349"/>
    <w:rsid w:val="00C878F3"/>
    <w:rsid w:val="00C87956"/>
    <w:rsid w:val="00C902E6"/>
    <w:rsid w:val="00C9033B"/>
    <w:rsid w:val="00C90412"/>
    <w:rsid w:val="00C90A79"/>
    <w:rsid w:val="00C91206"/>
    <w:rsid w:val="00C91795"/>
    <w:rsid w:val="00C921C3"/>
    <w:rsid w:val="00C921C7"/>
    <w:rsid w:val="00C92CB7"/>
    <w:rsid w:val="00C93194"/>
    <w:rsid w:val="00C93DEF"/>
    <w:rsid w:val="00C94952"/>
    <w:rsid w:val="00C95B47"/>
    <w:rsid w:val="00C95E8C"/>
    <w:rsid w:val="00C9600E"/>
    <w:rsid w:val="00C96DEA"/>
    <w:rsid w:val="00C96F69"/>
    <w:rsid w:val="00C97737"/>
    <w:rsid w:val="00C97F8E"/>
    <w:rsid w:val="00CA002C"/>
    <w:rsid w:val="00CA0B17"/>
    <w:rsid w:val="00CA0EB1"/>
    <w:rsid w:val="00CA1DF8"/>
    <w:rsid w:val="00CA3E9B"/>
    <w:rsid w:val="00CA4053"/>
    <w:rsid w:val="00CA49F6"/>
    <w:rsid w:val="00CA4D64"/>
    <w:rsid w:val="00CA505F"/>
    <w:rsid w:val="00CA5163"/>
    <w:rsid w:val="00CA5546"/>
    <w:rsid w:val="00CA590F"/>
    <w:rsid w:val="00CA65B8"/>
    <w:rsid w:val="00CA6CD3"/>
    <w:rsid w:val="00CA76CD"/>
    <w:rsid w:val="00CA7AD0"/>
    <w:rsid w:val="00CA7D67"/>
    <w:rsid w:val="00CA7DA9"/>
    <w:rsid w:val="00CB03C2"/>
    <w:rsid w:val="00CB0932"/>
    <w:rsid w:val="00CB0C1C"/>
    <w:rsid w:val="00CB0F80"/>
    <w:rsid w:val="00CB1E56"/>
    <w:rsid w:val="00CB1EB6"/>
    <w:rsid w:val="00CB2DAB"/>
    <w:rsid w:val="00CB3206"/>
    <w:rsid w:val="00CB357D"/>
    <w:rsid w:val="00CB3970"/>
    <w:rsid w:val="00CB401F"/>
    <w:rsid w:val="00CB4B9C"/>
    <w:rsid w:val="00CB5FCC"/>
    <w:rsid w:val="00CB605F"/>
    <w:rsid w:val="00CB67EE"/>
    <w:rsid w:val="00CB6A14"/>
    <w:rsid w:val="00CB6B24"/>
    <w:rsid w:val="00CB6EA4"/>
    <w:rsid w:val="00CB7796"/>
    <w:rsid w:val="00CC104D"/>
    <w:rsid w:val="00CC110C"/>
    <w:rsid w:val="00CC1BE8"/>
    <w:rsid w:val="00CC1D6C"/>
    <w:rsid w:val="00CC26F7"/>
    <w:rsid w:val="00CC3AA7"/>
    <w:rsid w:val="00CC4EF4"/>
    <w:rsid w:val="00CC50A3"/>
    <w:rsid w:val="00CC5108"/>
    <w:rsid w:val="00CC544B"/>
    <w:rsid w:val="00CC5862"/>
    <w:rsid w:val="00CC5A53"/>
    <w:rsid w:val="00CC61E1"/>
    <w:rsid w:val="00CC64C0"/>
    <w:rsid w:val="00CC796F"/>
    <w:rsid w:val="00CC7FD6"/>
    <w:rsid w:val="00CD0237"/>
    <w:rsid w:val="00CD0AD7"/>
    <w:rsid w:val="00CD1836"/>
    <w:rsid w:val="00CD1BCF"/>
    <w:rsid w:val="00CD2501"/>
    <w:rsid w:val="00CD29A9"/>
    <w:rsid w:val="00CD2C42"/>
    <w:rsid w:val="00CD3063"/>
    <w:rsid w:val="00CD342C"/>
    <w:rsid w:val="00CD34B8"/>
    <w:rsid w:val="00CD3770"/>
    <w:rsid w:val="00CD3792"/>
    <w:rsid w:val="00CD39A2"/>
    <w:rsid w:val="00CD4383"/>
    <w:rsid w:val="00CD485D"/>
    <w:rsid w:val="00CD4AAF"/>
    <w:rsid w:val="00CD4D53"/>
    <w:rsid w:val="00CD4FAC"/>
    <w:rsid w:val="00CD5025"/>
    <w:rsid w:val="00CD67A8"/>
    <w:rsid w:val="00CD7C02"/>
    <w:rsid w:val="00CD7FDE"/>
    <w:rsid w:val="00CE049F"/>
    <w:rsid w:val="00CE0DBF"/>
    <w:rsid w:val="00CE14E9"/>
    <w:rsid w:val="00CE1C55"/>
    <w:rsid w:val="00CE21D8"/>
    <w:rsid w:val="00CE222E"/>
    <w:rsid w:val="00CE2E00"/>
    <w:rsid w:val="00CE3530"/>
    <w:rsid w:val="00CE3C69"/>
    <w:rsid w:val="00CE3EF5"/>
    <w:rsid w:val="00CE4BD1"/>
    <w:rsid w:val="00CE4C44"/>
    <w:rsid w:val="00CE4FF2"/>
    <w:rsid w:val="00CE572F"/>
    <w:rsid w:val="00CE6311"/>
    <w:rsid w:val="00CE6592"/>
    <w:rsid w:val="00CE6A15"/>
    <w:rsid w:val="00CE7025"/>
    <w:rsid w:val="00CE710A"/>
    <w:rsid w:val="00CE7C36"/>
    <w:rsid w:val="00CF132A"/>
    <w:rsid w:val="00CF154B"/>
    <w:rsid w:val="00CF157E"/>
    <w:rsid w:val="00CF19A7"/>
    <w:rsid w:val="00CF1C3D"/>
    <w:rsid w:val="00CF1D5B"/>
    <w:rsid w:val="00CF23E1"/>
    <w:rsid w:val="00CF291B"/>
    <w:rsid w:val="00CF3204"/>
    <w:rsid w:val="00CF3F0F"/>
    <w:rsid w:val="00CF3F94"/>
    <w:rsid w:val="00CF43B1"/>
    <w:rsid w:val="00CF61BC"/>
    <w:rsid w:val="00CF67B9"/>
    <w:rsid w:val="00CF6EAF"/>
    <w:rsid w:val="00CF731C"/>
    <w:rsid w:val="00CF73EF"/>
    <w:rsid w:val="00CF75B3"/>
    <w:rsid w:val="00CF7813"/>
    <w:rsid w:val="00CF78DA"/>
    <w:rsid w:val="00CF7BC8"/>
    <w:rsid w:val="00CF7C61"/>
    <w:rsid w:val="00D00ED5"/>
    <w:rsid w:val="00D02362"/>
    <w:rsid w:val="00D0377D"/>
    <w:rsid w:val="00D0443F"/>
    <w:rsid w:val="00D0468C"/>
    <w:rsid w:val="00D04D88"/>
    <w:rsid w:val="00D0524C"/>
    <w:rsid w:val="00D05E15"/>
    <w:rsid w:val="00D06ACF"/>
    <w:rsid w:val="00D06E61"/>
    <w:rsid w:val="00D07649"/>
    <w:rsid w:val="00D07A17"/>
    <w:rsid w:val="00D07F73"/>
    <w:rsid w:val="00D1009A"/>
    <w:rsid w:val="00D11321"/>
    <w:rsid w:val="00D11A48"/>
    <w:rsid w:val="00D12604"/>
    <w:rsid w:val="00D12B4D"/>
    <w:rsid w:val="00D137B5"/>
    <w:rsid w:val="00D14487"/>
    <w:rsid w:val="00D1540C"/>
    <w:rsid w:val="00D16C8E"/>
    <w:rsid w:val="00D17952"/>
    <w:rsid w:val="00D2081A"/>
    <w:rsid w:val="00D208BC"/>
    <w:rsid w:val="00D21927"/>
    <w:rsid w:val="00D228A5"/>
    <w:rsid w:val="00D22A85"/>
    <w:rsid w:val="00D22B68"/>
    <w:rsid w:val="00D23AD6"/>
    <w:rsid w:val="00D24400"/>
    <w:rsid w:val="00D24F66"/>
    <w:rsid w:val="00D26058"/>
    <w:rsid w:val="00D27C23"/>
    <w:rsid w:val="00D27EBB"/>
    <w:rsid w:val="00D30AE8"/>
    <w:rsid w:val="00D316C3"/>
    <w:rsid w:val="00D31C61"/>
    <w:rsid w:val="00D31ED9"/>
    <w:rsid w:val="00D32192"/>
    <w:rsid w:val="00D32835"/>
    <w:rsid w:val="00D32DBA"/>
    <w:rsid w:val="00D333D2"/>
    <w:rsid w:val="00D36079"/>
    <w:rsid w:val="00D36302"/>
    <w:rsid w:val="00D37F63"/>
    <w:rsid w:val="00D401B2"/>
    <w:rsid w:val="00D40282"/>
    <w:rsid w:val="00D419BA"/>
    <w:rsid w:val="00D41CF1"/>
    <w:rsid w:val="00D43A7A"/>
    <w:rsid w:val="00D4450E"/>
    <w:rsid w:val="00D44A68"/>
    <w:rsid w:val="00D451CF"/>
    <w:rsid w:val="00D453E7"/>
    <w:rsid w:val="00D45657"/>
    <w:rsid w:val="00D45A1D"/>
    <w:rsid w:val="00D46062"/>
    <w:rsid w:val="00D4622D"/>
    <w:rsid w:val="00D46761"/>
    <w:rsid w:val="00D4683A"/>
    <w:rsid w:val="00D50243"/>
    <w:rsid w:val="00D520AE"/>
    <w:rsid w:val="00D52137"/>
    <w:rsid w:val="00D53265"/>
    <w:rsid w:val="00D54334"/>
    <w:rsid w:val="00D54ACE"/>
    <w:rsid w:val="00D54B55"/>
    <w:rsid w:val="00D555A0"/>
    <w:rsid w:val="00D555BB"/>
    <w:rsid w:val="00D55A09"/>
    <w:rsid w:val="00D55A16"/>
    <w:rsid w:val="00D56000"/>
    <w:rsid w:val="00D6087B"/>
    <w:rsid w:val="00D616F5"/>
    <w:rsid w:val="00D64B72"/>
    <w:rsid w:val="00D66133"/>
    <w:rsid w:val="00D670DF"/>
    <w:rsid w:val="00D704C6"/>
    <w:rsid w:val="00D707E2"/>
    <w:rsid w:val="00D7093F"/>
    <w:rsid w:val="00D70AEA"/>
    <w:rsid w:val="00D71479"/>
    <w:rsid w:val="00D71895"/>
    <w:rsid w:val="00D71B8B"/>
    <w:rsid w:val="00D72035"/>
    <w:rsid w:val="00D72E8E"/>
    <w:rsid w:val="00D731D0"/>
    <w:rsid w:val="00D74D93"/>
    <w:rsid w:val="00D74F70"/>
    <w:rsid w:val="00D750E3"/>
    <w:rsid w:val="00D750FF"/>
    <w:rsid w:val="00D75EBB"/>
    <w:rsid w:val="00D76129"/>
    <w:rsid w:val="00D7634B"/>
    <w:rsid w:val="00D76818"/>
    <w:rsid w:val="00D76C2A"/>
    <w:rsid w:val="00D76CAA"/>
    <w:rsid w:val="00D77922"/>
    <w:rsid w:val="00D77DA9"/>
    <w:rsid w:val="00D81750"/>
    <w:rsid w:val="00D81D0E"/>
    <w:rsid w:val="00D81F59"/>
    <w:rsid w:val="00D84528"/>
    <w:rsid w:val="00D8461C"/>
    <w:rsid w:val="00D84B3D"/>
    <w:rsid w:val="00D84D7D"/>
    <w:rsid w:val="00D856B3"/>
    <w:rsid w:val="00D864CE"/>
    <w:rsid w:val="00D86553"/>
    <w:rsid w:val="00D8656B"/>
    <w:rsid w:val="00D873CD"/>
    <w:rsid w:val="00D87D1D"/>
    <w:rsid w:val="00D87D70"/>
    <w:rsid w:val="00D87D93"/>
    <w:rsid w:val="00D90223"/>
    <w:rsid w:val="00D91017"/>
    <w:rsid w:val="00D92901"/>
    <w:rsid w:val="00D92A8E"/>
    <w:rsid w:val="00D92FC1"/>
    <w:rsid w:val="00D937BC"/>
    <w:rsid w:val="00D93F2C"/>
    <w:rsid w:val="00D941B8"/>
    <w:rsid w:val="00D9474E"/>
    <w:rsid w:val="00D956ED"/>
    <w:rsid w:val="00D95948"/>
    <w:rsid w:val="00D962F6"/>
    <w:rsid w:val="00D96489"/>
    <w:rsid w:val="00D967A3"/>
    <w:rsid w:val="00D96F16"/>
    <w:rsid w:val="00D97B87"/>
    <w:rsid w:val="00DA0088"/>
    <w:rsid w:val="00DA08DD"/>
    <w:rsid w:val="00DA0B0A"/>
    <w:rsid w:val="00DA1542"/>
    <w:rsid w:val="00DA2217"/>
    <w:rsid w:val="00DA294E"/>
    <w:rsid w:val="00DA298A"/>
    <w:rsid w:val="00DA30F3"/>
    <w:rsid w:val="00DA336C"/>
    <w:rsid w:val="00DA4928"/>
    <w:rsid w:val="00DA4B99"/>
    <w:rsid w:val="00DA51EF"/>
    <w:rsid w:val="00DA5850"/>
    <w:rsid w:val="00DA6213"/>
    <w:rsid w:val="00DA7A36"/>
    <w:rsid w:val="00DB0838"/>
    <w:rsid w:val="00DB1455"/>
    <w:rsid w:val="00DB145C"/>
    <w:rsid w:val="00DB2870"/>
    <w:rsid w:val="00DB379E"/>
    <w:rsid w:val="00DB3A9C"/>
    <w:rsid w:val="00DB3CC8"/>
    <w:rsid w:val="00DB48A7"/>
    <w:rsid w:val="00DB48FD"/>
    <w:rsid w:val="00DB4C67"/>
    <w:rsid w:val="00DB51D6"/>
    <w:rsid w:val="00DB56BB"/>
    <w:rsid w:val="00DB5A93"/>
    <w:rsid w:val="00DB5F97"/>
    <w:rsid w:val="00DB61E2"/>
    <w:rsid w:val="00DB696A"/>
    <w:rsid w:val="00DB7B67"/>
    <w:rsid w:val="00DB7C59"/>
    <w:rsid w:val="00DC07FC"/>
    <w:rsid w:val="00DC0838"/>
    <w:rsid w:val="00DC10B0"/>
    <w:rsid w:val="00DC12ED"/>
    <w:rsid w:val="00DC1AD0"/>
    <w:rsid w:val="00DC1EEC"/>
    <w:rsid w:val="00DC2576"/>
    <w:rsid w:val="00DC2965"/>
    <w:rsid w:val="00DC2E1E"/>
    <w:rsid w:val="00DC37A1"/>
    <w:rsid w:val="00DC37D2"/>
    <w:rsid w:val="00DC3871"/>
    <w:rsid w:val="00DC4A7F"/>
    <w:rsid w:val="00DC5351"/>
    <w:rsid w:val="00DC564A"/>
    <w:rsid w:val="00DC5A8A"/>
    <w:rsid w:val="00DC5DC7"/>
    <w:rsid w:val="00DC5F12"/>
    <w:rsid w:val="00DC6191"/>
    <w:rsid w:val="00DC62A3"/>
    <w:rsid w:val="00DC6715"/>
    <w:rsid w:val="00DC6B32"/>
    <w:rsid w:val="00DD02C3"/>
    <w:rsid w:val="00DD05A7"/>
    <w:rsid w:val="00DD0F2F"/>
    <w:rsid w:val="00DD1121"/>
    <w:rsid w:val="00DD174F"/>
    <w:rsid w:val="00DD1B57"/>
    <w:rsid w:val="00DD214D"/>
    <w:rsid w:val="00DD250B"/>
    <w:rsid w:val="00DD2662"/>
    <w:rsid w:val="00DD36D5"/>
    <w:rsid w:val="00DD380E"/>
    <w:rsid w:val="00DD3D8B"/>
    <w:rsid w:val="00DD45C3"/>
    <w:rsid w:val="00DD47EB"/>
    <w:rsid w:val="00DD49AA"/>
    <w:rsid w:val="00DD587F"/>
    <w:rsid w:val="00DD654D"/>
    <w:rsid w:val="00DD6A2E"/>
    <w:rsid w:val="00DD6D20"/>
    <w:rsid w:val="00DD708D"/>
    <w:rsid w:val="00DD7227"/>
    <w:rsid w:val="00DD7453"/>
    <w:rsid w:val="00DD7A96"/>
    <w:rsid w:val="00DE0F9E"/>
    <w:rsid w:val="00DE11FE"/>
    <w:rsid w:val="00DE12E0"/>
    <w:rsid w:val="00DE35AD"/>
    <w:rsid w:val="00DE3C7C"/>
    <w:rsid w:val="00DE414F"/>
    <w:rsid w:val="00DE435B"/>
    <w:rsid w:val="00DE44F1"/>
    <w:rsid w:val="00DE4E0C"/>
    <w:rsid w:val="00DE53EA"/>
    <w:rsid w:val="00DE6747"/>
    <w:rsid w:val="00DE6D98"/>
    <w:rsid w:val="00DE6EED"/>
    <w:rsid w:val="00DF02BE"/>
    <w:rsid w:val="00DF0DB7"/>
    <w:rsid w:val="00DF24AB"/>
    <w:rsid w:val="00DF27C2"/>
    <w:rsid w:val="00DF3ABB"/>
    <w:rsid w:val="00DF3EBD"/>
    <w:rsid w:val="00DF3F83"/>
    <w:rsid w:val="00DF482C"/>
    <w:rsid w:val="00DF5215"/>
    <w:rsid w:val="00DF5A5B"/>
    <w:rsid w:val="00DF5E6B"/>
    <w:rsid w:val="00DF7370"/>
    <w:rsid w:val="00E00050"/>
    <w:rsid w:val="00E0014B"/>
    <w:rsid w:val="00E002B7"/>
    <w:rsid w:val="00E00768"/>
    <w:rsid w:val="00E02BA2"/>
    <w:rsid w:val="00E0300E"/>
    <w:rsid w:val="00E047C9"/>
    <w:rsid w:val="00E049BD"/>
    <w:rsid w:val="00E0698B"/>
    <w:rsid w:val="00E06F5B"/>
    <w:rsid w:val="00E074DD"/>
    <w:rsid w:val="00E07593"/>
    <w:rsid w:val="00E10A4A"/>
    <w:rsid w:val="00E1146B"/>
    <w:rsid w:val="00E1149D"/>
    <w:rsid w:val="00E1231B"/>
    <w:rsid w:val="00E12564"/>
    <w:rsid w:val="00E12C2A"/>
    <w:rsid w:val="00E12DAA"/>
    <w:rsid w:val="00E12F11"/>
    <w:rsid w:val="00E13698"/>
    <w:rsid w:val="00E13E44"/>
    <w:rsid w:val="00E14059"/>
    <w:rsid w:val="00E141F7"/>
    <w:rsid w:val="00E14388"/>
    <w:rsid w:val="00E14D38"/>
    <w:rsid w:val="00E15DAE"/>
    <w:rsid w:val="00E15EC0"/>
    <w:rsid w:val="00E1657F"/>
    <w:rsid w:val="00E16732"/>
    <w:rsid w:val="00E16D74"/>
    <w:rsid w:val="00E174FB"/>
    <w:rsid w:val="00E17B96"/>
    <w:rsid w:val="00E20128"/>
    <w:rsid w:val="00E201B7"/>
    <w:rsid w:val="00E2099E"/>
    <w:rsid w:val="00E20B79"/>
    <w:rsid w:val="00E20E95"/>
    <w:rsid w:val="00E21F0E"/>
    <w:rsid w:val="00E21F13"/>
    <w:rsid w:val="00E22048"/>
    <w:rsid w:val="00E22779"/>
    <w:rsid w:val="00E22A29"/>
    <w:rsid w:val="00E22E62"/>
    <w:rsid w:val="00E22F1B"/>
    <w:rsid w:val="00E2309A"/>
    <w:rsid w:val="00E23610"/>
    <w:rsid w:val="00E23613"/>
    <w:rsid w:val="00E23717"/>
    <w:rsid w:val="00E23839"/>
    <w:rsid w:val="00E23F94"/>
    <w:rsid w:val="00E25945"/>
    <w:rsid w:val="00E25F57"/>
    <w:rsid w:val="00E27189"/>
    <w:rsid w:val="00E2789A"/>
    <w:rsid w:val="00E27C3B"/>
    <w:rsid w:val="00E30909"/>
    <w:rsid w:val="00E31083"/>
    <w:rsid w:val="00E31265"/>
    <w:rsid w:val="00E31999"/>
    <w:rsid w:val="00E32397"/>
    <w:rsid w:val="00E32FD0"/>
    <w:rsid w:val="00E3369E"/>
    <w:rsid w:val="00E34308"/>
    <w:rsid w:val="00E34407"/>
    <w:rsid w:val="00E34D91"/>
    <w:rsid w:val="00E35B6D"/>
    <w:rsid w:val="00E35DDD"/>
    <w:rsid w:val="00E363A4"/>
    <w:rsid w:val="00E365B3"/>
    <w:rsid w:val="00E3664E"/>
    <w:rsid w:val="00E36851"/>
    <w:rsid w:val="00E3780B"/>
    <w:rsid w:val="00E40B3F"/>
    <w:rsid w:val="00E4170E"/>
    <w:rsid w:val="00E42992"/>
    <w:rsid w:val="00E42F00"/>
    <w:rsid w:val="00E43000"/>
    <w:rsid w:val="00E445D0"/>
    <w:rsid w:val="00E45018"/>
    <w:rsid w:val="00E450AD"/>
    <w:rsid w:val="00E45830"/>
    <w:rsid w:val="00E45AD4"/>
    <w:rsid w:val="00E45E2F"/>
    <w:rsid w:val="00E46642"/>
    <w:rsid w:val="00E4721D"/>
    <w:rsid w:val="00E4739A"/>
    <w:rsid w:val="00E50298"/>
    <w:rsid w:val="00E503BA"/>
    <w:rsid w:val="00E50558"/>
    <w:rsid w:val="00E50D22"/>
    <w:rsid w:val="00E51381"/>
    <w:rsid w:val="00E51949"/>
    <w:rsid w:val="00E51E7B"/>
    <w:rsid w:val="00E52E3E"/>
    <w:rsid w:val="00E5305B"/>
    <w:rsid w:val="00E53B11"/>
    <w:rsid w:val="00E54347"/>
    <w:rsid w:val="00E5451F"/>
    <w:rsid w:val="00E54F0E"/>
    <w:rsid w:val="00E5530B"/>
    <w:rsid w:val="00E55FC0"/>
    <w:rsid w:val="00E57355"/>
    <w:rsid w:val="00E57527"/>
    <w:rsid w:val="00E57A83"/>
    <w:rsid w:val="00E57BEB"/>
    <w:rsid w:val="00E57BF7"/>
    <w:rsid w:val="00E57EF9"/>
    <w:rsid w:val="00E60C88"/>
    <w:rsid w:val="00E60DB9"/>
    <w:rsid w:val="00E6155F"/>
    <w:rsid w:val="00E61565"/>
    <w:rsid w:val="00E6164F"/>
    <w:rsid w:val="00E61F15"/>
    <w:rsid w:val="00E62097"/>
    <w:rsid w:val="00E621C8"/>
    <w:rsid w:val="00E62DA1"/>
    <w:rsid w:val="00E633E8"/>
    <w:rsid w:val="00E647F2"/>
    <w:rsid w:val="00E65401"/>
    <w:rsid w:val="00E65583"/>
    <w:rsid w:val="00E65FAB"/>
    <w:rsid w:val="00E667C1"/>
    <w:rsid w:val="00E66FCB"/>
    <w:rsid w:val="00E676A8"/>
    <w:rsid w:val="00E67B6C"/>
    <w:rsid w:val="00E70BA6"/>
    <w:rsid w:val="00E70DFA"/>
    <w:rsid w:val="00E70F50"/>
    <w:rsid w:val="00E71227"/>
    <w:rsid w:val="00E71829"/>
    <w:rsid w:val="00E72839"/>
    <w:rsid w:val="00E7300B"/>
    <w:rsid w:val="00E739C4"/>
    <w:rsid w:val="00E73A24"/>
    <w:rsid w:val="00E74622"/>
    <w:rsid w:val="00E74B2A"/>
    <w:rsid w:val="00E75100"/>
    <w:rsid w:val="00E75560"/>
    <w:rsid w:val="00E75690"/>
    <w:rsid w:val="00E75B2F"/>
    <w:rsid w:val="00E75BD3"/>
    <w:rsid w:val="00E75C2E"/>
    <w:rsid w:val="00E7643B"/>
    <w:rsid w:val="00E76441"/>
    <w:rsid w:val="00E76522"/>
    <w:rsid w:val="00E76618"/>
    <w:rsid w:val="00E776B7"/>
    <w:rsid w:val="00E80C7F"/>
    <w:rsid w:val="00E8137F"/>
    <w:rsid w:val="00E81AE2"/>
    <w:rsid w:val="00E82514"/>
    <w:rsid w:val="00E82CE7"/>
    <w:rsid w:val="00E82FED"/>
    <w:rsid w:val="00E8534E"/>
    <w:rsid w:val="00E85902"/>
    <w:rsid w:val="00E85A54"/>
    <w:rsid w:val="00E85B20"/>
    <w:rsid w:val="00E85F11"/>
    <w:rsid w:val="00E85FEC"/>
    <w:rsid w:val="00E877E0"/>
    <w:rsid w:val="00E90DA2"/>
    <w:rsid w:val="00E911D7"/>
    <w:rsid w:val="00E9123B"/>
    <w:rsid w:val="00E913D1"/>
    <w:rsid w:val="00E91A8E"/>
    <w:rsid w:val="00E91B6F"/>
    <w:rsid w:val="00E92FB0"/>
    <w:rsid w:val="00E93C1E"/>
    <w:rsid w:val="00E94068"/>
    <w:rsid w:val="00E959B7"/>
    <w:rsid w:val="00E95CA3"/>
    <w:rsid w:val="00E961D8"/>
    <w:rsid w:val="00E97005"/>
    <w:rsid w:val="00E975B9"/>
    <w:rsid w:val="00E97739"/>
    <w:rsid w:val="00E97E5B"/>
    <w:rsid w:val="00E97FA8"/>
    <w:rsid w:val="00EA0B63"/>
    <w:rsid w:val="00EA1316"/>
    <w:rsid w:val="00EA15C9"/>
    <w:rsid w:val="00EA17E2"/>
    <w:rsid w:val="00EA2DEC"/>
    <w:rsid w:val="00EA4372"/>
    <w:rsid w:val="00EA48A0"/>
    <w:rsid w:val="00EA5315"/>
    <w:rsid w:val="00EA5A61"/>
    <w:rsid w:val="00EA5BC7"/>
    <w:rsid w:val="00EA5C84"/>
    <w:rsid w:val="00EA765E"/>
    <w:rsid w:val="00EB0A70"/>
    <w:rsid w:val="00EB1901"/>
    <w:rsid w:val="00EB1BD6"/>
    <w:rsid w:val="00EB1E73"/>
    <w:rsid w:val="00EB24C7"/>
    <w:rsid w:val="00EB2857"/>
    <w:rsid w:val="00EB3049"/>
    <w:rsid w:val="00EB4100"/>
    <w:rsid w:val="00EB458B"/>
    <w:rsid w:val="00EB4902"/>
    <w:rsid w:val="00EB5023"/>
    <w:rsid w:val="00EB56C3"/>
    <w:rsid w:val="00EB66DD"/>
    <w:rsid w:val="00EB6874"/>
    <w:rsid w:val="00EB6FA6"/>
    <w:rsid w:val="00EB7066"/>
    <w:rsid w:val="00EB7AD3"/>
    <w:rsid w:val="00EC07B9"/>
    <w:rsid w:val="00EC1438"/>
    <w:rsid w:val="00EC1916"/>
    <w:rsid w:val="00EC1B68"/>
    <w:rsid w:val="00EC1E70"/>
    <w:rsid w:val="00EC351E"/>
    <w:rsid w:val="00EC4108"/>
    <w:rsid w:val="00EC41A4"/>
    <w:rsid w:val="00EC4302"/>
    <w:rsid w:val="00EC471F"/>
    <w:rsid w:val="00EC63D1"/>
    <w:rsid w:val="00EC704B"/>
    <w:rsid w:val="00EC7508"/>
    <w:rsid w:val="00EC7DB0"/>
    <w:rsid w:val="00ED0D11"/>
    <w:rsid w:val="00ED0F87"/>
    <w:rsid w:val="00ED141B"/>
    <w:rsid w:val="00ED1465"/>
    <w:rsid w:val="00ED23F1"/>
    <w:rsid w:val="00ED2677"/>
    <w:rsid w:val="00ED295F"/>
    <w:rsid w:val="00ED31BB"/>
    <w:rsid w:val="00ED3504"/>
    <w:rsid w:val="00ED354F"/>
    <w:rsid w:val="00ED380B"/>
    <w:rsid w:val="00ED4BEA"/>
    <w:rsid w:val="00ED5929"/>
    <w:rsid w:val="00ED61A8"/>
    <w:rsid w:val="00ED65E4"/>
    <w:rsid w:val="00ED709B"/>
    <w:rsid w:val="00EE0B8A"/>
    <w:rsid w:val="00EE1224"/>
    <w:rsid w:val="00EE232C"/>
    <w:rsid w:val="00EE2615"/>
    <w:rsid w:val="00EE315F"/>
    <w:rsid w:val="00EE4112"/>
    <w:rsid w:val="00EE43F2"/>
    <w:rsid w:val="00EE47DD"/>
    <w:rsid w:val="00EE4B76"/>
    <w:rsid w:val="00EE514C"/>
    <w:rsid w:val="00EE517A"/>
    <w:rsid w:val="00EE51BE"/>
    <w:rsid w:val="00EE532E"/>
    <w:rsid w:val="00EE5A89"/>
    <w:rsid w:val="00EE64C3"/>
    <w:rsid w:val="00EE74BD"/>
    <w:rsid w:val="00EE7543"/>
    <w:rsid w:val="00EE77A9"/>
    <w:rsid w:val="00EF0248"/>
    <w:rsid w:val="00EF0547"/>
    <w:rsid w:val="00EF1522"/>
    <w:rsid w:val="00EF16AE"/>
    <w:rsid w:val="00EF235B"/>
    <w:rsid w:val="00EF33AB"/>
    <w:rsid w:val="00EF3B81"/>
    <w:rsid w:val="00EF3C54"/>
    <w:rsid w:val="00EF4023"/>
    <w:rsid w:val="00EF424B"/>
    <w:rsid w:val="00EF435D"/>
    <w:rsid w:val="00EF44B4"/>
    <w:rsid w:val="00EF5C3A"/>
    <w:rsid w:val="00EF6426"/>
    <w:rsid w:val="00EF6437"/>
    <w:rsid w:val="00EF6942"/>
    <w:rsid w:val="00EF714C"/>
    <w:rsid w:val="00EF7B2C"/>
    <w:rsid w:val="00EF7DF9"/>
    <w:rsid w:val="00EF7F25"/>
    <w:rsid w:val="00F00E8D"/>
    <w:rsid w:val="00F00E9A"/>
    <w:rsid w:val="00F00FCC"/>
    <w:rsid w:val="00F013B8"/>
    <w:rsid w:val="00F01508"/>
    <w:rsid w:val="00F01639"/>
    <w:rsid w:val="00F024AD"/>
    <w:rsid w:val="00F03553"/>
    <w:rsid w:val="00F05F34"/>
    <w:rsid w:val="00F063B0"/>
    <w:rsid w:val="00F06722"/>
    <w:rsid w:val="00F0680C"/>
    <w:rsid w:val="00F06B04"/>
    <w:rsid w:val="00F07584"/>
    <w:rsid w:val="00F07CD1"/>
    <w:rsid w:val="00F108E1"/>
    <w:rsid w:val="00F10D0D"/>
    <w:rsid w:val="00F11797"/>
    <w:rsid w:val="00F125E9"/>
    <w:rsid w:val="00F127DD"/>
    <w:rsid w:val="00F14068"/>
    <w:rsid w:val="00F14336"/>
    <w:rsid w:val="00F14405"/>
    <w:rsid w:val="00F155C8"/>
    <w:rsid w:val="00F158B4"/>
    <w:rsid w:val="00F15EB7"/>
    <w:rsid w:val="00F16154"/>
    <w:rsid w:val="00F163B1"/>
    <w:rsid w:val="00F1667E"/>
    <w:rsid w:val="00F16CB3"/>
    <w:rsid w:val="00F17B7D"/>
    <w:rsid w:val="00F17E4C"/>
    <w:rsid w:val="00F21666"/>
    <w:rsid w:val="00F2247B"/>
    <w:rsid w:val="00F228D2"/>
    <w:rsid w:val="00F23C7B"/>
    <w:rsid w:val="00F252E4"/>
    <w:rsid w:val="00F25AA2"/>
    <w:rsid w:val="00F27962"/>
    <w:rsid w:val="00F3123A"/>
    <w:rsid w:val="00F3126B"/>
    <w:rsid w:val="00F325DC"/>
    <w:rsid w:val="00F32E3A"/>
    <w:rsid w:val="00F341BF"/>
    <w:rsid w:val="00F3430B"/>
    <w:rsid w:val="00F34B84"/>
    <w:rsid w:val="00F366E3"/>
    <w:rsid w:val="00F36840"/>
    <w:rsid w:val="00F3689E"/>
    <w:rsid w:val="00F370AD"/>
    <w:rsid w:val="00F370BD"/>
    <w:rsid w:val="00F4052B"/>
    <w:rsid w:val="00F406BA"/>
    <w:rsid w:val="00F416D3"/>
    <w:rsid w:val="00F421BD"/>
    <w:rsid w:val="00F42E1A"/>
    <w:rsid w:val="00F4346A"/>
    <w:rsid w:val="00F436F1"/>
    <w:rsid w:val="00F43F40"/>
    <w:rsid w:val="00F44C14"/>
    <w:rsid w:val="00F4605C"/>
    <w:rsid w:val="00F47354"/>
    <w:rsid w:val="00F4793E"/>
    <w:rsid w:val="00F5009E"/>
    <w:rsid w:val="00F50815"/>
    <w:rsid w:val="00F51825"/>
    <w:rsid w:val="00F5286F"/>
    <w:rsid w:val="00F52A6F"/>
    <w:rsid w:val="00F52CF0"/>
    <w:rsid w:val="00F53E66"/>
    <w:rsid w:val="00F55269"/>
    <w:rsid w:val="00F55277"/>
    <w:rsid w:val="00F55E3E"/>
    <w:rsid w:val="00F56FA4"/>
    <w:rsid w:val="00F60237"/>
    <w:rsid w:val="00F60609"/>
    <w:rsid w:val="00F6069F"/>
    <w:rsid w:val="00F60D0E"/>
    <w:rsid w:val="00F61620"/>
    <w:rsid w:val="00F61B16"/>
    <w:rsid w:val="00F61DBF"/>
    <w:rsid w:val="00F627EF"/>
    <w:rsid w:val="00F629DC"/>
    <w:rsid w:val="00F63F96"/>
    <w:rsid w:val="00F64955"/>
    <w:rsid w:val="00F64CB9"/>
    <w:rsid w:val="00F65231"/>
    <w:rsid w:val="00F659AE"/>
    <w:rsid w:val="00F65E33"/>
    <w:rsid w:val="00F662B3"/>
    <w:rsid w:val="00F664DB"/>
    <w:rsid w:val="00F66A3E"/>
    <w:rsid w:val="00F66F56"/>
    <w:rsid w:val="00F67B33"/>
    <w:rsid w:val="00F70151"/>
    <w:rsid w:val="00F701D9"/>
    <w:rsid w:val="00F705A7"/>
    <w:rsid w:val="00F70833"/>
    <w:rsid w:val="00F70CBC"/>
    <w:rsid w:val="00F70F6D"/>
    <w:rsid w:val="00F713DC"/>
    <w:rsid w:val="00F72CA4"/>
    <w:rsid w:val="00F7318F"/>
    <w:rsid w:val="00F73404"/>
    <w:rsid w:val="00F73525"/>
    <w:rsid w:val="00F755A0"/>
    <w:rsid w:val="00F77CC0"/>
    <w:rsid w:val="00F77D6F"/>
    <w:rsid w:val="00F80973"/>
    <w:rsid w:val="00F814C5"/>
    <w:rsid w:val="00F81F55"/>
    <w:rsid w:val="00F82157"/>
    <w:rsid w:val="00F82359"/>
    <w:rsid w:val="00F8383D"/>
    <w:rsid w:val="00F83A7A"/>
    <w:rsid w:val="00F848EF"/>
    <w:rsid w:val="00F855F4"/>
    <w:rsid w:val="00F86943"/>
    <w:rsid w:val="00F869E5"/>
    <w:rsid w:val="00F86DF3"/>
    <w:rsid w:val="00F87FBA"/>
    <w:rsid w:val="00F901C1"/>
    <w:rsid w:val="00F903C1"/>
    <w:rsid w:val="00F906CF"/>
    <w:rsid w:val="00F9110C"/>
    <w:rsid w:val="00F9185B"/>
    <w:rsid w:val="00F92998"/>
    <w:rsid w:val="00F92E35"/>
    <w:rsid w:val="00F93726"/>
    <w:rsid w:val="00F938A8"/>
    <w:rsid w:val="00F93968"/>
    <w:rsid w:val="00F93BE1"/>
    <w:rsid w:val="00F93FB1"/>
    <w:rsid w:val="00F943F2"/>
    <w:rsid w:val="00F94737"/>
    <w:rsid w:val="00F94E9D"/>
    <w:rsid w:val="00F94F62"/>
    <w:rsid w:val="00F95C93"/>
    <w:rsid w:val="00F95CAB"/>
    <w:rsid w:val="00F96B63"/>
    <w:rsid w:val="00F96F0A"/>
    <w:rsid w:val="00F96FAA"/>
    <w:rsid w:val="00F972D0"/>
    <w:rsid w:val="00F97D8F"/>
    <w:rsid w:val="00FA0135"/>
    <w:rsid w:val="00FA026C"/>
    <w:rsid w:val="00FA0A06"/>
    <w:rsid w:val="00FA11C6"/>
    <w:rsid w:val="00FA154E"/>
    <w:rsid w:val="00FA22A9"/>
    <w:rsid w:val="00FA2831"/>
    <w:rsid w:val="00FA3A2F"/>
    <w:rsid w:val="00FA42A2"/>
    <w:rsid w:val="00FA4A68"/>
    <w:rsid w:val="00FA4FC4"/>
    <w:rsid w:val="00FA52BF"/>
    <w:rsid w:val="00FA591A"/>
    <w:rsid w:val="00FA64EE"/>
    <w:rsid w:val="00FA6974"/>
    <w:rsid w:val="00FA7C55"/>
    <w:rsid w:val="00FB02C9"/>
    <w:rsid w:val="00FB06A0"/>
    <w:rsid w:val="00FB0ABF"/>
    <w:rsid w:val="00FB0FFF"/>
    <w:rsid w:val="00FB1462"/>
    <w:rsid w:val="00FB1527"/>
    <w:rsid w:val="00FB1DC7"/>
    <w:rsid w:val="00FB1F7F"/>
    <w:rsid w:val="00FB219D"/>
    <w:rsid w:val="00FB2201"/>
    <w:rsid w:val="00FB2EC2"/>
    <w:rsid w:val="00FB31F3"/>
    <w:rsid w:val="00FB4177"/>
    <w:rsid w:val="00FB499F"/>
    <w:rsid w:val="00FB4E33"/>
    <w:rsid w:val="00FB52F8"/>
    <w:rsid w:val="00FB6059"/>
    <w:rsid w:val="00FC0367"/>
    <w:rsid w:val="00FC0BE9"/>
    <w:rsid w:val="00FC0EB6"/>
    <w:rsid w:val="00FC19B4"/>
    <w:rsid w:val="00FC19EB"/>
    <w:rsid w:val="00FC27F5"/>
    <w:rsid w:val="00FC30F9"/>
    <w:rsid w:val="00FC36FD"/>
    <w:rsid w:val="00FC3E16"/>
    <w:rsid w:val="00FC4066"/>
    <w:rsid w:val="00FC47D8"/>
    <w:rsid w:val="00FC491E"/>
    <w:rsid w:val="00FC4E45"/>
    <w:rsid w:val="00FC4FDE"/>
    <w:rsid w:val="00FC53DC"/>
    <w:rsid w:val="00FC6583"/>
    <w:rsid w:val="00FC6981"/>
    <w:rsid w:val="00FC6BFF"/>
    <w:rsid w:val="00FC6D4C"/>
    <w:rsid w:val="00FC72C6"/>
    <w:rsid w:val="00FC7688"/>
    <w:rsid w:val="00FD04ED"/>
    <w:rsid w:val="00FD0BD3"/>
    <w:rsid w:val="00FD1721"/>
    <w:rsid w:val="00FD1D0C"/>
    <w:rsid w:val="00FD2E48"/>
    <w:rsid w:val="00FD31CF"/>
    <w:rsid w:val="00FD4B30"/>
    <w:rsid w:val="00FD4F45"/>
    <w:rsid w:val="00FD58AA"/>
    <w:rsid w:val="00FD5FFD"/>
    <w:rsid w:val="00FD6B31"/>
    <w:rsid w:val="00FD74A0"/>
    <w:rsid w:val="00FD7933"/>
    <w:rsid w:val="00FE047D"/>
    <w:rsid w:val="00FE0C2F"/>
    <w:rsid w:val="00FE15CD"/>
    <w:rsid w:val="00FE17E3"/>
    <w:rsid w:val="00FE2591"/>
    <w:rsid w:val="00FE25EE"/>
    <w:rsid w:val="00FE277A"/>
    <w:rsid w:val="00FE4C46"/>
    <w:rsid w:val="00FE53AC"/>
    <w:rsid w:val="00FE6053"/>
    <w:rsid w:val="00FE707F"/>
    <w:rsid w:val="00FE71DD"/>
    <w:rsid w:val="00FF0BEF"/>
    <w:rsid w:val="00FF0D91"/>
    <w:rsid w:val="00FF0E22"/>
    <w:rsid w:val="00FF11C4"/>
    <w:rsid w:val="00FF1753"/>
    <w:rsid w:val="00FF391E"/>
    <w:rsid w:val="00FF43A8"/>
    <w:rsid w:val="00FF47ED"/>
    <w:rsid w:val="00FF4EED"/>
    <w:rsid w:val="00FF509F"/>
    <w:rsid w:val="00FF55E4"/>
    <w:rsid w:val="00FF5AE8"/>
    <w:rsid w:val="00FF6311"/>
    <w:rsid w:val="00FF70FE"/>
    <w:rsid w:val="00FF764F"/>
    <w:rsid w:val="00FF7710"/>
    <w:rsid w:val="00FF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chartTrackingRefBased/>
  <w15:docId w15:val="{DF3B5EDE-F807-41AB-BB15-6E68A8DB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2CF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9554BE"/>
    <w:pPr>
      <w:widowControl w:val="0"/>
      <w:spacing w:after="240"/>
      <w:ind w:left="68" w:firstLine="0"/>
      <w:contextualSpacing w:val="0"/>
      <w:jc w:val="center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900FE8"/>
    <w:pPr>
      <w:outlineLvl w:val="1"/>
    </w:pPr>
    <w:rPr>
      <w:smallCap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4BE"/>
    <w:rPr>
      <w:rFonts w:ascii="Arial" w:hAnsi="Arial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900FE8"/>
    <w:rPr>
      <w:rFonts w:ascii="Arial" w:hAnsi="Arial"/>
      <w:b/>
      <w:bCs/>
      <w:smallCap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basedOn w:val="Normal"/>
    <w:uiPriority w:val="1"/>
    <w:qFormat/>
    <w:rsid w:val="00FB1DC7"/>
    <w:pPr>
      <w:widowControl w:val="0"/>
      <w:spacing w:after="240"/>
    </w:pPr>
    <w:rPr>
      <w:lang w:eastAsia="pt-BR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E75560"/>
    <w:pPr>
      <w:keepNext/>
      <w:keepLines/>
      <w:widowControl/>
      <w:spacing w:after="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E75560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E75560"/>
    <w:pPr>
      <w:spacing w:after="100"/>
      <w:ind w:left="240"/>
    </w:pPr>
  </w:style>
  <w:style w:type="character" w:styleId="nfaseSutil">
    <w:name w:val="Subtle Emphasis"/>
    <w:aliases w:val="ALTERAÇÃO"/>
    <w:basedOn w:val="Fontepargpadro"/>
    <w:uiPriority w:val="19"/>
    <w:qFormat/>
    <w:rsid w:val="00024386"/>
  </w:style>
  <w:style w:type="paragraph" w:styleId="Textodebalo">
    <w:name w:val="Balloon Text"/>
    <w:basedOn w:val="Normal"/>
    <w:link w:val="TextodebaloChar"/>
    <w:uiPriority w:val="99"/>
    <w:semiHidden/>
    <w:unhideWhenUsed/>
    <w:rsid w:val="004B6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8A0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3E9D1-DD33-4899-A427-E2F2458DB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8699</TotalTime>
  <Pages>1</Pages>
  <Words>1045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Alencar</dc:creator>
  <cp:keywords/>
  <dc:description/>
  <cp:lastModifiedBy>RENATO NASCIMENTO</cp:lastModifiedBy>
  <cp:revision>4097</cp:revision>
  <cp:lastPrinted>2025-02-25T12:24:00Z</cp:lastPrinted>
  <dcterms:created xsi:type="dcterms:W3CDTF">2024-03-21T15:17:00Z</dcterms:created>
  <dcterms:modified xsi:type="dcterms:W3CDTF">2025-03-07T16:48:00Z</dcterms:modified>
</cp:coreProperties>
</file>