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D92D49" w14:textId="77777777" w:rsidR="00381C43" w:rsidRPr="0041430F" w:rsidRDefault="00381C43" w:rsidP="00381C43">
      <w:pPr>
        <w:autoSpaceDE w:val="0"/>
        <w:autoSpaceDN w:val="0"/>
        <w:adjustRightInd w:val="0"/>
        <w:jc w:val="center"/>
        <w:rPr>
          <w:rFonts w:cstheme="minorHAnsi"/>
          <w:b/>
          <w:bCs/>
        </w:rPr>
      </w:pPr>
      <w:r w:rsidRPr="0041430F">
        <w:rPr>
          <w:rFonts w:cstheme="minorHAnsi"/>
          <w:b/>
          <w:bCs/>
        </w:rPr>
        <w:t xml:space="preserve">PROPOSTA DE EMENDA MODIFICATIVA AO </w:t>
      </w:r>
    </w:p>
    <w:p w14:paraId="64AB33D7" w14:textId="77777777" w:rsidR="00381C43" w:rsidRDefault="00381C43" w:rsidP="00381C43">
      <w:pPr>
        <w:keepNext/>
        <w:keepLines/>
        <w:outlineLvl w:val="6"/>
        <w:rPr>
          <w:rFonts w:eastAsiaTheme="majorEastAsia"/>
          <w:b/>
          <w:iCs/>
          <w:sz w:val="10"/>
          <w:szCs w:val="10"/>
        </w:rPr>
      </w:pPr>
    </w:p>
    <w:p w14:paraId="16F0B5A5" w14:textId="77777777" w:rsidR="00381C43" w:rsidRDefault="00381C43" w:rsidP="00381C43">
      <w:pPr>
        <w:keepNext/>
        <w:keepLines/>
        <w:jc w:val="center"/>
        <w:outlineLvl w:val="6"/>
        <w:rPr>
          <w:rFonts w:eastAsiaTheme="majorEastAsia"/>
          <w:b/>
          <w:iCs/>
        </w:rPr>
      </w:pPr>
      <w:r w:rsidRPr="008408BF">
        <w:rPr>
          <w:rFonts w:eastAsiaTheme="majorEastAsia"/>
          <w:b/>
          <w:iCs/>
        </w:rPr>
        <w:t xml:space="preserve">PROJETO DE LEI Nº. </w:t>
      </w:r>
      <w:r>
        <w:rPr>
          <w:rFonts w:eastAsiaTheme="majorEastAsia"/>
          <w:b/>
          <w:iCs/>
        </w:rPr>
        <w:t>38/</w:t>
      </w:r>
      <w:r w:rsidRPr="008408BF">
        <w:rPr>
          <w:rFonts w:eastAsiaTheme="majorEastAsia"/>
          <w:b/>
          <w:iCs/>
        </w:rPr>
        <w:t>2023</w:t>
      </w:r>
    </w:p>
    <w:p w14:paraId="2B753C0E" w14:textId="77777777" w:rsidR="00381C43" w:rsidRPr="008408BF" w:rsidRDefault="00381C43" w:rsidP="00381C43">
      <w:pPr>
        <w:keepNext/>
        <w:keepLines/>
        <w:ind w:left="708" w:firstLine="708"/>
        <w:jc w:val="center"/>
        <w:outlineLvl w:val="6"/>
        <w:rPr>
          <w:rFonts w:eastAsiaTheme="majorEastAsia"/>
          <w:b/>
          <w:iCs/>
        </w:rPr>
      </w:pPr>
    </w:p>
    <w:p w14:paraId="4B8DB901" w14:textId="77777777" w:rsidR="00285592" w:rsidRDefault="00285592" w:rsidP="00381C43">
      <w:pPr>
        <w:autoSpaceDE w:val="0"/>
        <w:autoSpaceDN w:val="0"/>
        <w:adjustRightInd w:val="0"/>
        <w:jc w:val="both"/>
        <w:rPr>
          <w:b/>
        </w:rPr>
      </w:pPr>
    </w:p>
    <w:p w14:paraId="16FF45FD" w14:textId="77777777" w:rsidR="00381C43" w:rsidRDefault="00381C43" w:rsidP="00381C43">
      <w:pPr>
        <w:autoSpaceDE w:val="0"/>
        <w:autoSpaceDN w:val="0"/>
        <w:adjustRightInd w:val="0"/>
        <w:jc w:val="both"/>
        <w:rPr>
          <w:rFonts w:cstheme="minorHAnsi"/>
        </w:rPr>
      </w:pPr>
      <w:r>
        <w:rPr>
          <w:b/>
        </w:rPr>
        <w:tab/>
      </w:r>
      <w:r w:rsidRPr="0041430F">
        <w:rPr>
          <w:rFonts w:cstheme="minorHAnsi"/>
        </w:rPr>
        <w:t>Os</w:t>
      </w:r>
      <w:r w:rsidRPr="0041430F">
        <w:rPr>
          <w:rFonts w:cstheme="minorHAnsi"/>
          <w:b/>
          <w:bCs/>
        </w:rPr>
        <w:t xml:space="preserve"> </w:t>
      </w:r>
      <w:r w:rsidRPr="0041430F">
        <w:rPr>
          <w:rFonts w:cstheme="minorHAnsi"/>
        </w:rPr>
        <w:t>Vereadores integrante da Comissão de Legislação Justiça e Redação Final da Câmara de Vereadores de Anchieta, Estado de Santa Catarina, no uso de suas atribuições conferidas pelo Regimento Interno e pela Lei Orgânica do Município, apresenta ao Egrégio Plenário a seguinte emenda modificativa ao Projeto de Lei nº 3</w:t>
      </w:r>
      <w:r>
        <w:rPr>
          <w:rFonts w:cstheme="minorHAnsi"/>
        </w:rPr>
        <w:t>8</w:t>
      </w:r>
      <w:r w:rsidRPr="0041430F">
        <w:rPr>
          <w:rFonts w:cstheme="minorHAnsi"/>
        </w:rPr>
        <w:t>/202</w:t>
      </w:r>
      <w:r>
        <w:rPr>
          <w:rFonts w:cstheme="minorHAnsi"/>
        </w:rPr>
        <w:t>3</w:t>
      </w:r>
      <w:r w:rsidRPr="0041430F">
        <w:rPr>
          <w:rFonts w:cstheme="minorHAnsi"/>
        </w:rPr>
        <w:t xml:space="preserve">. </w:t>
      </w:r>
    </w:p>
    <w:p w14:paraId="5A2CC098" w14:textId="77777777" w:rsidR="00381C43" w:rsidRDefault="00381C43" w:rsidP="00381C43">
      <w:pPr>
        <w:autoSpaceDE w:val="0"/>
        <w:autoSpaceDN w:val="0"/>
        <w:adjustRightInd w:val="0"/>
        <w:jc w:val="both"/>
        <w:rPr>
          <w:rFonts w:cstheme="minorHAnsi"/>
        </w:rPr>
      </w:pPr>
    </w:p>
    <w:p w14:paraId="01E55E37" w14:textId="77777777" w:rsidR="00381C43" w:rsidRPr="0041430F" w:rsidRDefault="00381C43" w:rsidP="00381C43">
      <w:pPr>
        <w:autoSpaceDE w:val="0"/>
        <w:autoSpaceDN w:val="0"/>
        <w:adjustRightInd w:val="0"/>
        <w:jc w:val="both"/>
        <w:rPr>
          <w:rFonts w:cstheme="minorHAnsi"/>
        </w:rPr>
      </w:pPr>
      <w:r>
        <w:rPr>
          <w:rFonts w:cstheme="minorHAnsi"/>
        </w:rPr>
        <w:tab/>
        <w:t xml:space="preserve">O artigo 1º do referido projeto passa ter a seguinte redação: </w:t>
      </w:r>
    </w:p>
    <w:p w14:paraId="575C1309" w14:textId="77777777" w:rsidR="00381C43" w:rsidRDefault="00381C43" w:rsidP="00381C43">
      <w:pPr>
        <w:jc w:val="center"/>
        <w:rPr>
          <w:b/>
          <w:bCs/>
        </w:rPr>
      </w:pPr>
    </w:p>
    <w:p w14:paraId="02531CD0" w14:textId="77777777" w:rsidR="00381C43" w:rsidRPr="008408BF" w:rsidRDefault="00381C43" w:rsidP="00381C43">
      <w:pPr>
        <w:jc w:val="both"/>
      </w:pPr>
    </w:p>
    <w:p w14:paraId="49850831" w14:textId="77777777" w:rsidR="00381C43" w:rsidRDefault="00381C43" w:rsidP="00381C43">
      <w:pPr>
        <w:tabs>
          <w:tab w:val="left" w:pos="4678"/>
        </w:tabs>
        <w:ind w:firstLine="708"/>
        <w:jc w:val="both"/>
        <w:rPr>
          <w:rFonts w:eastAsia="Calibri"/>
          <w:lang w:eastAsia="en-US"/>
        </w:rPr>
      </w:pPr>
      <w:r w:rsidRPr="008408BF">
        <w:rPr>
          <w:rFonts w:eastAsia="Calibri"/>
          <w:b/>
          <w:bCs/>
          <w:lang w:eastAsia="en-US"/>
        </w:rPr>
        <w:t xml:space="preserve">Art. </w:t>
      </w:r>
      <w:r>
        <w:rPr>
          <w:rFonts w:eastAsia="Calibri"/>
          <w:b/>
          <w:bCs/>
          <w:lang w:eastAsia="en-US"/>
        </w:rPr>
        <w:t xml:space="preserve">1º </w:t>
      </w:r>
      <w:r w:rsidRPr="00B94CB5">
        <w:rPr>
          <w:rFonts w:eastAsia="Calibri"/>
          <w:lang w:eastAsia="en-US"/>
        </w:rPr>
        <w:t>Fica organizado o Sistema Municipal de Defesa do Consumidor-SMDC, nos termos do art. 5º, inciso XXXII e do art. 170 inciso V, da Constituição Federal</w:t>
      </w:r>
      <w:r>
        <w:rPr>
          <w:rFonts w:eastAsia="Calibri"/>
          <w:lang w:eastAsia="en-US"/>
        </w:rPr>
        <w:t xml:space="preserve">, </w:t>
      </w:r>
      <w:r w:rsidRPr="00B94CB5">
        <w:rPr>
          <w:rFonts w:eastAsia="Calibri"/>
          <w:lang w:eastAsia="en-US"/>
        </w:rPr>
        <w:t>do art. 150, parágrafo único, inciso IV da Constituição do Estado de Santa Catarina,</w:t>
      </w:r>
      <w:r>
        <w:rPr>
          <w:rFonts w:eastAsia="Calibri"/>
          <w:lang w:eastAsia="en-US"/>
        </w:rPr>
        <w:t xml:space="preserve"> art. 158 da Lei Orgânica do Município de Anchieta/SC, </w:t>
      </w:r>
      <w:r w:rsidRPr="00B94CB5">
        <w:rPr>
          <w:rFonts w:eastAsia="Calibri"/>
          <w:lang w:eastAsia="en-US"/>
        </w:rPr>
        <w:t>bem como em observância a Lei Federal nº 8.078/1990 e Decreto Federal nº 2.181/1997.</w:t>
      </w:r>
    </w:p>
    <w:p w14:paraId="0F98153A" w14:textId="77777777" w:rsidR="00381C43" w:rsidRDefault="00381C43" w:rsidP="00381C43">
      <w:pPr>
        <w:jc w:val="both"/>
        <w:rPr>
          <w:rFonts w:eastAsia="Calibri"/>
          <w:lang w:eastAsia="en-US"/>
        </w:rPr>
      </w:pPr>
    </w:p>
    <w:p w14:paraId="5872F8E2" w14:textId="77777777" w:rsidR="00381C43" w:rsidRDefault="00381C43" w:rsidP="00381C43">
      <w:pPr>
        <w:jc w:val="both"/>
        <w:rPr>
          <w:rFonts w:eastAsia="Calibri"/>
          <w:lang w:eastAsia="en-US"/>
        </w:rPr>
      </w:pPr>
    </w:p>
    <w:p w14:paraId="4DC2D363" w14:textId="77777777" w:rsidR="00285592" w:rsidRDefault="00285592" w:rsidP="00381C43">
      <w:pPr>
        <w:keepNext/>
        <w:keepLines/>
        <w:jc w:val="center"/>
        <w:outlineLvl w:val="6"/>
        <w:rPr>
          <w:rFonts w:eastAsiaTheme="majorEastAsia"/>
          <w:b/>
          <w:iCs/>
        </w:rPr>
      </w:pPr>
    </w:p>
    <w:p w14:paraId="46345C46" w14:textId="77777777" w:rsidR="00381C43" w:rsidRDefault="00381C43" w:rsidP="00381C43">
      <w:pPr>
        <w:keepNext/>
        <w:keepLines/>
        <w:jc w:val="center"/>
        <w:outlineLvl w:val="6"/>
        <w:rPr>
          <w:rFonts w:eastAsiaTheme="majorEastAsia"/>
          <w:b/>
          <w:iCs/>
        </w:rPr>
      </w:pPr>
      <w:r w:rsidRPr="008408BF">
        <w:rPr>
          <w:rFonts w:eastAsiaTheme="majorEastAsia"/>
          <w:b/>
          <w:iCs/>
        </w:rPr>
        <w:t>J</w:t>
      </w:r>
      <w:r>
        <w:rPr>
          <w:rFonts w:eastAsiaTheme="majorEastAsia"/>
          <w:b/>
          <w:iCs/>
        </w:rPr>
        <w:t xml:space="preserve">USTIFICATIVA </w:t>
      </w:r>
    </w:p>
    <w:p w14:paraId="61C4C511" w14:textId="77777777" w:rsidR="00381C43" w:rsidRDefault="00381C43" w:rsidP="00381C43">
      <w:pPr>
        <w:jc w:val="both"/>
        <w:rPr>
          <w:rFonts w:eastAsia="Calibri"/>
          <w:lang w:eastAsia="en-US"/>
        </w:rPr>
      </w:pPr>
    </w:p>
    <w:p w14:paraId="54C8FCA2" w14:textId="77777777" w:rsidR="00381C43" w:rsidRDefault="00381C43" w:rsidP="00381C43">
      <w:pPr>
        <w:jc w:val="both"/>
        <w:rPr>
          <w:rFonts w:eastAsia="Calibri"/>
          <w:lang w:eastAsia="en-US"/>
        </w:rPr>
      </w:pPr>
    </w:p>
    <w:p w14:paraId="3D90BC6D" w14:textId="77777777" w:rsidR="00381C43" w:rsidRDefault="00381C43" w:rsidP="00381C43">
      <w:pPr>
        <w:ind w:firstLine="708"/>
        <w:jc w:val="both"/>
        <w:rPr>
          <w:rFonts w:cstheme="minorHAnsi"/>
        </w:rPr>
      </w:pPr>
      <w:r>
        <w:rPr>
          <w:rFonts w:cstheme="minorHAnsi"/>
        </w:rPr>
        <w:t xml:space="preserve">Indiscutivelmente o projeto de Lei nº 38/2023 regulamenta matéria com previsão expressa no Art. </w:t>
      </w:r>
      <w:r>
        <w:rPr>
          <w:rFonts w:eastAsia="Calibri"/>
          <w:lang w:eastAsia="en-US"/>
        </w:rPr>
        <w:t xml:space="preserve">158 da Lei Orgânica do Município de Anchieta/SC, por essa razão </w:t>
      </w:r>
      <w:r w:rsidR="00406DCC">
        <w:rPr>
          <w:rFonts w:eastAsia="Calibri"/>
          <w:lang w:eastAsia="en-US"/>
        </w:rPr>
        <w:t xml:space="preserve">propomos a referência ao referido artigo da Lei Orgânica e, inclusive com link no texto publicado para facilitar visitação do leitor o disciplinamento da matéria também na lei maior do Município. </w:t>
      </w:r>
      <w:r>
        <w:rPr>
          <w:rFonts w:eastAsia="Calibri"/>
          <w:lang w:eastAsia="en-US"/>
        </w:rPr>
        <w:t xml:space="preserve"> </w:t>
      </w:r>
      <w:r>
        <w:rPr>
          <w:rFonts w:cstheme="minorHAnsi"/>
        </w:rPr>
        <w:t xml:space="preserve">  </w:t>
      </w:r>
    </w:p>
    <w:p w14:paraId="749978D0" w14:textId="77777777" w:rsidR="00285592" w:rsidRDefault="00285592" w:rsidP="00381C43">
      <w:pPr>
        <w:ind w:firstLine="708"/>
        <w:jc w:val="both"/>
        <w:rPr>
          <w:rFonts w:cstheme="minorHAnsi"/>
        </w:rPr>
      </w:pPr>
    </w:p>
    <w:p w14:paraId="3EBCADE3" w14:textId="77777777" w:rsidR="00285592" w:rsidRDefault="00285592" w:rsidP="00285592">
      <w:pPr>
        <w:spacing w:line="257" w:lineRule="auto"/>
        <w:ind w:firstLine="705"/>
        <w:jc w:val="both"/>
      </w:pPr>
      <w:r w:rsidRPr="00C64C23">
        <w:t xml:space="preserve">Sala das Sessões, da Câmara Municipal de Vereadores de Anchieta, em </w:t>
      </w:r>
      <w:r>
        <w:t>1º de junho de 2023.</w:t>
      </w:r>
    </w:p>
    <w:p w14:paraId="6767ADB6" w14:textId="77777777" w:rsidR="00285592" w:rsidRDefault="00285592" w:rsidP="00285592">
      <w:pPr>
        <w:spacing w:line="257" w:lineRule="auto"/>
        <w:ind w:firstLine="705"/>
        <w:jc w:val="both"/>
      </w:pPr>
    </w:p>
    <w:p w14:paraId="0F800D91" w14:textId="77777777" w:rsidR="00285592" w:rsidRDefault="00285592" w:rsidP="00285592">
      <w:pPr>
        <w:spacing w:line="257" w:lineRule="auto"/>
        <w:ind w:firstLine="705"/>
        <w:jc w:val="both"/>
      </w:pPr>
      <w:r w:rsidRPr="00C64C23">
        <w:t xml:space="preserve">  </w:t>
      </w:r>
    </w:p>
    <w:p w14:paraId="3E951D1D" w14:textId="77777777" w:rsidR="00285592" w:rsidRPr="00C64C23" w:rsidRDefault="00285592" w:rsidP="00285592">
      <w:pPr>
        <w:spacing w:line="257" w:lineRule="auto"/>
        <w:ind w:firstLine="705"/>
        <w:jc w:val="both"/>
      </w:pPr>
    </w:p>
    <w:p w14:paraId="798AA62B" w14:textId="77777777" w:rsidR="00346BB2" w:rsidRDefault="00346BB2" w:rsidP="00346BB2">
      <w:pPr>
        <w:shd w:val="clear" w:color="auto" w:fill="FFFFFF"/>
        <w:jc w:val="center"/>
        <w:rPr>
          <w:color w:val="333333"/>
          <w:shd w:val="clear" w:color="auto" w:fill="FFFFFF"/>
        </w:rPr>
      </w:pPr>
      <w:r>
        <w:rPr>
          <w:color w:val="333333"/>
          <w:shd w:val="clear" w:color="auto" w:fill="FFFFFF"/>
        </w:rPr>
        <w:t>Mario Luiz Signor</w:t>
      </w:r>
    </w:p>
    <w:p w14:paraId="5715A825" w14:textId="77777777" w:rsidR="00346BB2" w:rsidRDefault="00346BB2" w:rsidP="00346BB2">
      <w:pPr>
        <w:shd w:val="clear" w:color="auto" w:fill="FFFFFF"/>
        <w:jc w:val="center"/>
        <w:rPr>
          <w:shd w:val="clear" w:color="auto" w:fill="FFFFFF"/>
        </w:rPr>
      </w:pPr>
      <w:r>
        <w:rPr>
          <w:color w:val="333333"/>
          <w:shd w:val="clear" w:color="auto" w:fill="FFFFFF"/>
        </w:rPr>
        <w:t>Presidente</w:t>
      </w:r>
    </w:p>
    <w:p w14:paraId="74E07C43" w14:textId="77777777" w:rsidR="00346BB2" w:rsidRDefault="00346BB2" w:rsidP="00346BB2">
      <w:pPr>
        <w:shd w:val="clear" w:color="auto" w:fill="FFFFFF"/>
        <w:spacing w:before="120" w:after="120" w:line="360" w:lineRule="auto"/>
        <w:jc w:val="center"/>
        <w:rPr>
          <w:color w:val="333333"/>
          <w:shd w:val="clear" w:color="auto" w:fill="FFFFFF"/>
        </w:rPr>
      </w:pPr>
    </w:p>
    <w:p w14:paraId="630C1AF6" w14:textId="77777777" w:rsidR="00346BB2" w:rsidRDefault="00346BB2" w:rsidP="00346BB2">
      <w:pPr>
        <w:shd w:val="clear" w:color="auto" w:fill="FFFFFF"/>
        <w:spacing w:before="120" w:after="120" w:line="360" w:lineRule="auto"/>
        <w:jc w:val="center"/>
        <w:rPr>
          <w:color w:val="333333"/>
          <w:shd w:val="clear" w:color="auto" w:fill="FFFFFF"/>
        </w:rPr>
      </w:pPr>
    </w:p>
    <w:p w14:paraId="62733CB0" w14:textId="77777777" w:rsidR="00346BB2" w:rsidRDefault="00346BB2" w:rsidP="00346BB2">
      <w:pPr>
        <w:shd w:val="clear" w:color="auto" w:fill="FFFFFF"/>
        <w:jc w:val="center"/>
        <w:rPr>
          <w:color w:val="333333"/>
          <w:shd w:val="clear" w:color="auto" w:fill="FFFFFF"/>
        </w:rPr>
      </w:pPr>
      <w:r>
        <w:rPr>
          <w:color w:val="333333"/>
          <w:shd w:val="clear" w:color="auto" w:fill="FFFFFF"/>
        </w:rPr>
        <w:t>Ari Prestes de Oliveira</w:t>
      </w:r>
    </w:p>
    <w:p w14:paraId="79EC064C" w14:textId="77777777" w:rsidR="00346BB2" w:rsidRDefault="00346BB2" w:rsidP="00346BB2">
      <w:pPr>
        <w:shd w:val="clear" w:color="auto" w:fill="FFFFFF"/>
        <w:jc w:val="center"/>
        <w:rPr>
          <w:color w:val="333333"/>
          <w:shd w:val="clear" w:color="auto" w:fill="FFFFFF"/>
        </w:rPr>
      </w:pPr>
      <w:r>
        <w:rPr>
          <w:color w:val="333333"/>
          <w:shd w:val="clear" w:color="auto" w:fill="FFFFFF"/>
        </w:rPr>
        <w:t xml:space="preserve">Vice-presidente </w:t>
      </w:r>
    </w:p>
    <w:p w14:paraId="6EBA940F" w14:textId="77777777" w:rsidR="00346BB2" w:rsidRDefault="00346BB2" w:rsidP="00346BB2">
      <w:pPr>
        <w:shd w:val="clear" w:color="auto" w:fill="FFFFFF"/>
        <w:spacing w:before="120" w:after="120" w:line="360" w:lineRule="auto"/>
        <w:jc w:val="center"/>
        <w:rPr>
          <w:color w:val="333333"/>
          <w:shd w:val="clear" w:color="auto" w:fill="FFFFFF"/>
        </w:rPr>
      </w:pPr>
    </w:p>
    <w:p w14:paraId="06CEE66F" w14:textId="77777777" w:rsidR="00346BB2" w:rsidRDefault="00346BB2" w:rsidP="00346BB2">
      <w:pPr>
        <w:shd w:val="clear" w:color="auto" w:fill="FFFFFF"/>
        <w:spacing w:before="120" w:after="120" w:line="360" w:lineRule="auto"/>
        <w:jc w:val="center"/>
        <w:rPr>
          <w:color w:val="333333"/>
          <w:shd w:val="clear" w:color="auto" w:fill="FFFFFF"/>
        </w:rPr>
      </w:pPr>
    </w:p>
    <w:p w14:paraId="4A6AE1DA" w14:textId="77777777" w:rsidR="00346BB2" w:rsidRDefault="00346BB2" w:rsidP="00346BB2">
      <w:pPr>
        <w:shd w:val="clear" w:color="auto" w:fill="FFFFFF"/>
        <w:jc w:val="center"/>
        <w:rPr>
          <w:shd w:val="clear" w:color="auto" w:fill="FFFFFF"/>
        </w:rPr>
      </w:pPr>
      <w:r>
        <w:rPr>
          <w:shd w:val="clear" w:color="auto" w:fill="FFFFFF"/>
        </w:rPr>
        <w:t>Claudete Teresinha Junges</w:t>
      </w:r>
    </w:p>
    <w:p w14:paraId="01674483" w14:textId="77777777" w:rsidR="00346BB2" w:rsidRDefault="00346BB2" w:rsidP="00346BB2">
      <w:pPr>
        <w:shd w:val="clear" w:color="auto" w:fill="FFFFFF"/>
        <w:jc w:val="center"/>
        <w:rPr>
          <w:shd w:val="clear" w:color="auto" w:fill="FFFFFF"/>
        </w:rPr>
      </w:pPr>
      <w:r>
        <w:rPr>
          <w:shd w:val="clear" w:color="auto" w:fill="FFFFFF"/>
        </w:rPr>
        <w:t>Relatora</w:t>
      </w:r>
    </w:p>
    <w:p w14:paraId="71BC00AC" w14:textId="77777777" w:rsidR="00285592" w:rsidRPr="00C64C23" w:rsidRDefault="00285592" w:rsidP="00285592">
      <w:pPr>
        <w:spacing w:line="257" w:lineRule="auto"/>
        <w:jc w:val="center"/>
      </w:pPr>
      <w:bookmarkStart w:id="0" w:name="_GoBack"/>
      <w:bookmarkEnd w:id="0"/>
    </w:p>
    <w:sectPr w:rsidR="00285592" w:rsidRPr="00C64C23" w:rsidSect="00346BB2">
      <w:headerReference w:type="default" r:id="rId6"/>
      <w:footerReference w:type="default" r:id="rId7"/>
      <w:pgSz w:w="11906" w:h="16838"/>
      <w:pgMar w:top="1417" w:right="1701" w:bottom="113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BF40C1" w14:textId="77777777" w:rsidR="00B0464E" w:rsidRDefault="00B0464E" w:rsidP="008E1CAD">
      <w:r>
        <w:separator/>
      </w:r>
    </w:p>
  </w:endnote>
  <w:endnote w:type="continuationSeparator" w:id="0">
    <w:p w14:paraId="16A2C9BF" w14:textId="77777777" w:rsidR="00B0464E" w:rsidRDefault="00B0464E" w:rsidP="008E1C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C8715B" w14:textId="77777777" w:rsidR="008E1CAD" w:rsidRPr="00BC3C95" w:rsidRDefault="008E1CAD" w:rsidP="008E1CAD">
    <w:pPr>
      <w:pStyle w:val="Rodap"/>
      <w:jc w:val="center"/>
      <w:rPr>
        <w:rFonts w:cstheme="minorHAnsi"/>
        <w:sz w:val="20"/>
        <w:szCs w:val="20"/>
      </w:rPr>
    </w:pPr>
    <w:bookmarkStart w:id="2" w:name="_Hlk119076760"/>
    <w:bookmarkStart w:id="3" w:name="_Hlk119076761"/>
    <w:bookmarkStart w:id="4" w:name="_Hlk122615691"/>
    <w:bookmarkStart w:id="5" w:name="_Hlk122615692"/>
    <w:r w:rsidRPr="00BC3C95">
      <w:rPr>
        <w:rFonts w:cstheme="minorHAnsi"/>
        <w:sz w:val="20"/>
        <w:szCs w:val="20"/>
      </w:rPr>
      <w:t xml:space="preserve">Rua Vereador Geraldo </w:t>
    </w:r>
    <w:proofErr w:type="spellStart"/>
    <w:r w:rsidRPr="00BC3C95">
      <w:rPr>
        <w:rFonts w:cstheme="minorHAnsi"/>
        <w:sz w:val="20"/>
        <w:szCs w:val="20"/>
      </w:rPr>
      <w:t>Garlet</w:t>
    </w:r>
    <w:proofErr w:type="spellEnd"/>
    <w:r w:rsidRPr="00BC3C95">
      <w:rPr>
        <w:rFonts w:cstheme="minorHAnsi"/>
        <w:sz w:val="20"/>
        <w:szCs w:val="20"/>
      </w:rPr>
      <w:t>, nº 01- Centro- CEP 89970-000- Anchieta-SC- Fone (49)3653-0585</w:t>
    </w:r>
  </w:p>
  <w:p w14:paraId="0EB1A566" w14:textId="77777777" w:rsidR="008E1CAD" w:rsidRPr="00BC3C95" w:rsidRDefault="008E1CAD" w:rsidP="008E1CAD">
    <w:pPr>
      <w:pStyle w:val="Rodap"/>
      <w:jc w:val="center"/>
      <w:rPr>
        <w:rFonts w:cstheme="minorHAnsi"/>
        <w:sz w:val="20"/>
        <w:szCs w:val="20"/>
      </w:rPr>
    </w:pPr>
    <w:proofErr w:type="spellStart"/>
    <w:r w:rsidRPr="00BC3C95">
      <w:rPr>
        <w:rFonts w:cstheme="minorHAnsi"/>
        <w:sz w:val="20"/>
        <w:szCs w:val="20"/>
      </w:rPr>
      <w:t>Email</w:t>
    </w:r>
    <w:proofErr w:type="spellEnd"/>
    <w:r w:rsidRPr="00BC3C95">
      <w:rPr>
        <w:rFonts w:cstheme="minorHAnsi"/>
        <w:sz w:val="20"/>
        <w:szCs w:val="20"/>
      </w:rPr>
      <w:t xml:space="preserve">: </w:t>
    </w:r>
    <w:hyperlink r:id="rId1" w:history="1">
      <w:r w:rsidRPr="00BC3C95">
        <w:rPr>
          <w:rStyle w:val="Hyperlink"/>
          <w:rFonts w:cstheme="minorHAnsi"/>
          <w:sz w:val="20"/>
          <w:szCs w:val="20"/>
        </w:rPr>
        <w:t>camaradevereadoresanchieta@gmail.com</w:t>
      </w:r>
    </w:hyperlink>
    <w:r w:rsidRPr="00BC3C95">
      <w:rPr>
        <w:rFonts w:cstheme="minorHAnsi"/>
        <w:sz w:val="20"/>
        <w:szCs w:val="20"/>
      </w:rPr>
      <w:t xml:space="preserve"> – Site: www.anchieta.sc.leg.br</w:t>
    </w:r>
    <w:bookmarkEnd w:id="2"/>
    <w:bookmarkEnd w:id="3"/>
    <w:bookmarkEnd w:id="4"/>
    <w:bookmarkEnd w:id="5"/>
  </w:p>
  <w:p w14:paraId="27448F7C" w14:textId="77777777" w:rsidR="008E1CAD" w:rsidRPr="008E1CAD" w:rsidRDefault="008E1CAD" w:rsidP="008E1CA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E5280D" w14:textId="77777777" w:rsidR="00B0464E" w:rsidRDefault="00B0464E" w:rsidP="008E1CAD">
      <w:r>
        <w:separator/>
      </w:r>
    </w:p>
  </w:footnote>
  <w:footnote w:type="continuationSeparator" w:id="0">
    <w:p w14:paraId="29B77932" w14:textId="77777777" w:rsidR="00B0464E" w:rsidRDefault="00B0464E" w:rsidP="008E1C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829414" w14:textId="77777777" w:rsidR="008E1CAD" w:rsidRPr="002C5680" w:rsidRDefault="008E1CAD" w:rsidP="008E1CAD">
    <w:pPr>
      <w:pStyle w:val="Cabealho"/>
      <w:rPr>
        <w:rFonts w:ascii="Bahnschrift SemiCondensed" w:hAnsi="Bahnschrift SemiCondensed"/>
        <w:i/>
        <w:iCs/>
      </w:rPr>
    </w:pPr>
    <w:bookmarkStart w:id="1" w:name="_Hlk119076751"/>
    <w:r>
      <w:rPr>
        <w:rFonts w:ascii="Bahnschrift SemiCondensed" w:hAnsi="Bahnschrift SemiCondensed"/>
        <w:i/>
        <w:iCs/>
        <w:noProof/>
      </w:rPr>
      <w:drawing>
        <wp:anchor distT="0" distB="0" distL="114300" distR="114300" simplePos="0" relativeHeight="251659264" behindDoc="0" locked="0" layoutInCell="1" allowOverlap="1" wp14:anchorId="211B9CCD" wp14:editId="3B5B1BFF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</w:rPr>
      <w:t xml:space="preserve">  </w:t>
    </w:r>
    <w:r>
      <w:rPr>
        <w:rFonts w:ascii="Bahnschrift SemiCondensed" w:hAnsi="Bahnschrift SemiCondensed"/>
        <w:i/>
        <w:iCs/>
      </w:rPr>
      <w:tab/>
    </w:r>
    <w:r w:rsidRPr="002C5680">
      <w:rPr>
        <w:rFonts w:ascii="Bahnschrift SemiCondensed" w:hAnsi="Bahnschrift SemiCondensed"/>
        <w:i/>
        <w:iCs/>
      </w:rPr>
      <w:t>Estado de Santa Catarina</w:t>
    </w:r>
  </w:p>
  <w:p w14:paraId="36777DA3" w14:textId="77777777" w:rsidR="008E1CAD" w:rsidRPr="00A9420B" w:rsidRDefault="008E1CAD" w:rsidP="008E1CAD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bookmarkEnd w:id="1"/>
  <w:p w14:paraId="3C113D8A" w14:textId="77777777" w:rsidR="008E1CAD" w:rsidRDefault="008E1CA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1C43"/>
    <w:rsid w:val="00101D4F"/>
    <w:rsid w:val="00285592"/>
    <w:rsid w:val="00346BB2"/>
    <w:rsid w:val="00381C43"/>
    <w:rsid w:val="00406DCC"/>
    <w:rsid w:val="007946FD"/>
    <w:rsid w:val="007B60D2"/>
    <w:rsid w:val="008E1CAD"/>
    <w:rsid w:val="00B0464E"/>
    <w:rsid w:val="00CB3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09F001"/>
  <w15:chartTrackingRefBased/>
  <w15:docId w15:val="{68D6D0AF-8F37-4EFD-B493-B82C8FCFF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381C43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381C43"/>
    <w:pPr>
      <w:keepNext/>
      <w:outlineLvl w:val="0"/>
    </w:pPr>
    <w:rPr>
      <w:rFonts w:ascii="AmerType Md BT" w:hAnsi="AmerType Md BT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81C43"/>
    <w:rPr>
      <w:rFonts w:ascii="AmerType Md BT" w:eastAsia="Times New Roman" w:hAnsi="AmerType Md BT" w:cs="Times New Roman"/>
      <w:kern w:val="0"/>
      <w:sz w:val="24"/>
      <w:szCs w:val="20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8E1CA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E1CAD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8E1CA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E1CAD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Hyperlink">
    <w:name w:val="Hyperlink"/>
    <w:basedOn w:val="Fontepargpadro"/>
    <w:uiPriority w:val="99"/>
    <w:unhideWhenUsed/>
    <w:rsid w:val="008E1CA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124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222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GILMAR SOUZA</dc:creator>
  <cp:keywords/>
  <dc:description/>
  <cp:lastModifiedBy>Camara devereadoresanchieta</cp:lastModifiedBy>
  <cp:revision>4</cp:revision>
  <cp:lastPrinted>2023-06-01T16:41:00Z</cp:lastPrinted>
  <dcterms:created xsi:type="dcterms:W3CDTF">2023-06-01T13:14:00Z</dcterms:created>
  <dcterms:modified xsi:type="dcterms:W3CDTF">2023-06-01T16:41:00Z</dcterms:modified>
</cp:coreProperties>
</file>