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B2290A">
        <w:rPr>
          <w:rFonts w:ascii="Times New Roman" w:hAnsi="Times New Roman"/>
          <w:sz w:val="24"/>
          <w:szCs w:val="24"/>
        </w:rPr>
        <w:t>286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B2290A">
        <w:rPr>
          <w:rFonts w:ascii="Times New Roman" w:hAnsi="Times New Roman"/>
          <w:sz w:val="24"/>
          <w:szCs w:val="24"/>
          <w:lang w:val="pt-PT"/>
        </w:rPr>
        <w:t>11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CD6223">
        <w:rPr>
          <w:rFonts w:ascii="Times New Roman" w:hAnsi="Times New Roman"/>
          <w:sz w:val="24"/>
          <w:szCs w:val="24"/>
          <w:lang w:val="pt-PT"/>
        </w:rPr>
        <w:t>abril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do Vereador</w:t>
      </w:r>
      <w:r w:rsidR="0058180F">
        <w:rPr>
          <w:rFonts w:ascii="Times New Roman" w:hAnsi="Times New Roman"/>
          <w:sz w:val="24"/>
        </w:rPr>
        <w:t xml:space="preserve"> Felipe Costella,</w:t>
      </w:r>
      <w:r>
        <w:rPr>
          <w:rFonts w:ascii="Times New Roman" w:hAnsi="Times New Roman"/>
          <w:sz w:val="24"/>
        </w:rPr>
        <w:t xml:space="preserve"> aprovado em Sessão Ordinária de </w:t>
      </w:r>
      <w:r w:rsidR="00CE1C01">
        <w:rPr>
          <w:rFonts w:ascii="Times New Roman" w:hAnsi="Times New Roman"/>
          <w:sz w:val="24"/>
        </w:rPr>
        <w:t>10</w:t>
      </w:r>
      <w:bookmarkStart w:id="0" w:name="_GoBack"/>
      <w:bookmarkEnd w:id="0"/>
      <w:r w:rsidR="005162E7">
        <w:rPr>
          <w:rFonts w:ascii="Times New Roman" w:hAnsi="Times New Roman"/>
          <w:sz w:val="24"/>
        </w:rPr>
        <w:t xml:space="preserve"> de </w:t>
      </w:r>
      <w:r w:rsidR="00CD6223">
        <w:rPr>
          <w:rFonts w:ascii="Times New Roman" w:hAnsi="Times New Roman"/>
          <w:sz w:val="24"/>
        </w:rPr>
        <w:t>abril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</w:t>
      </w:r>
      <w:r w:rsidR="0052049A">
        <w:rPr>
          <w:rFonts w:ascii="Times New Roman" w:hAnsi="Times New Roman"/>
          <w:sz w:val="24"/>
        </w:rPr>
        <w:t>m</w:t>
      </w:r>
      <w:r w:rsidR="00A1682A">
        <w:rPr>
          <w:rFonts w:ascii="Times New Roman" w:hAnsi="Times New Roman"/>
          <w:sz w:val="24"/>
        </w:rPr>
        <w:t xml:space="preserve">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AD4AA4">
        <w:rPr>
          <w:rFonts w:ascii="Times New Roman" w:hAnsi="Times New Roman"/>
          <w:sz w:val="24"/>
        </w:rPr>
        <w:t>determine a secretaria competente,</w:t>
      </w:r>
      <w:r w:rsidR="005C6C31">
        <w:rPr>
          <w:rFonts w:ascii="Times New Roman" w:hAnsi="Times New Roman"/>
          <w:sz w:val="24"/>
        </w:rPr>
        <w:t xml:space="preserve"> </w:t>
      </w:r>
      <w:r w:rsidR="00121F51">
        <w:rPr>
          <w:rFonts w:ascii="Times New Roman" w:hAnsi="Times New Roman"/>
          <w:sz w:val="24"/>
        </w:rPr>
        <w:t>que avalie a possibilidade de remeter em forma de projeto de lei o anteprojeto de lei que “</w:t>
      </w:r>
      <w:r w:rsidR="00B2290A">
        <w:rPr>
          <w:rFonts w:ascii="Times New Roman" w:hAnsi="Times New Roman"/>
          <w:sz w:val="24"/>
        </w:rPr>
        <w:t>Torna obrigatório o registro no prontuário médico dos indícios de violência contra a mulher, para fins de estatística e prevenção</w:t>
      </w:r>
      <w:r w:rsidR="00E17EB3">
        <w:rPr>
          <w:rFonts w:ascii="Times New Roman" w:hAnsi="Times New Roman"/>
          <w:sz w:val="24"/>
        </w:rPr>
        <w:t>.</w:t>
      </w:r>
      <w:r w:rsidR="00932687">
        <w:rPr>
          <w:rFonts w:ascii="Times New Roman" w:hAnsi="Times New Roman"/>
          <w:sz w:val="24"/>
        </w:rPr>
        <w:t>”</w:t>
      </w:r>
      <w:r w:rsidR="00CC62A1">
        <w:rPr>
          <w:rFonts w:ascii="Times New Roman" w:hAnsi="Times New Roman"/>
          <w:sz w:val="24"/>
        </w:rPr>
        <w:t xml:space="preserve">. </w:t>
      </w: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justi</w:t>
      </w:r>
      <w:r w:rsidR="0001780A">
        <w:rPr>
          <w:rFonts w:ascii="Times New Roman" w:hAnsi="Times New Roman"/>
          <w:sz w:val="24"/>
        </w:rPr>
        <w:t>f</w:t>
      </w:r>
      <w:r>
        <w:rPr>
          <w:rFonts w:ascii="Times New Roman" w:hAnsi="Times New Roman"/>
          <w:sz w:val="24"/>
        </w:rPr>
        <w:t>icati</w:t>
      </w:r>
      <w:r w:rsidR="0001780A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a acompanha o anteprojeto.</w:t>
      </w:r>
    </w:p>
    <w:p w:rsidR="000451FB" w:rsidRDefault="000451FB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2687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F22DAA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44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1780A"/>
    <w:rsid w:val="00024522"/>
    <w:rsid w:val="000451FB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21F51"/>
    <w:rsid w:val="00146B60"/>
    <w:rsid w:val="0016248C"/>
    <w:rsid w:val="001647E8"/>
    <w:rsid w:val="00183453"/>
    <w:rsid w:val="001A6758"/>
    <w:rsid w:val="001B1B41"/>
    <w:rsid w:val="001B39FF"/>
    <w:rsid w:val="001B6632"/>
    <w:rsid w:val="001D2EB1"/>
    <w:rsid w:val="001D52E7"/>
    <w:rsid w:val="001F6136"/>
    <w:rsid w:val="00201B10"/>
    <w:rsid w:val="00204223"/>
    <w:rsid w:val="00207EBB"/>
    <w:rsid w:val="002145C8"/>
    <w:rsid w:val="00247808"/>
    <w:rsid w:val="00251A18"/>
    <w:rsid w:val="002531DB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437C7"/>
    <w:rsid w:val="0035079D"/>
    <w:rsid w:val="003669A7"/>
    <w:rsid w:val="00366CF9"/>
    <w:rsid w:val="00390425"/>
    <w:rsid w:val="003A1A2D"/>
    <w:rsid w:val="003A7B29"/>
    <w:rsid w:val="003B5AAE"/>
    <w:rsid w:val="003C28EC"/>
    <w:rsid w:val="003C3BB8"/>
    <w:rsid w:val="003D2920"/>
    <w:rsid w:val="003D5AA2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B7866"/>
    <w:rsid w:val="004C52B9"/>
    <w:rsid w:val="004D3248"/>
    <w:rsid w:val="004E4AE4"/>
    <w:rsid w:val="004F44EB"/>
    <w:rsid w:val="00505EEC"/>
    <w:rsid w:val="00513039"/>
    <w:rsid w:val="005132E8"/>
    <w:rsid w:val="005162E7"/>
    <w:rsid w:val="0052049A"/>
    <w:rsid w:val="00523BC8"/>
    <w:rsid w:val="00525E67"/>
    <w:rsid w:val="00536680"/>
    <w:rsid w:val="0055686F"/>
    <w:rsid w:val="00580FD9"/>
    <w:rsid w:val="0058180F"/>
    <w:rsid w:val="00583421"/>
    <w:rsid w:val="00591EE6"/>
    <w:rsid w:val="005C2DF9"/>
    <w:rsid w:val="005C6C31"/>
    <w:rsid w:val="005D5C6D"/>
    <w:rsid w:val="005F76EE"/>
    <w:rsid w:val="006109C6"/>
    <w:rsid w:val="00610CD0"/>
    <w:rsid w:val="0061517D"/>
    <w:rsid w:val="00615734"/>
    <w:rsid w:val="0062337B"/>
    <w:rsid w:val="00640BDA"/>
    <w:rsid w:val="00653FB5"/>
    <w:rsid w:val="00663078"/>
    <w:rsid w:val="0068089B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2687"/>
    <w:rsid w:val="009337CB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D4AA4"/>
    <w:rsid w:val="00AE0092"/>
    <w:rsid w:val="00AE0A16"/>
    <w:rsid w:val="00AE1E22"/>
    <w:rsid w:val="00B15EB0"/>
    <w:rsid w:val="00B2290A"/>
    <w:rsid w:val="00B531A3"/>
    <w:rsid w:val="00B61232"/>
    <w:rsid w:val="00B94A15"/>
    <w:rsid w:val="00BA0839"/>
    <w:rsid w:val="00BA74FA"/>
    <w:rsid w:val="00BB4048"/>
    <w:rsid w:val="00BB5470"/>
    <w:rsid w:val="00BE02C2"/>
    <w:rsid w:val="00BE28CC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C62A1"/>
    <w:rsid w:val="00CD2C53"/>
    <w:rsid w:val="00CD6223"/>
    <w:rsid w:val="00CE1C01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17EB3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12162"/>
    <w:rsid w:val="00F34879"/>
    <w:rsid w:val="00F378D6"/>
    <w:rsid w:val="00F50AC0"/>
    <w:rsid w:val="00F76847"/>
    <w:rsid w:val="00F807E0"/>
    <w:rsid w:val="00F82B7F"/>
    <w:rsid w:val="00F85F62"/>
    <w:rsid w:val="00F90D61"/>
    <w:rsid w:val="00FA2A06"/>
    <w:rsid w:val="00FB0BE2"/>
    <w:rsid w:val="00FB0F36"/>
    <w:rsid w:val="00FB3063"/>
    <w:rsid w:val="00FC6D81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4385"/>
    <o:shapelayout v:ext="edit">
      <o:idmap v:ext="edit" data="1"/>
    </o:shapelayout>
  </w:shapeDefaults>
  <w:decimalSymbol w:val=","/>
  <w:listSeparator w:val=";"/>
  <w14:docId w14:val="0BCD8B44"/>
  <w15:docId w15:val="{5E8B970A-B6E8-44A2-83B4-6BB91E85F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F8A9C-20A6-4401-A356-8BA3C809E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André</cp:lastModifiedBy>
  <cp:revision>4</cp:revision>
  <cp:lastPrinted>2018-03-02T16:39:00Z</cp:lastPrinted>
  <dcterms:created xsi:type="dcterms:W3CDTF">2018-04-11T13:12:00Z</dcterms:created>
  <dcterms:modified xsi:type="dcterms:W3CDTF">2018-04-11T13:17:00Z</dcterms:modified>
</cp:coreProperties>
</file>