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7308D27C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3D000F">
        <w:rPr>
          <w:rFonts w:eastAsia="Meiryo"/>
          <w:b w:val="0"/>
          <w:bCs/>
          <w:color w:val="auto"/>
          <w:sz w:val="24"/>
          <w:szCs w:val="24"/>
          <w:u w:val="single"/>
        </w:rPr>
        <w:t>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10722C42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147DA6">
        <w:rPr>
          <w:rFonts w:eastAsia="Meiryo"/>
          <w:bCs/>
          <w:color w:val="auto"/>
          <w:sz w:val="24"/>
          <w:szCs w:val="24"/>
        </w:rPr>
        <w:t xml:space="preserve">REQUER </w:t>
      </w:r>
      <w:r w:rsidR="00B47872">
        <w:rPr>
          <w:rFonts w:eastAsia="Meiryo"/>
          <w:bCs/>
          <w:color w:val="auto"/>
          <w:sz w:val="24"/>
          <w:szCs w:val="24"/>
        </w:rPr>
        <w:t xml:space="preserve">A </w:t>
      </w:r>
      <w:r w:rsidR="00B94646">
        <w:rPr>
          <w:rFonts w:eastAsia="Meiryo"/>
          <w:bCs/>
          <w:color w:val="auto"/>
          <w:sz w:val="24"/>
          <w:szCs w:val="24"/>
        </w:rPr>
        <w:t>INTENSIFICAÇÃO DA FISCALIZAÇÃO DA GUARDA MUNICIPAL QUANTO AO USO DE FOGOS DE ARTIFÍCIO NO MUNICIPIO</w:t>
      </w:r>
      <w:r w:rsidR="00B47872"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6B925A04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inciso IV, do Regimento Intern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que seja direcionado expediente a</w:t>
      </w:r>
      <w:r w:rsidR="0018583B">
        <w:rPr>
          <w:rFonts w:eastAsia="Meiryo"/>
          <w:b w:val="0"/>
          <w:bCs/>
          <w:color w:val="auto"/>
          <w:sz w:val="24"/>
          <w:szCs w:val="24"/>
        </w:rPr>
        <w:t>o</w:t>
      </w:r>
      <w:r w:rsidR="00B94646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B94646" w:rsidRPr="00B94646">
        <w:rPr>
          <w:rFonts w:eastAsia="Meiryo"/>
          <w:b w:val="0"/>
          <w:bCs/>
          <w:color w:val="auto"/>
          <w:sz w:val="24"/>
          <w:szCs w:val="24"/>
        </w:rPr>
        <w:t xml:space="preserve">Ilmo. </w:t>
      </w:r>
      <w:proofErr w:type="spellStart"/>
      <w:r w:rsidR="00B94646" w:rsidRPr="00B94646">
        <w:rPr>
          <w:rFonts w:eastAsia="Meiryo"/>
          <w:b w:val="0"/>
          <w:bCs/>
          <w:color w:val="auto"/>
          <w:sz w:val="24"/>
          <w:szCs w:val="24"/>
        </w:rPr>
        <w:t>Willams</w:t>
      </w:r>
      <w:proofErr w:type="spellEnd"/>
      <w:r w:rsidR="00B94646" w:rsidRPr="00B94646">
        <w:rPr>
          <w:rFonts w:eastAsia="Meiryo"/>
          <w:b w:val="0"/>
          <w:bCs/>
          <w:color w:val="auto"/>
          <w:sz w:val="24"/>
          <w:szCs w:val="24"/>
        </w:rPr>
        <w:t xml:space="preserve"> Varela de Lima Filho que está como Secretário Municipal de Segurança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bookmarkStart w:id="0" w:name="_GoBack"/>
      <w:bookmarkEnd w:id="0"/>
      <w:r w:rsidR="00B94646" w:rsidRPr="00B94646">
        <w:rPr>
          <w:rFonts w:eastAsia="Meiryo"/>
          <w:b w:val="0"/>
          <w:bCs/>
          <w:color w:val="auto"/>
          <w:sz w:val="24"/>
          <w:szCs w:val="24"/>
        </w:rPr>
        <w:t xml:space="preserve">por meio da Guarda Municipal, intensifique a fiscalização referente à proibição do uso de fogos de artifício com estampido, conforme determina </w:t>
      </w:r>
      <w:r w:rsidR="00B94646" w:rsidRPr="00B94646">
        <w:rPr>
          <w:rFonts w:eastAsia="Meiryo"/>
          <w:bCs/>
          <w:color w:val="auto"/>
          <w:sz w:val="24"/>
          <w:szCs w:val="24"/>
        </w:rPr>
        <w:t>a Lei Estadual nº 13.235/2024</w:t>
      </w:r>
      <w:r w:rsidR="00B94646" w:rsidRPr="00B94646">
        <w:rPr>
          <w:rFonts w:eastAsia="Meiryo"/>
          <w:b w:val="0"/>
          <w:bCs/>
          <w:color w:val="auto"/>
          <w:sz w:val="24"/>
          <w:szCs w:val="24"/>
        </w:rPr>
        <w:t xml:space="preserve"> e o </w:t>
      </w:r>
      <w:r w:rsidR="00B94646" w:rsidRPr="00B94646">
        <w:rPr>
          <w:rFonts w:eastAsia="Meiryo"/>
          <w:bCs/>
          <w:color w:val="auto"/>
          <w:sz w:val="24"/>
          <w:szCs w:val="24"/>
        </w:rPr>
        <w:t>Decreto Municipal nº 003/2025</w:t>
      </w:r>
      <w:r w:rsidR="00B94646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0C7D9025" w14:textId="77777777" w:rsidR="00E3462E" w:rsidRPr="0057720C" w:rsidRDefault="00E3462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22F014B3" w14:textId="63CBCA49" w:rsidR="00B94646" w:rsidRDefault="00B94646" w:rsidP="001A1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O requerimento em questão, visa solicitar </w:t>
      </w:r>
      <w:r w:rsidRPr="00B94646">
        <w:rPr>
          <w:rFonts w:eastAsia="Meiryo"/>
          <w:b w:val="0"/>
          <w:bCs/>
          <w:color w:val="auto"/>
          <w:sz w:val="24"/>
          <w:szCs w:val="24"/>
        </w:rPr>
        <w:t xml:space="preserve">à Secretaria Municipal de Segurança Pública que determine à Guarda Municipal a intensificação da fiscalização quanto ao uso proibido de fogos de artifício com estampido em todo o município de Bayeux, especialmente em áreas públicas de grande circulação, como campos, quadras, ginásios e praças. </w:t>
      </w:r>
    </w:p>
    <w:p w14:paraId="0B27A83C" w14:textId="43E2CC08" w:rsidR="003D000F" w:rsidRPr="00E3462E" w:rsidRDefault="00B94646" w:rsidP="001A1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B94646">
        <w:rPr>
          <w:rFonts w:eastAsia="Meiryo"/>
          <w:b w:val="0"/>
          <w:bCs/>
          <w:color w:val="auto"/>
          <w:sz w:val="24"/>
          <w:szCs w:val="24"/>
        </w:rPr>
        <w:t xml:space="preserve">A Lei Estadual nº 13.235/2024 estabelece, para todo o território da Paraíba, a proibição da fabricação, comercialização, transporte, armazenamento e utilização de fogos de artifício que produzam poluição sonora, aplicando-se tanto a </w:t>
      </w:r>
      <w:r>
        <w:rPr>
          <w:rFonts w:eastAsia="Meiryo"/>
          <w:b w:val="0"/>
          <w:bCs/>
          <w:color w:val="auto"/>
          <w:sz w:val="24"/>
          <w:szCs w:val="24"/>
        </w:rPr>
        <w:t>locais públicos quanto privados</w:t>
      </w:r>
      <w:r w:rsidR="001A1981" w:rsidRPr="001A1981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C537490" w14:textId="749A5B63" w:rsidR="001A1981" w:rsidRDefault="00B94646" w:rsidP="00B946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B94646">
        <w:rPr>
          <w:rFonts w:eastAsia="Meiryo"/>
          <w:b w:val="0"/>
          <w:bCs/>
          <w:color w:val="auto"/>
          <w:sz w:val="24"/>
          <w:szCs w:val="24"/>
        </w:rPr>
        <w:t xml:space="preserve">No âmbito do município, o Decreto nº 003/2025, que regulamenta a Lei Municipal nº 1.579/2020, reforça que o uso de fogos com estampido é </w:t>
      </w:r>
      <w:r w:rsidRPr="00B94646">
        <w:rPr>
          <w:rFonts w:eastAsia="Meiryo"/>
          <w:bCs/>
          <w:color w:val="auto"/>
          <w:sz w:val="24"/>
          <w:szCs w:val="24"/>
        </w:rPr>
        <w:t>terminantemente proibido</w:t>
      </w:r>
      <w:r w:rsidRPr="00B94646">
        <w:rPr>
          <w:rFonts w:eastAsia="Meiryo"/>
          <w:b w:val="0"/>
          <w:bCs/>
          <w:color w:val="auto"/>
          <w:sz w:val="24"/>
          <w:szCs w:val="24"/>
        </w:rPr>
        <w:t>, permitindo exceções apenas mediante autorização expressa e em área específica definida pelo Poder Público</w:t>
      </w:r>
      <w:r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4482CB59" w14:textId="77777777" w:rsidR="00B94646" w:rsidRPr="00B94646" w:rsidRDefault="00B94646" w:rsidP="00B946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B94646">
        <w:rPr>
          <w:rFonts w:eastAsia="Meiryo"/>
          <w:b w:val="0"/>
          <w:bCs/>
          <w:color w:val="auto"/>
          <w:sz w:val="24"/>
          <w:szCs w:val="24"/>
        </w:rPr>
        <w:lastRenderedPageBreak/>
        <w:t>Apesar disso, ainda são recorrentes denúncias e ocorrências de uso indevido desses artefatos, especialmente em eventos, festas e áreas esportivas, colocando em risco moradores, atletas, crianças, idosos, pessoas sensíveis ao ruído e animais.</w:t>
      </w:r>
    </w:p>
    <w:p w14:paraId="58C8195E" w14:textId="77777777" w:rsidR="00B94646" w:rsidRPr="00B94646" w:rsidRDefault="00B94646" w:rsidP="00B94646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B94646">
        <w:rPr>
          <w:rFonts w:hAnsi="Symbol"/>
          <w:b w:val="0"/>
          <w:color w:val="auto"/>
          <w:sz w:val="24"/>
          <w:szCs w:val="24"/>
          <w14:ligatures w14:val="none"/>
        </w:rPr>
        <w:t></w:t>
      </w:r>
      <w:r w:rsidRPr="00B94646">
        <w:rPr>
          <w:b w:val="0"/>
          <w:color w:val="auto"/>
          <w:sz w:val="24"/>
          <w:szCs w:val="24"/>
          <w14:ligatures w14:val="none"/>
        </w:rPr>
        <w:t xml:space="preserve">  </w:t>
      </w:r>
      <w:proofErr w:type="gramStart"/>
      <w:r w:rsidRPr="00B94646">
        <w:rPr>
          <w:b w:val="0"/>
          <w:color w:val="auto"/>
          <w:sz w:val="24"/>
          <w:szCs w:val="24"/>
          <w14:ligatures w14:val="none"/>
        </w:rPr>
        <w:t>coibir</w:t>
      </w:r>
      <w:proofErr w:type="gramEnd"/>
      <w:r w:rsidRPr="00B94646">
        <w:rPr>
          <w:b w:val="0"/>
          <w:color w:val="auto"/>
          <w:sz w:val="24"/>
          <w:szCs w:val="24"/>
          <w14:ligatures w14:val="none"/>
        </w:rPr>
        <w:t xml:space="preserve"> infrações à legislação estadual e municipal;</w:t>
      </w:r>
    </w:p>
    <w:p w14:paraId="0F820B82" w14:textId="77777777" w:rsidR="00B94646" w:rsidRPr="00B94646" w:rsidRDefault="00B94646" w:rsidP="00B94646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B94646">
        <w:rPr>
          <w:rFonts w:hAnsi="Symbol"/>
          <w:b w:val="0"/>
          <w:color w:val="auto"/>
          <w:sz w:val="24"/>
          <w:szCs w:val="24"/>
          <w14:ligatures w14:val="none"/>
        </w:rPr>
        <w:t></w:t>
      </w:r>
      <w:r w:rsidRPr="00B94646">
        <w:rPr>
          <w:b w:val="0"/>
          <w:color w:val="auto"/>
          <w:sz w:val="24"/>
          <w:szCs w:val="24"/>
          <w14:ligatures w14:val="none"/>
        </w:rPr>
        <w:t xml:space="preserve">  </w:t>
      </w:r>
      <w:proofErr w:type="gramStart"/>
      <w:r w:rsidRPr="00B94646">
        <w:rPr>
          <w:b w:val="0"/>
          <w:color w:val="auto"/>
          <w:sz w:val="24"/>
          <w:szCs w:val="24"/>
          <w14:ligatures w14:val="none"/>
        </w:rPr>
        <w:t>reduzir</w:t>
      </w:r>
      <w:proofErr w:type="gramEnd"/>
      <w:r w:rsidRPr="00B94646">
        <w:rPr>
          <w:b w:val="0"/>
          <w:color w:val="auto"/>
          <w:sz w:val="24"/>
          <w:szCs w:val="24"/>
          <w14:ligatures w14:val="none"/>
        </w:rPr>
        <w:t xml:space="preserve"> riscos de acidentes, queimaduras e incêndios;</w:t>
      </w:r>
    </w:p>
    <w:p w14:paraId="0B004456" w14:textId="77777777" w:rsidR="00B94646" w:rsidRPr="00B94646" w:rsidRDefault="00B94646" w:rsidP="00B94646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B94646">
        <w:rPr>
          <w:rFonts w:hAnsi="Symbol"/>
          <w:b w:val="0"/>
          <w:color w:val="auto"/>
          <w:sz w:val="24"/>
          <w:szCs w:val="24"/>
          <w14:ligatures w14:val="none"/>
        </w:rPr>
        <w:t></w:t>
      </w:r>
      <w:r w:rsidRPr="00B94646">
        <w:rPr>
          <w:b w:val="0"/>
          <w:color w:val="auto"/>
          <w:sz w:val="24"/>
          <w:szCs w:val="24"/>
          <w14:ligatures w14:val="none"/>
        </w:rPr>
        <w:t xml:space="preserve">  </w:t>
      </w:r>
      <w:proofErr w:type="gramStart"/>
      <w:r w:rsidRPr="00B94646">
        <w:rPr>
          <w:b w:val="0"/>
          <w:color w:val="auto"/>
          <w:sz w:val="24"/>
          <w:szCs w:val="24"/>
          <w14:ligatures w14:val="none"/>
        </w:rPr>
        <w:t>evitar</w:t>
      </w:r>
      <w:proofErr w:type="gramEnd"/>
      <w:r w:rsidRPr="00B94646">
        <w:rPr>
          <w:b w:val="0"/>
          <w:color w:val="auto"/>
          <w:sz w:val="24"/>
          <w:szCs w:val="24"/>
          <w14:ligatures w14:val="none"/>
        </w:rPr>
        <w:t xml:space="preserve"> transtornos sonoros e perturbação do bem-estar coletivo;</w:t>
      </w:r>
    </w:p>
    <w:p w14:paraId="244A3D02" w14:textId="77777777" w:rsidR="00B94646" w:rsidRPr="00B94646" w:rsidRDefault="00B94646" w:rsidP="00B94646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B94646">
        <w:rPr>
          <w:rFonts w:hAnsi="Symbol"/>
          <w:b w:val="0"/>
          <w:color w:val="auto"/>
          <w:sz w:val="24"/>
          <w:szCs w:val="24"/>
          <w14:ligatures w14:val="none"/>
        </w:rPr>
        <w:t></w:t>
      </w:r>
      <w:r w:rsidRPr="00B94646">
        <w:rPr>
          <w:b w:val="0"/>
          <w:color w:val="auto"/>
          <w:sz w:val="24"/>
          <w:szCs w:val="24"/>
          <w14:ligatures w14:val="none"/>
        </w:rPr>
        <w:t xml:space="preserve">  </w:t>
      </w:r>
      <w:proofErr w:type="gramStart"/>
      <w:r w:rsidRPr="00B94646">
        <w:rPr>
          <w:b w:val="0"/>
          <w:color w:val="auto"/>
          <w:sz w:val="24"/>
          <w:szCs w:val="24"/>
          <w14:ligatures w14:val="none"/>
        </w:rPr>
        <w:t>garantir</w:t>
      </w:r>
      <w:proofErr w:type="gramEnd"/>
      <w:r w:rsidRPr="00B94646">
        <w:rPr>
          <w:b w:val="0"/>
          <w:color w:val="auto"/>
          <w:sz w:val="24"/>
          <w:szCs w:val="24"/>
          <w14:ligatures w14:val="none"/>
        </w:rPr>
        <w:t xml:space="preserve"> a segurança da população nos espaços públicos;</w:t>
      </w:r>
    </w:p>
    <w:p w14:paraId="4F133E2E" w14:textId="77777777" w:rsidR="00B94646" w:rsidRPr="00B94646" w:rsidRDefault="00B94646" w:rsidP="00B94646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B94646">
        <w:rPr>
          <w:rFonts w:hAnsi="Symbol"/>
          <w:b w:val="0"/>
          <w:color w:val="auto"/>
          <w:sz w:val="24"/>
          <w:szCs w:val="24"/>
          <w14:ligatures w14:val="none"/>
        </w:rPr>
        <w:t></w:t>
      </w:r>
      <w:r w:rsidRPr="00B94646">
        <w:rPr>
          <w:b w:val="0"/>
          <w:color w:val="auto"/>
          <w:sz w:val="24"/>
          <w:szCs w:val="24"/>
          <w14:ligatures w14:val="none"/>
        </w:rPr>
        <w:t xml:space="preserve">  </w:t>
      </w:r>
      <w:proofErr w:type="gramStart"/>
      <w:r w:rsidRPr="00B94646">
        <w:rPr>
          <w:b w:val="0"/>
          <w:color w:val="auto"/>
          <w:sz w:val="24"/>
          <w:szCs w:val="24"/>
          <w14:ligatures w14:val="none"/>
        </w:rPr>
        <w:t>assegurar</w:t>
      </w:r>
      <w:proofErr w:type="gramEnd"/>
      <w:r w:rsidRPr="00B94646">
        <w:rPr>
          <w:b w:val="0"/>
          <w:color w:val="auto"/>
          <w:sz w:val="24"/>
          <w:szCs w:val="24"/>
          <w14:ligatures w14:val="none"/>
        </w:rPr>
        <w:t xml:space="preserve"> o cumprimento das normas vigentes.</w:t>
      </w:r>
    </w:p>
    <w:p w14:paraId="5B2B17AA" w14:textId="77777777" w:rsidR="00B94646" w:rsidRDefault="00B94646" w:rsidP="001A1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B94646">
        <w:rPr>
          <w:rFonts w:eastAsia="Meiryo"/>
          <w:b w:val="0"/>
          <w:bCs/>
          <w:color w:val="auto"/>
          <w:sz w:val="24"/>
          <w:szCs w:val="24"/>
        </w:rPr>
        <w:t>Por isso, solicita-se que a Guarda Municipal realize fiscalizações mais rigorosas e constantes, especialmente durante eventos esportivos, festividades e datas comemorativas.</w:t>
      </w:r>
    </w:p>
    <w:p w14:paraId="140D08E0" w14:textId="1F37B232" w:rsidR="001A1981" w:rsidRDefault="001A1981" w:rsidP="001A1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1A1981">
        <w:rPr>
          <w:rFonts w:eastAsia="Meiryo"/>
          <w:b w:val="0"/>
          <w:bCs/>
          <w:color w:val="auto"/>
          <w:sz w:val="24"/>
          <w:szCs w:val="24"/>
        </w:rPr>
        <w:t xml:space="preserve">Dessa forma, a colocação de placas em pontos estratégicos e facilmente visualizáveis contribuirá diretamente para o cumprimento da legislação vigente e para a preservação da integridade e bem-estar da comunidade. </w:t>
      </w:r>
    </w:p>
    <w:p w14:paraId="36BBEF0C" w14:textId="77777777" w:rsidR="00B94646" w:rsidRDefault="00B94646" w:rsidP="001A1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531A371D" w:rsidR="004642B4" w:rsidRPr="00FF2388" w:rsidRDefault="0028082C" w:rsidP="001A1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>Diante do exposto, conto com a aprovação dos nobres pares para que esta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solicitação seja atendida com a urgência que o caso requer.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7801D5BD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F45134">
        <w:rPr>
          <w:rFonts w:eastAsia="Meiryo"/>
          <w:b w:val="0"/>
          <w:bCs/>
          <w:color w:val="auto"/>
          <w:sz w:val="24"/>
          <w:szCs w:val="24"/>
        </w:rPr>
        <w:t>02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F45134">
        <w:rPr>
          <w:rFonts w:eastAsia="Meiryo"/>
          <w:b w:val="0"/>
          <w:bCs/>
          <w:color w:val="auto"/>
          <w:sz w:val="24"/>
          <w:szCs w:val="24"/>
        </w:rPr>
        <w:t>Dez</w:t>
      </w:r>
      <w:r w:rsidR="00E3462E">
        <w:rPr>
          <w:rFonts w:eastAsia="Meiryo"/>
          <w:b w:val="0"/>
          <w:bCs/>
          <w:color w:val="auto"/>
          <w:sz w:val="24"/>
          <w:szCs w:val="24"/>
        </w:rPr>
        <w:t>em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7DE56C22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5033719A" w14:textId="6D074497" w:rsidR="00137CA2" w:rsidRPr="00137CA2" w:rsidRDefault="007056C4" w:rsidP="00137CA2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137CA2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9264" behindDoc="1" locked="0" layoutInCell="1" allowOverlap="1" wp14:anchorId="56B1C6BF" wp14:editId="48A22477">
            <wp:simplePos x="0" y="0"/>
            <wp:positionH relativeFrom="margin">
              <wp:posOffset>2138045</wp:posOffset>
            </wp:positionH>
            <wp:positionV relativeFrom="paragraph">
              <wp:posOffset>181610</wp:posOffset>
            </wp:positionV>
            <wp:extent cx="1114425" cy="1109980"/>
            <wp:effectExtent l="0" t="0" r="9525" b="0"/>
            <wp:wrapTight wrapText="bothSides">
              <wp:wrapPolygon edited="0">
                <wp:start x="16246" y="1483"/>
                <wp:lineTo x="7015" y="8156"/>
                <wp:lineTo x="4800" y="10009"/>
                <wp:lineTo x="4800" y="14458"/>
                <wp:lineTo x="738" y="20389"/>
                <wp:lineTo x="2585" y="20389"/>
                <wp:lineTo x="2954" y="19648"/>
                <wp:lineTo x="8862" y="14087"/>
                <wp:lineTo x="11815" y="14087"/>
                <wp:lineTo x="21415" y="9638"/>
                <wp:lineTo x="21415" y="8156"/>
                <wp:lineTo x="18462" y="1483"/>
                <wp:lineTo x="16246" y="1483"/>
              </wp:wrapPolygon>
            </wp:wrapTight>
            <wp:docPr id="1" name="Imagem 1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AF384" w14:textId="75A599B9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12AF8F6" w14:textId="51401536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534CF3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9B6436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9B6436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41143"/>
    <w:rsid w:val="000569E9"/>
    <w:rsid w:val="0012734A"/>
    <w:rsid w:val="00137CA2"/>
    <w:rsid w:val="00147DA6"/>
    <w:rsid w:val="00175B69"/>
    <w:rsid w:val="0018583B"/>
    <w:rsid w:val="001A1981"/>
    <w:rsid w:val="001D1D11"/>
    <w:rsid w:val="001F0D94"/>
    <w:rsid w:val="0028082C"/>
    <w:rsid w:val="002846F7"/>
    <w:rsid w:val="002F6CBA"/>
    <w:rsid w:val="00320305"/>
    <w:rsid w:val="003414BA"/>
    <w:rsid w:val="00347B68"/>
    <w:rsid w:val="00385619"/>
    <w:rsid w:val="00385BC8"/>
    <w:rsid w:val="003D000F"/>
    <w:rsid w:val="003E5FC8"/>
    <w:rsid w:val="003F3E0F"/>
    <w:rsid w:val="00416644"/>
    <w:rsid w:val="004642B4"/>
    <w:rsid w:val="004B6F0D"/>
    <w:rsid w:val="004C220A"/>
    <w:rsid w:val="00546C5C"/>
    <w:rsid w:val="00560F6D"/>
    <w:rsid w:val="0057720C"/>
    <w:rsid w:val="00651F87"/>
    <w:rsid w:val="00680E09"/>
    <w:rsid w:val="006E2917"/>
    <w:rsid w:val="006E696E"/>
    <w:rsid w:val="007056C4"/>
    <w:rsid w:val="00724DF5"/>
    <w:rsid w:val="00731A1C"/>
    <w:rsid w:val="007415EE"/>
    <w:rsid w:val="00773388"/>
    <w:rsid w:val="00786DC2"/>
    <w:rsid w:val="007A1133"/>
    <w:rsid w:val="008569ED"/>
    <w:rsid w:val="009B6436"/>
    <w:rsid w:val="009D0B9B"/>
    <w:rsid w:val="009F323A"/>
    <w:rsid w:val="00A6101A"/>
    <w:rsid w:val="00AD4C1A"/>
    <w:rsid w:val="00AE761F"/>
    <w:rsid w:val="00AE7E42"/>
    <w:rsid w:val="00B47872"/>
    <w:rsid w:val="00B513F9"/>
    <w:rsid w:val="00B54D2B"/>
    <w:rsid w:val="00B659DE"/>
    <w:rsid w:val="00B94646"/>
    <w:rsid w:val="00BB0741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E03970"/>
    <w:rsid w:val="00E3462E"/>
    <w:rsid w:val="00E36D5E"/>
    <w:rsid w:val="00E4626A"/>
    <w:rsid w:val="00E960E6"/>
    <w:rsid w:val="00ED7B33"/>
    <w:rsid w:val="00F3773C"/>
    <w:rsid w:val="00F45134"/>
    <w:rsid w:val="00F54DF4"/>
    <w:rsid w:val="00FA70D8"/>
    <w:rsid w:val="00FA765B"/>
    <w:rsid w:val="00FC1D14"/>
    <w:rsid w:val="00FF0BF1"/>
    <w:rsid w:val="00FF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8E0D8-ABB4-43AB-8894-24059BD1F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436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22</cp:revision>
  <cp:lastPrinted>2025-11-13T14:08:00Z</cp:lastPrinted>
  <dcterms:created xsi:type="dcterms:W3CDTF">2025-09-16T14:45:00Z</dcterms:created>
  <dcterms:modified xsi:type="dcterms:W3CDTF">2025-12-03T13:05:00Z</dcterms:modified>
</cp:coreProperties>
</file>