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5D724" w14:textId="62EF9920" w:rsidR="00BD076A" w:rsidRPr="00956697" w:rsidRDefault="00BD076A" w:rsidP="00BD076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A6B4E88" w14:textId="20F76A0C" w:rsidR="00BD076A" w:rsidRPr="001319C3" w:rsidRDefault="00CE184F" w:rsidP="00CE184F">
      <w:pPr>
        <w:ind w:right="-426"/>
        <w:rPr>
          <w:rFonts w:ascii="Arial" w:hAnsi="Arial" w:cs="Arial"/>
          <w:b/>
          <w:sz w:val="24"/>
          <w:szCs w:val="24"/>
        </w:rPr>
      </w:pPr>
      <w:r w:rsidRPr="001319C3">
        <w:rPr>
          <w:rFonts w:ascii="Arial" w:hAnsi="Arial" w:cs="Arial"/>
          <w:b/>
          <w:sz w:val="24"/>
          <w:szCs w:val="24"/>
        </w:rPr>
        <w:t>MENSAGEM DE N</w:t>
      </w:r>
      <w:r w:rsidR="0060630E" w:rsidRPr="001319C3">
        <w:rPr>
          <w:rFonts w:ascii="Arial" w:hAnsi="Arial" w:cs="Arial"/>
          <w:b/>
          <w:sz w:val="24"/>
          <w:szCs w:val="24"/>
        </w:rPr>
        <w:t>°</w:t>
      </w:r>
      <w:r w:rsidR="001319C3" w:rsidRPr="001319C3">
        <w:rPr>
          <w:rFonts w:ascii="Arial" w:hAnsi="Arial" w:cs="Arial"/>
          <w:b/>
          <w:sz w:val="24"/>
          <w:szCs w:val="24"/>
        </w:rPr>
        <w:t>009</w:t>
      </w:r>
      <w:r w:rsidR="0060630E" w:rsidRPr="001319C3">
        <w:rPr>
          <w:rFonts w:ascii="Arial" w:hAnsi="Arial" w:cs="Arial"/>
          <w:b/>
          <w:sz w:val="24"/>
          <w:szCs w:val="24"/>
        </w:rPr>
        <w:t>/</w:t>
      </w:r>
      <w:r w:rsidRPr="001319C3">
        <w:rPr>
          <w:rFonts w:ascii="Arial" w:hAnsi="Arial" w:cs="Arial"/>
          <w:b/>
          <w:sz w:val="24"/>
          <w:szCs w:val="24"/>
        </w:rPr>
        <w:t>2025</w:t>
      </w:r>
    </w:p>
    <w:p w14:paraId="3AB59D94" w14:textId="77777777" w:rsidR="0060630E" w:rsidRPr="001319C3" w:rsidRDefault="0060630E" w:rsidP="00BD076A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7906C600" w14:textId="7C288CFC" w:rsidR="00BD076A" w:rsidRPr="0060630E" w:rsidRDefault="00BD076A" w:rsidP="00BD076A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60630E">
        <w:rPr>
          <w:rFonts w:ascii="Arial" w:hAnsi="Arial" w:cs="Arial"/>
          <w:sz w:val="24"/>
          <w:szCs w:val="24"/>
        </w:rPr>
        <w:t>Senhor Presidente,</w:t>
      </w:r>
    </w:p>
    <w:p w14:paraId="13E6F65F" w14:textId="77777777" w:rsidR="00BD076A" w:rsidRPr="0060630E" w:rsidRDefault="00BD076A" w:rsidP="00BD076A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60630E">
        <w:rPr>
          <w:rFonts w:ascii="Arial" w:hAnsi="Arial" w:cs="Arial"/>
          <w:sz w:val="24"/>
          <w:szCs w:val="24"/>
        </w:rPr>
        <w:t>Excelentíssimos Senhores (a) Vereadores (a),</w:t>
      </w:r>
    </w:p>
    <w:p w14:paraId="1E866478" w14:textId="77777777" w:rsidR="00BD076A" w:rsidRPr="0060630E" w:rsidRDefault="00BD076A" w:rsidP="00BD076A">
      <w:pPr>
        <w:ind w:right="-426"/>
        <w:rPr>
          <w:rFonts w:ascii="Arial" w:hAnsi="Arial" w:cs="Arial"/>
          <w:sz w:val="24"/>
          <w:szCs w:val="24"/>
        </w:rPr>
      </w:pPr>
    </w:p>
    <w:p w14:paraId="24C90DC9" w14:textId="6D7F3484" w:rsidR="00BD076A" w:rsidRPr="0060630E" w:rsidRDefault="00BD076A" w:rsidP="00F61FED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hAnsi="Arial" w:cs="Arial"/>
          <w:b/>
          <w:i/>
          <w:sz w:val="24"/>
          <w:szCs w:val="24"/>
        </w:rPr>
      </w:pPr>
      <w:r w:rsidRPr="0060630E">
        <w:rPr>
          <w:rFonts w:ascii="Arial" w:hAnsi="Arial" w:cs="Arial"/>
          <w:sz w:val="24"/>
          <w:szCs w:val="24"/>
        </w:rPr>
        <w:tab/>
        <w:t>Venho pelo presente dirigir-me a este conceituado Poder Legislativo Mirim, com o objetivo de apresen</w:t>
      </w:r>
      <w:r w:rsidR="00CE184F" w:rsidRPr="0060630E">
        <w:rPr>
          <w:rFonts w:ascii="Arial" w:hAnsi="Arial" w:cs="Arial"/>
          <w:sz w:val="24"/>
          <w:szCs w:val="24"/>
        </w:rPr>
        <w:t xml:space="preserve">tar as Vossas Excelências o Projeto de Lei nº     </w:t>
      </w:r>
      <w:r w:rsidRPr="0060630E">
        <w:rPr>
          <w:rFonts w:ascii="Arial" w:hAnsi="Arial" w:cs="Arial"/>
          <w:sz w:val="24"/>
          <w:szCs w:val="24"/>
        </w:rPr>
        <w:t>/202</w:t>
      </w:r>
      <w:r w:rsidR="00D00BC8" w:rsidRPr="0060630E">
        <w:rPr>
          <w:rFonts w:ascii="Arial" w:hAnsi="Arial" w:cs="Arial"/>
          <w:sz w:val="24"/>
          <w:szCs w:val="24"/>
        </w:rPr>
        <w:t>5</w:t>
      </w:r>
      <w:r w:rsidR="00CE184F" w:rsidRPr="0060630E">
        <w:rPr>
          <w:rFonts w:ascii="Arial" w:hAnsi="Arial" w:cs="Arial"/>
          <w:sz w:val="24"/>
          <w:szCs w:val="24"/>
        </w:rPr>
        <w:t>,</w:t>
      </w:r>
      <w:r w:rsidRPr="0060630E">
        <w:rPr>
          <w:rFonts w:ascii="Arial" w:hAnsi="Arial" w:cs="Arial"/>
          <w:sz w:val="24"/>
          <w:szCs w:val="24"/>
        </w:rPr>
        <w:t xml:space="preserve"> no qual </w:t>
      </w:r>
      <w:r w:rsidRPr="0060630E">
        <w:rPr>
          <w:rFonts w:ascii="Arial" w:hAnsi="Arial" w:cs="Arial"/>
          <w:b/>
          <w:i/>
          <w:sz w:val="24"/>
          <w:szCs w:val="24"/>
        </w:rPr>
        <w:t>“</w:t>
      </w:r>
      <w:r w:rsidR="00C60B92" w:rsidRPr="0060630E">
        <w:rPr>
          <w:rFonts w:ascii="Arial" w:hAnsi="Arial" w:cs="Arial"/>
          <w:b/>
          <w:iCs/>
          <w:sz w:val="24"/>
          <w:szCs w:val="24"/>
        </w:rPr>
        <w:t>Dispõe sobre a criação do incentivo financeiro por desempenho no município de Acrelândia-AC, nos termos da Portaria GM/MS n° 233, de 09 de março de 2023, e dá outras providências”</w:t>
      </w:r>
      <w:r w:rsidRPr="0060630E">
        <w:rPr>
          <w:rFonts w:ascii="Arial" w:hAnsi="Arial" w:cs="Arial"/>
          <w:b/>
          <w:i/>
          <w:sz w:val="24"/>
          <w:szCs w:val="24"/>
        </w:rPr>
        <w:t>.</w:t>
      </w:r>
    </w:p>
    <w:p w14:paraId="164DC75E" w14:textId="77777777" w:rsidR="00D422EA" w:rsidRPr="0060630E" w:rsidRDefault="00F55356" w:rsidP="00F61FED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eastAsia="Times New Roman" w:hAnsi="Arial" w:cs="Arial"/>
          <w:sz w:val="24"/>
          <w:szCs w:val="24"/>
        </w:rPr>
      </w:pPr>
      <w:r w:rsidRPr="0060630E">
        <w:rPr>
          <w:rFonts w:ascii="Arial" w:eastAsia="Times New Roman" w:hAnsi="Arial" w:cs="Arial"/>
          <w:sz w:val="24"/>
          <w:szCs w:val="24"/>
        </w:rPr>
        <w:t>O Agente de Combate às Endemias trabalha fazendo a vistoria de residências, depósitos, terrenos baldios e estabelecimentos comerciais para buscar focos endêmicos. Inspeção cuidadosa de caixas d'água, calhas e telhados. Aplicação de larvicidas e inseticidas. Evitando o surto e a proliferação de doenças.</w:t>
      </w:r>
    </w:p>
    <w:p w14:paraId="05D45117" w14:textId="55F14CF3" w:rsidR="00F55356" w:rsidRPr="0060630E" w:rsidRDefault="00D422EA" w:rsidP="00F61FED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eastAsia="Times New Roman" w:hAnsi="Arial" w:cs="Arial"/>
          <w:sz w:val="24"/>
          <w:szCs w:val="24"/>
        </w:rPr>
      </w:pPr>
      <w:r w:rsidRPr="0060630E">
        <w:rPr>
          <w:rFonts w:ascii="Arial" w:eastAsia="Times New Roman" w:hAnsi="Arial" w:cs="Arial"/>
          <w:sz w:val="24"/>
          <w:szCs w:val="24"/>
        </w:rPr>
        <w:t>É</w:t>
      </w:r>
      <w:r w:rsidR="00F55356" w:rsidRPr="0060630E">
        <w:rPr>
          <w:rFonts w:ascii="Arial" w:eastAsia="Times New Roman" w:hAnsi="Arial" w:cs="Arial"/>
          <w:sz w:val="24"/>
          <w:szCs w:val="24"/>
        </w:rPr>
        <w:t xml:space="preserve"> de conhecimento nacional a importância desses profissionais no atendimento </w:t>
      </w:r>
      <w:proofErr w:type="spellStart"/>
      <w:r w:rsidR="00F55356" w:rsidRPr="0060630E">
        <w:rPr>
          <w:rFonts w:ascii="Arial" w:eastAsia="Times New Roman" w:hAnsi="Arial" w:cs="Arial"/>
          <w:sz w:val="24"/>
          <w:szCs w:val="24"/>
        </w:rPr>
        <w:t>a</w:t>
      </w:r>
      <w:proofErr w:type="spellEnd"/>
      <w:r w:rsidR="00F55356" w:rsidRPr="0060630E">
        <w:rPr>
          <w:rFonts w:ascii="Arial" w:eastAsia="Times New Roman" w:hAnsi="Arial" w:cs="Arial"/>
          <w:sz w:val="24"/>
          <w:szCs w:val="24"/>
        </w:rPr>
        <w:t xml:space="preserve"> saúde e a melhoria da qualidade de vida da nossa população.</w:t>
      </w:r>
    </w:p>
    <w:p w14:paraId="646AFE52" w14:textId="77777777" w:rsidR="0060630E" w:rsidRDefault="0060630E" w:rsidP="0060630E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0630E">
        <w:rPr>
          <w:rFonts w:ascii="Arial" w:eastAsia="Times New Roman" w:hAnsi="Arial" w:cs="Arial"/>
          <w:b/>
          <w:color w:val="000000"/>
          <w:sz w:val="24"/>
          <w:szCs w:val="24"/>
        </w:rPr>
        <w:t>POR TODO O EXPOSTO</w:t>
      </w:r>
      <w:r w:rsidRPr="0060630E">
        <w:rPr>
          <w:rFonts w:ascii="Arial" w:eastAsia="Times New Roman" w:hAnsi="Arial" w:cs="Arial"/>
          <w:color w:val="000000"/>
          <w:sz w:val="24"/>
          <w:szCs w:val="24"/>
        </w:rPr>
        <w:t>, e considerando que o Projeto de Lei, se reveste de grande importância para categoria, solicito que o mesmo seja apreciado em regime de forma prevista na Lei Orgânica Municipal.</w:t>
      </w:r>
    </w:p>
    <w:p w14:paraId="1CC069E7" w14:textId="08AF1841" w:rsidR="0060630E" w:rsidRPr="0060630E" w:rsidRDefault="0060630E" w:rsidP="0060630E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hAnsi="Arial" w:cs="Arial"/>
          <w:sz w:val="24"/>
          <w:szCs w:val="24"/>
        </w:rPr>
      </w:pPr>
      <w:r w:rsidRPr="0060630E">
        <w:rPr>
          <w:rFonts w:ascii="Arial" w:eastAsia="Times New Roman" w:hAnsi="Arial" w:cs="Arial"/>
          <w:color w:val="000000"/>
          <w:sz w:val="24"/>
          <w:szCs w:val="24"/>
        </w:rPr>
        <w:t xml:space="preserve"> Certos de que esta solicitação será atendida, renovo protestos de estima e especial apreço.</w:t>
      </w:r>
    </w:p>
    <w:p w14:paraId="55C61FFC" w14:textId="0EF4FBA3" w:rsidR="0060630E" w:rsidRPr="0060630E" w:rsidRDefault="0060630E" w:rsidP="0060630E">
      <w:pPr>
        <w:spacing w:after="15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60630E">
        <w:rPr>
          <w:rFonts w:ascii="Arial" w:eastAsia="Times New Roman" w:hAnsi="Arial" w:cs="Arial"/>
          <w:color w:val="000000"/>
          <w:sz w:val="24"/>
          <w:szCs w:val="24"/>
        </w:rPr>
        <w:t xml:space="preserve">Gabinete do Prefeito do Município de Acrelândia/AC, </w:t>
      </w:r>
      <w:r w:rsidR="001319C3">
        <w:rPr>
          <w:rFonts w:ascii="Arial" w:eastAsia="Times New Roman" w:hAnsi="Arial" w:cs="Arial"/>
          <w:color w:val="000000"/>
          <w:sz w:val="24"/>
          <w:szCs w:val="24"/>
        </w:rPr>
        <w:t>10 de junho de 2025.</w:t>
      </w:r>
    </w:p>
    <w:p w14:paraId="2CC5ECE7" w14:textId="77777777" w:rsidR="0060630E" w:rsidRPr="0060630E" w:rsidRDefault="0060630E" w:rsidP="0060630E">
      <w:pPr>
        <w:rPr>
          <w:rFonts w:ascii="Arial" w:eastAsia="Times New Roman" w:hAnsi="Arial" w:cs="Arial"/>
          <w:color w:val="000000"/>
          <w:sz w:val="24"/>
          <w:szCs w:val="24"/>
        </w:rPr>
      </w:pPr>
    </w:p>
    <w:p w14:paraId="1CAB8C0D" w14:textId="77777777" w:rsidR="0060630E" w:rsidRPr="0060630E" w:rsidRDefault="0060630E" w:rsidP="0060630E">
      <w:pPr>
        <w:rPr>
          <w:rFonts w:ascii="Arial" w:eastAsia="Times New Roman" w:hAnsi="Arial" w:cs="Arial"/>
          <w:color w:val="000000"/>
          <w:sz w:val="24"/>
          <w:szCs w:val="24"/>
        </w:rPr>
      </w:pPr>
    </w:p>
    <w:p w14:paraId="5CA6E558" w14:textId="77777777" w:rsidR="0060630E" w:rsidRPr="0060630E" w:rsidRDefault="0060630E" w:rsidP="0060630E">
      <w:pPr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14:paraId="09B94766" w14:textId="77777777" w:rsidR="0060630E" w:rsidRPr="0060630E" w:rsidRDefault="0060630E" w:rsidP="0060630E">
      <w:pPr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0630E">
        <w:rPr>
          <w:rFonts w:ascii="Arial" w:eastAsia="Times New Roman" w:hAnsi="Arial" w:cs="Arial"/>
          <w:b/>
          <w:color w:val="000000"/>
          <w:sz w:val="24"/>
          <w:szCs w:val="24"/>
        </w:rPr>
        <w:t>Olavo Francelino de Rezende</w:t>
      </w:r>
    </w:p>
    <w:p w14:paraId="23F4D325" w14:textId="77777777" w:rsidR="0060630E" w:rsidRPr="0060630E" w:rsidRDefault="0060630E" w:rsidP="0060630E">
      <w:pPr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60630E">
        <w:rPr>
          <w:rFonts w:ascii="Arial" w:eastAsia="Times New Roman" w:hAnsi="Arial" w:cs="Arial"/>
          <w:color w:val="000000"/>
          <w:sz w:val="24"/>
          <w:szCs w:val="24"/>
        </w:rPr>
        <w:t>Prefeito de Acrelândia</w:t>
      </w:r>
    </w:p>
    <w:p w14:paraId="0EDC46F5" w14:textId="77777777" w:rsidR="0060630E" w:rsidRPr="0060630E" w:rsidRDefault="0060630E" w:rsidP="001319C3">
      <w:pPr>
        <w:shd w:val="clear" w:color="auto" w:fill="FFFFFF"/>
        <w:spacing w:before="100" w:beforeAutospacing="1" w:after="100" w:afterAutospacing="1" w:line="276" w:lineRule="auto"/>
        <w:ind w:right="-426"/>
        <w:jc w:val="both"/>
        <w:rPr>
          <w:rFonts w:ascii="Arial" w:eastAsia="Times New Roman" w:hAnsi="Arial" w:cs="Arial"/>
          <w:sz w:val="24"/>
          <w:szCs w:val="24"/>
        </w:rPr>
      </w:pPr>
    </w:p>
    <w:p w14:paraId="171AD1C4" w14:textId="77777777" w:rsidR="00D422EA" w:rsidRDefault="00D422EA" w:rsidP="00FC6455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480B13F8" w14:textId="031B72F6" w:rsidR="0049619E" w:rsidRPr="00853787" w:rsidRDefault="0049619E" w:rsidP="0049619E">
      <w:pPr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</w:t>
      </w:r>
      <w:r w:rsidRPr="000B11D4">
        <w:rPr>
          <w:rFonts w:ascii="Arial" w:hAnsi="Arial" w:cs="Arial"/>
          <w:b/>
          <w:sz w:val="24"/>
          <w:szCs w:val="24"/>
        </w:rPr>
        <w:t xml:space="preserve">ROJETO DE LEI Nº </w:t>
      </w:r>
      <w:r>
        <w:rPr>
          <w:rFonts w:ascii="Arial" w:hAnsi="Arial" w:cs="Arial"/>
          <w:b/>
          <w:sz w:val="24"/>
          <w:szCs w:val="24"/>
        </w:rPr>
        <w:t xml:space="preserve">    </w:t>
      </w:r>
      <w:r w:rsidR="00B92318">
        <w:rPr>
          <w:rFonts w:ascii="Arial" w:hAnsi="Arial" w:cs="Arial"/>
          <w:b/>
          <w:sz w:val="24"/>
          <w:szCs w:val="24"/>
        </w:rPr>
        <w:t xml:space="preserve"> DE 10 DE JUNHO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6C09FCD7" w14:textId="77777777" w:rsidR="0049619E" w:rsidRPr="000B11D4" w:rsidRDefault="0049619E" w:rsidP="0049619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EDA80DC" w14:textId="77777777" w:rsidR="00FF7C2A" w:rsidRPr="000B11D4" w:rsidRDefault="00FF7C2A" w:rsidP="00FC6455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F8E54FC" w14:textId="6E18B569" w:rsidR="00FF7C2A" w:rsidRPr="00956697" w:rsidRDefault="00FF7C2A" w:rsidP="00C60B92">
      <w:pPr>
        <w:ind w:left="5103" w:right="-426"/>
        <w:jc w:val="both"/>
        <w:rPr>
          <w:rFonts w:ascii="Arial" w:hAnsi="Arial" w:cs="Arial"/>
          <w:sz w:val="23"/>
          <w:szCs w:val="23"/>
        </w:rPr>
      </w:pPr>
      <w:r w:rsidRPr="00956697">
        <w:rPr>
          <w:rFonts w:ascii="Arial" w:hAnsi="Arial" w:cs="Arial"/>
          <w:b/>
          <w:sz w:val="23"/>
          <w:szCs w:val="23"/>
        </w:rPr>
        <w:t xml:space="preserve">SÚMULA: </w:t>
      </w:r>
      <w:r w:rsidRPr="00956697">
        <w:rPr>
          <w:rFonts w:ascii="Arial" w:hAnsi="Arial" w:cs="Arial"/>
          <w:b/>
          <w:i/>
          <w:sz w:val="23"/>
          <w:szCs w:val="23"/>
        </w:rPr>
        <w:t>“</w:t>
      </w:r>
      <w:r w:rsidR="00C60B92">
        <w:rPr>
          <w:rFonts w:ascii="Arial" w:hAnsi="Arial" w:cs="Arial"/>
          <w:b/>
          <w:iCs/>
          <w:sz w:val="24"/>
          <w:szCs w:val="24"/>
        </w:rPr>
        <w:t>Dispõe sobre a criação do incentivo financeiro por desempenho no município de Acrelândia-AC, nos termos da Portaria GM/MS n° 233, de 09 de março de 2023, e dá outras providências</w:t>
      </w:r>
      <w:r w:rsidRPr="00956697">
        <w:rPr>
          <w:rFonts w:ascii="Arial" w:hAnsi="Arial" w:cs="Arial"/>
          <w:b/>
          <w:i/>
          <w:sz w:val="23"/>
          <w:szCs w:val="23"/>
        </w:rPr>
        <w:t>”.</w:t>
      </w:r>
    </w:p>
    <w:p w14:paraId="025F11F4" w14:textId="77777777" w:rsidR="00FF7C2A" w:rsidRPr="00956697" w:rsidRDefault="00FF7C2A" w:rsidP="00FC6455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14407F48" w14:textId="77777777" w:rsidR="00FF7C2A" w:rsidRPr="000B11D4" w:rsidRDefault="00FF7C2A" w:rsidP="00FC6455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0B11D4">
        <w:rPr>
          <w:rFonts w:ascii="Arial" w:hAnsi="Arial" w:cs="Arial"/>
          <w:b/>
          <w:sz w:val="24"/>
          <w:szCs w:val="24"/>
        </w:rPr>
        <w:t>A CÂMARA MUNICIPAL DE ACRELÂNDIA, ESTADO DO ACRE, APROVOU E EU, PREFEITO DO MUNICÍPIO, SANCIONO A SEGUINTE LEI:</w:t>
      </w:r>
    </w:p>
    <w:p w14:paraId="095FA522" w14:textId="3A576A7E" w:rsidR="003A2765" w:rsidRPr="00F55356" w:rsidRDefault="00FF7C2A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sz w:val="24"/>
          <w:szCs w:val="24"/>
        </w:rPr>
        <w:t xml:space="preserve">Art. 1º - </w:t>
      </w:r>
      <w:r w:rsidR="00C60B92" w:rsidRPr="00F55356">
        <w:rPr>
          <w:rFonts w:ascii="Arial" w:hAnsi="Arial" w:cs="Arial"/>
          <w:sz w:val="24"/>
          <w:szCs w:val="24"/>
        </w:rPr>
        <w:t>Fica o Poder Executivo Municipal autorizado a conceder incentivo financeiro por desempenho, utilizando parte dos recursos oriundos do Programa Nacional de Qualificação das Ações de Vigilância em Saúde (PQA-VS), repassado em parcela única, nos termos da Portaria GM/MS nº 233, de 9 de março de 2023, aos Agentes de Combate às Endemias (ACE)</w:t>
      </w:r>
      <w:r w:rsidR="000148D6" w:rsidRPr="00F55356">
        <w:rPr>
          <w:rFonts w:ascii="Arial" w:hAnsi="Arial" w:cs="Arial"/>
          <w:sz w:val="24"/>
          <w:szCs w:val="24"/>
        </w:rPr>
        <w:t>.</w:t>
      </w:r>
    </w:p>
    <w:p w14:paraId="24874683" w14:textId="0DDFB452" w:rsidR="000148D6" w:rsidRPr="00F5535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2º - </w:t>
      </w:r>
      <w:r w:rsidR="00C60B92" w:rsidRPr="00F55356">
        <w:rPr>
          <w:rFonts w:ascii="Arial" w:hAnsi="Arial" w:cs="Arial"/>
          <w:sz w:val="24"/>
          <w:szCs w:val="24"/>
        </w:rPr>
        <w:t>O incentivo financeiro previsto nesta Lei tem como objetivo fortalecer as políticas públicas relacionadas à atuação dos ACE, mediante o atingimento dos indicadores estabelecidos na referida Portaria, além de reconhecer e valorizar os profissionais.</w:t>
      </w:r>
    </w:p>
    <w:p w14:paraId="5C8952FC" w14:textId="4F07FC18" w:rsidR="000148D6" w:rsidRPr="00F5535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3º - </w:t>
      </w:r>
      <w:r w:rsidR="00C60B92" w:rsidRPr="00F55356">
        <w:rPr>
          <w:rFonts w:ascii="Arial" w:hAnsi="Arial" w:cs="Arial"/>
          <w:sz w:val="24"/>
          <w:szCs w:val="24"/>
        </w:rPr>
        <w:t>O incentivo será concedido mediante apuração dos resultados alcançados pelos indicadores do PQA-VS, conforme os critérios estabelecidos na Portaria GM/MS nº 233, de 9 de março de 2023, e suas eventuais atualizações pelo Ministério da Saúde.</w:t>
      </w:r>
    </w:p>
    <w:p w14:paraId="344009F4" w14:textId="16D86F00" w:rsidR="000148D6" w:rsidRPr="00F5535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4º - </w:t>
      </w:r>
      <w:r w:rsidR="00C60B92" w:rsidRPr="00F55356">
        <w:rPr>
          <w:rFonts w:ascii="Arial" w:hAnsi="Arial" w:cs="Arial"/>
          <w:sz w:val="24"/>
          <w:szCs w:val="24"/>
        </w:rPr>
        <w:t xml:space="preserve">O pagamento do Incentivo Financeiro por Desempenho será realizado anualmente, no mês de dezembro, na ordem de dois </w:t>
      </w:r>
      <w:r w:rsidR="00D422EA" w:rsidRPr="00F55356">
        <w:rPr>
          <w:rFonts w:ascii="Arial" w:hAnsi="Arial" w:cs="Arial"/>
          <w:sz w:val="24"/>
          <w:szCs w:val="24"/>
        </w:rPr>
        <w:t>salários-mínimos</w:t>
      </w:r>
      <w:r w:rsidR="00C60B92" w:rsidRPr="00F55356">
        <w:rPr>
          <w:rFonts w:ascii="Arial" w:hAnsi="Arial" w:cs="Arial"/>
          <w:sz w:val="24"/>
          <w:szCs w:val="24"/>
        </w:rPr>
        <w:t xml:space="preserve"> em parcela única, condicionado ao atingimento de, no mínimo, oito indicadores estabelecidos pelo PQA-VS.</w:t>
      </w:r>
    </w:p>
    <w:p w14:paraId="4B3D3271" w14:textId="0759FAE1" w:rsidR="00C60B92" w:rsidRPr="00F55356" w:rsidRDefault="00C60B92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>Parágrafo único -</w:t>
      </w:r>
      <w:r w:rsidRPr="00F55356">
        <w:rPr>
          <w:rFonts w:ascii="Arial" w:hAnsi="Arial" w:cs="Arial"/>
          <w:sz w:val="24"/>
          <w:szCs w:val="24"/>
        </w:rPr>
        <w:t xml:space="preserve"> A Prefeitura Municipal de Acrelândia e a Secretaria Municipal de Saúde ficarão desobrigadas do pagamento do incentivo caso o Ministério da Saúde deixe de repassar os recursos correspondentes, caso as metas estabelecidas não </w:t>
      </w:r>
      <w:r w:rsidRPr="00F55356">
        <w:rPr>
          <w:rFonts w:ascii="Arial" w:hAnsi="Arial" w:cs="Arial"/>
          <w:sz w:val="24"/>
          <w:szCs w:val="24"/>
        </w:rPr>
        <w:lastRenderedPageBreak/>
        <w:t>sejam atingidas ou caso a Portaria GM/MS nº 233, de 9 de março de 2023, seja alterada ou revogada. Em caso de atraso no repasse dos recursos, o pagamento somente será efetuado após a regularização pelo Ministério da Saúde.</w:t>
      </w:r>
    </w:p>
    <w:p w14:paraId="08F6E251" w14:textId="401E8075" w:rsidR="000148D6" w:rsidRPr="00F5535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5º - </w:t>
      </w:r>
      <w:r w:rsidR="00C60B92" w:rsidRPr="00F55356">
        <w:rPr>
          <w:rFonts w:ascii="Arial" w:hAnsi="Arial" w:cs="Arial"/>
          <w:sz w:val="24"/>
          <w:szCs w:val="24"/>
        </w:rPr>
        <w:t>O pagamento do Incentivo Financeiro por Desempenho será destinado exclusivamente aos profissionais Agentes de Combate às Endemias que atenderem aos critérios estabelecidos no artigo 4º.</w:t>
      </w:r>
    </w:p>
    <w:p w14:paraId="3BB5A8A9" w14:textId="43141D55" w:rsidR="00C60B92" w:rsidRPr="00F55356" w:rsidRDefault="00C60B92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Parágrafo único. O pagamento deste incentivo não terá caráter remuneratório fixo, não será incorporado aos vencimentos dos profissionais e não servirá como base para cálculo de quaisquer outras vantagens pecuniárias.</w:t>
      </w:r>
    </w:p>
    <w:p w14:paraId="057AF8C2" w14:textId="17F7DC7F" w:rsidR="000148D6" w:rsidRPr="00F5535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6º - </w:t>
      </w:r>
      <w:r w:rsidR="00C60B92" w:rsidRPr="00F55356">
        <w:rPr>
          <w:rFonts w:ascii="Arial" w:hAnsi="Arial" w:cs="Arial"/>
          <w:sz w:val="24"/>
          <w:szCs w:val="24"/>
        </w:rPr>
        <w:t>Para fazer jus ao incentivo financeiro integral ou proporcional, o profissional deverá ter atuado, no mínimo, dois meses como Agente de Combate às Endemias no ano de referência, contados a partir da data de cadastro no Cadastro Nacional de Estabelecimentos de Saúde (CNES).</w:t>
      </w:r>
    </w:p>
    <w:p w14:paraId="25E38703" w14:textId="4AD3C611" w:rsidR="000148D6" w:rsidRPr="00F5535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7º - </w:t>
      </w:r>
      <w:r w:rsidR="00C60B92" w:rsidRPr="00F55356">
        <w:rPr>
          <w:rFonts w:ascii="Arial" w:hAnsi="Arial" w:cs="Arial"/>
          <w:sz w:val="24"/>
          <w:szCs w:val="24"/>
        </w:rPr>
        <w:t>Terão direito ao incentivo os profissionais que, cumulativamente:</w:t>
      </w:r>
    </w:p>
    <w:p w14:paraId="14263C19" w14:textId="77777777" w:rsidR="00C60B92" w:rsidRPr="00F55356" w:rsidRDefault="00C60B92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I - Forem servidores efetivos, contratados temporariamente mediante processo seletivo, ou cedidos de outro órgão do Poder Público Municipal à Prefeitura Municipal de Acrelândia, com carga horária de 40 horas semanais;</w:t>
      </w:r>
    </w:p>
    <w:p w14:paraId="2ADA8C86" w14:textId="12C113EE" w:rsidR="00C60B92" w:rsidRPr="00F55356" w:rsidRDefault="00C60B92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II - Não apresentarem mais de cinco faltas não justificadas no período de um ano.</w:t>
      </w:r>
    </w:p>
    <w:p w14:paraId="7C055C4C" w14:textId="77777777" w:rsidR="00F55356" w:rsidRPr="00F55356" w:rsidRDefault="000148D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8º - </w:t>
      </w:r>
      <w:r w:rsidR="00F55356" w:rsidRPr="00F55356">
        <w:rPr>
          <w:rFonts w:ascii="Arial" w:hAnsi="Arial" w:cs="Arial"/>
          <w:sz w:val="24"/>
          <w:szCs w:val="24"/>
        </w:rPr>
        <w:t>Não terão direito ao recebimento do incentivo os profissionais que:</w:t>
      </w:r>
    </w:p>
    <w:p w14:paraId="2773A023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I - Estiverem afastados ou em gozo de licenças, salvo nos casos em que o pagamento seja proporcional aos dias efetivamente trabalhados e aos indicadores atingidos;</w:t>
      </w:r>
    </w:p>
    <w:p w14:paraId="6A60FA26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II - Forem inativos;</w:t>
      </w:r>
    </w:p>
    <w:p w14:paraId="7E84D65F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lastRenderedPageBreak/>
        <w:t>III - Forem empregados terceirizados ou contratados por meio de licitação ou credenciamento;</w:t>
      </w:r>
    </w:p>
    <w:p w14:paraId="56D5C633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IV - Estiverem em licença-prêmio;</w:t>
      </w:r>
    </w:p>
    <w:p w14:paraId="03F742D8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V - Estiverem afastados, com ou sem ônus, para outro órgão da administração pública municipal, estadual ou federal;</w:t>
      </w:r>
    </w:p>
    <w:p w14:paraId="3BB9D59C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VI - Estiverem em licença para tratamento da própria saúde;</w:t>
      </w:r>
    </w:p>
    <w:p w14:paraId="77D60558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VII - Estiverem em licença-maternidade, sendo o pagamento proporcional aos meses trabalhados diretamente no alcance dos indicadores;</w:t>
      </w:r>
    </w:p>
    <w:p w14:paraId="05D5AD7F" w14:textId="77777777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VIII - Possuírem carga horária inferior a 40 horas semanais;</w:t>
      </w:r>
    </w:p>
    <w:p w14:paraId="2FDDC6B7" w14:textId="281341F2" w:rsidR="00F55356" w:rsidRPr="00F55356" w:rsidRDefault="00F55356" w:rsidP="00F5535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IX - Tiverem sofrido penalidade administrativa em decorrência de Processo Administrativo Disciplinar (PAD) ou sindicância no período de um ano;</w:t>
      </w:r>
    </w:p>
    <w:p w14:paraId="264762D4" w14:textId="6A1D2A21" w:rsidR="000148D6" w:rsidRPr="00F55356" w:rsidRDefault="00F55356" w:rsidP="00F5535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sz w:val="24"/>
          <w:szCs w:val="24"/>
        </w:rPr>
        <w:t>X - Forem desligados durante o ano de avaliação dos indicadores, sendo o pagamento proporcional ao período trabalhado e às metas atingidas.</w:t>
      </w:r>
    </w:p>
    <w:p w14:paraId="430699B3" w14:textId="1D6084F4" w:rsidR="000148D6" w:rsidRPr="00F5535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F55356">
        <w:rPr>
          <w:rFonts w:ascii="Arial" w:hAnsi="Arial" w:cs="Arial"/>
          <w:b/>
          <w:bCs/>
        </w:rPr>
        <w:t xml:space="preserve">Art. 9º - </w:t>
      </w:r>
      <w:r w:rsidR="00F55356" w:rsidRPr="00F55356">
        <w:rPr>
          <w:rFonts w:ascii="Arial" w:hAnsi="Arial" w:cs="Arial"/>
        </w:rPr>
        <w:t>O pagamento do incentivo será realizado de forma retroativa em parcela única referente ao repasse financeiro de dezembro de 2024, e seguirá posteriormente conforme os critérios estabelecidos nesta Lei.</w:t>
      </w:r>
      <w:r w:rsidRPr="00F55356">
        <w:rPr>
          <w:rFonts w:ascii="Arial" w:hAnsi="Arial" w:cs="Arial"/>
        </w:rPr>
        <w:t xml:space="preserve"> </w:t>
      </w:r>
    </w:p>
    <w:p w14:paraId="328E7A6A" w14:textId="6E3A01E2" w:rsidR="000148D6" w:rsidRPr="00F5535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10 - </w:t>
      </w:r>
      <w:r w:rsidR="00F55356" w:rsidRPr="00F55356">
        <w:rPr>
          <w:rFonts w:ascii="Arial" w:hAnsi="Arial" w:cs="Arial"/>
          <w:sz w:val="24"/>
          <w:szCs w:val="24"/>
        </w:rPr>
        <w:t>O incentivo financeiro previsto nesta Lei, dada sua natureza indenizatória e não habitualidade, não será incorporado à remuneração do beneficiário, não servirá de base para o cálculo do 13º salário ou férias, não será objeto de contribuição previdenciária ou de assistência à saúde e não constituirá rendimento tributável.</w:t>
      </w:r>
    </w:p>
    <w:p w14:paraId="1D913B35" w14:textId="56E81007" w:rsidR="000148D6" w:rsidRPr="00F5535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11 - </w:t>
      </w:r>
      <w:r w:rsidR="00F55356" w:rsidRPr="00F55356">
        <w:rPr>
          <w:rFonts w:ascii="Arial" w:hAnsi="Arial" w:cs="Arial"/>
          <w:sz w:val="24"/>
          <w:szCs w:val="24"/>
        </w:rPr>
        <w:t>As despesas decorrentes desta Lei correrão à conta das dotações consignadas no orçamento vigente, conforme o Quadro de Detalhamento de Despesas (QDD).</w:t>
      </w:r>
    </w:p>
    <w:p w14:paraId="60613D4B" w14:textId="239A1FC7" w:rsidR="000148D6" w:rsidRPr="00F5535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12 - </w:t>
      </w:r>
      <w:r w:rsidR="00F55356" w:rsidRPr="00F55356">
        <w:rPr>
          <w:rFonts w:ascii="Arial" w:hAnsi="Arial" w:cs="Arial"/>
          <w:sz w:val="24"/>
          <w:szCs w:val="24"/>
        </w:rPr>
        <w:t>A Secretaria Municipal de Saúde será responsável pelo monitoramento e avaliação do desempenho dos profissionais, garantindo a transparência dos processos e a correta aplicação dos recursos.</w:t>
      </w:r>
    </w:p>
    <w:p w14:paraId="6C9255F3" w14:textId="3ABF416F" w:rsidR="000148D6" w:rsidRPr="00F5535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13 - </w:t>
      </w:r>
      <w:r w:rsidR="00F55356" w:rsidRPr="00F55356">
        <w:rPr>
          <w:rFonts w:ascii="Arial" w:hAnsi="Arial" w:cs="Arial"/>
          <w:sz w:val="24"/>
          <w:szCs w:val="24"/>
        </w:rPr>
        <w:t>O pagamento do incentivo estará condicionado à efetiva transferência dos recursos pelo Ministério da Saúde e somente será realizado se houver disponibilidade financeira.</w:t>
      </w:r>
    </w:p>
    <w:p w14:paraId="0117FFE8" w14:textId="68A94AB8" w:rsid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F55356">
        <w:rPr>
          <w:rFonts w:ascii="Arial" w:hAnsi="Arial" w:cs="Arial"/>
          <w:b/>
          <w:bCs/>
          <w:sz w:val="24"/>
          <w:szCs w:val="24"/>
        </w:rPr>
        <w:t xml:space="preserve">Art. 14 - </w:t>
      </w:r>
      <w:r w:rsidR="00F55356" w:rsidRPr="00F55356">
        <w:rPr>
          <w:rFonts w:ascii="Arial" w:hAnsi="Arial" w:cs="Arial"/>
          <w:sz w:val="24"/>
          <w:szCs w:val="24"/>
        </w:rPr>
        <w:t>Esta Lei entra em vigor na data de sua publicação, produzindo efeitos retroativos ao repasse financeiro recebido no mês de dezembro de 2024.</w:t>
      </w:r>
    </w:p>
    <w:p w14:paraId="25243DF6" w14:textId="49EE0655" w:rsidR="009B4581" w:rsidRPr="00945095" w:rsidRDefault="009B4581" w:rsidP="009B4581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45095">
        <w:rPr>
          <w:rFonts w:ascii="Arial" w:hAnsi="Arial" w:cs="Arial"/>
          <w:sz w:val="24"/>
          <w:szCs w:val="24"/>
        </w:rPr>
        <w:t>Gabin</w:t>
      </w:r>
      <w:r>
        <w:rPr>
          <w:rFonts w:ascii="Arial" w:hAnsi="Arial" w:cs="Arial"/>
          <w:sz w:val="24"/>
          <w:szCs w:val="24"/>
        </w:rPr>
        <w:t xml:space="preserve">ete Prefeito de Acrelândia-AC 10 de junho </w:t>
      </w:r>
      <w:r w:rsidRPr="00945095">
        <w:rPr>
          <w:rFonts w:ascii="Arial" w:hAnsi="Arial" w:cs="Arial"/>
          <w:sz w:val="24"/>
          <w:szCs w:val="24"/>
        </w:rPr>
        <w:t>de 2025.</w:t>
      </w:r>
    </w:p>
    <w:p w14:paraId="7A69BE09" w14:textId="77777777" w:rsidR="009B4581" w:rsidRPr="00945095" w:rsidRDefault="009B4581" w:rsidP="009B4581">
      <w:pPr>
        <w:pStyle w:val="SemEspaamento"/>
        <w:jc w:val="center"/>
        <w:rPr>
          <w:b/>
          <w:bCs/>
          <w:szCs w:val="24"/>
        </w:rPr>
      </w:pPr>
      <w:r w:rsidRPr="00945095">
        <w:rPr>
          <w:szCs w:val="24"/>
        </w:rPr>
        <w:t xml:space="preserve">                                            </w:t>
      </w:r>
    </w:p>
    <w:p w14:paraId="45AC5DE6" w14:textId="77777777" w:rsidR="009B4581" w:rsidRDefault="009B4581" w:rsidP="009B4581">
      <w:pPr>
        <w:pStyle w:val="SemEspaamento"/>
        <w:tabs>
          <w:tab w:val="center" w:pos="4509"/>
          <w:tab w:val="left" w:pos="8055"/>
        </w:tabs>
        <w:ind w:firstLine="0"/>
        <w:contextualSpacing/>
        <w:jc w:val="left"/>
        <w:rPr>
          <w:b/>
          <w:bCs/>
        </w:rPr>
      </w:pPr>
      <w:r>
        <w:rPr>
          <w:b/>
          <w:bCs/>
        </w:rPr>
        <w:tab/>
      </w:r>
    </w:p>
    <w:p w14:paraId="009B1980" w14:textId="77777777" w:rsidR="009B4581" w:rsidRDefault="009B4581" w:rsidP="009B4581">
      <w:pPr>
        <w:pStyle w:val="SemEspaamento"/>
        <w:tabs>
          <w:tab w:val="center" w:pos="4509"/>
          <w:tab w:val="left" w:pos="8055"/>
        </w:tabs>
        <w:ind w:firstLine="0"/>
        <w:contextualSpacing/>
        <w:jc w:val="left"/>
        <w:rPr>
          <w:b/>
          <w:bCs/>
        </w:rPr>
      </w:pPr>
      <w:r>
        <w:rPr>
          <w:b/>
          <w:bCs/>
        </w:rPr>
        <w:t xml:space="preserve">                                      OLAVO FRANCELINO DE REZENDE</w:t>
      </w:r>
      <w:r>
        <w:rPr>
          <w:b/>
          <w:bCs/>
        </w:rPr>
        <w:tab/>
      </w:r>
    </w:p>
    <w:p w14:paraId="592DE7EA" w14:textId="77777777" w:rsidR="009B4581" w:rsidRDefault="009B4581" w:rsidP="009B4581">
      <w:pPr>
        <w:pStyle w:val="SemEspaamento"/>
        <w:ind w:firstLine="0"/>
        <w:contextualSpacing/>
        <w:jc w:val="center"/>
        <w:rPr>
          <w:b/>
          <w:bCs/>
        </w:rPr>
      </w:pPr>
      <w:r>
        <w:rPr>
          <w:b/>
          <w:bCs/>
        </w:rPr>
        <w:t xml:space="preserve">Prefeito de Acrelândia </w:t>
      </w:r>
    </w:p>
    <w:p w14:paraId="2C693438" w14:textId="77777777" w:rsidR="0049619E" w:rsidRDefault="0049619E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</w:p>
    <w:p w14:paraId="5B050B07" w14:textId="77777777" w:rsidR="0049619E" w:rsidRPr="000148D6" w:rsidRDefault="0049619E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49619E" w:rsidRPr="000148D6" w:rsidSect="0049619E">
      <w:headerReference w:type="default" r:id="rId8"/>
      <w:footerReference w:type="default" r:id="rId9"/>
      <w:pgSz w:w="11900" w:h="16840"/>
      <w:pgMar w:top="1916" w:right="987" w:bottom="284" w:left="1276" w:header="425" w:footer="0" w:gutter="0"/>
      <w:cols w:space="720" w:equalWidth="0">
        <w:col w:w="9019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95E77" w14:textId="77777777" w:rsidR="00BE099E" w:rsidRDefault="00BE099E" w:rsidP="008B1D5A">
      <w:r>
        <w:separator/>
      </w:r>
    </w:p>
  </w:endnote>
  <w:endnote w:type="continuationSeparator" w:id="0">
    <w:p w14:paraId="42AD60C3" w14:textId="77777777" w:rsidR="00BE099E" w:rsidRDefault="00BE099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28A00" w14:textId="77777777" w:rsidR="00DF59CC" w:rsidRDefault="00DF59CC" w:rsidP="00A91706">
    <w:pPr>
      <w:pStyle w:val="Rodap"/>
      <w:rPr>
        <w:rFonts w:ascii="Agency FB" w:hAnsi="Agency FB" w:cs="Arial"/>
        <w:b/>
        <w:sz w:val="18"/>
        <w:szCs w:val="18"/>
      </w:rPr>
    </w:pPr>
  </w:p>
  <w:p w14:paraId="3774414D" w14:textId="77777777" w:rsidR="00A91706" w:rsidRPr="006869FD" w:rsidRDefault="00A91706" w:rsidP="00A91706">
    <w:pPr>
      <w:pStyle w:val="Rodap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</w:t>
    </w:r>
    <w:proofErr w:type="spellStart"/>
    <w:r w:rsidRPr="006869FD">
      <w:rPr>
        <w:rFonts w:ascii="Agency FB" w:hAnsi="Agency FB" w:cs="Arial"/>
        <w:b/>
        <w:sz w:val="18"/>
        <w:szCs w:val="18"/>
      </w:rPr>
      <w:t>Cep</w:t>
    </w:r>
    <w:proofErr w:type="spellEnd"/>
    <w:r w:rsidRPr="006869FD">
      <w:rPr>
        <w:rFonts w:ascii="Agency FB" w:hAnsi="Agency FB" w:cs="Arial"/>
        <w:b/>
        <w:sz w:val="18"/>
        <w:szCs w:val="18"/>
      </w:rPr>
      <w:t>: 69.945-000 /Acrelândia – Acre</w:t>
    </w:r>
    <w:r>
      <w:rPr>
        <w:rFonts w:ascii="Agency FB" w:hAnsi="Agency FB" w:cs="Arial"/>
        <w:b/>
        <w:sz w:val="18"/>
        <w:szCs w:val="18"/>
      </w:rPr>
      <w:t xml:space="preserve">/ </w:t>
    </w:r>
    <w:proofErr w:type="gramStart"/>
    <w:r>
      <w:rPr>
        <w:rFonts w:ascii="Agency FB" w:hAnsi="Agency FB" w:cs="Arial"/>
        <w:b/>
        <w:sz w:val="18"/>
        <w:szCs w:val="18"/>
      </w:rPr>
      <w:t>e-mail:gabinete@acrelandia.ac.gov.br</w:t>
    </w:r>
    <w:proofErr w:type="gramEnd"/>
  </w:p>
  <w:p w14:paraId="01F9EBE9" w14:textId="77777777" w:rsidR="00A91706" w:rsidRPr="00B02CEB" w:rsidRDefault="00A91706" w:rsidP="00A91706">
    <w:pPr>
      <w:pStyle w:val="Rodap"/>
    </w:pPr>
  </w:p>
  <w:p w14:paraId="3911850E" w14:textId="77777777" w:rsidR="000148D6" w:rsidRDefault="000148D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E10BB" w14:textId="77777777" w:rsidR="00BE099E" w:rsidRDefault="00BE099E" w:rsidP="008B1D5A">
      <w:r>
        <w:separator/>
      </w:r>
    </w:p>
  </w:footnote>
  <w:footnote w:type="continuationSeparator" w:id="0">
    <w:p w14:paraId="5C684CAA" w14:textId="77777777" w:rsidR="00BE099E" w:rsidRDefault="00BE099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D2734" w14:textId="77777777" w:rsidR="00004AE8" w:rsidRDefault="00004AE8" w:rsidP="008A432C">
    <w:pPr>
      <w:ind w:left="426"/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62336" behindDoc="0" locked="0" layoutInCell="1" allowOverlap="1" wp14:anchorId="690C782E" wp14:editId="6AA91455">
          <wp:simplePos x="0" y="0"/>
          <wp:positionH relativeFrom="column">
            <wp:posOffset>-38735</wp:posOffset>
          </wp:positionH>
          <wp:positionV relativeFrom="paragraph">
            <wp:posOffset>-3174</wp:posOffset>
          </wp:positionV>
          <wp:extent cx="1072515" cy="781050"/>
          <wp:effectExtent l="0" t="0" r="0" b="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872" cy="7820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4B5BCC6" w14:textId="77777777" w:rsidR="00004AE8" w:rsidRDefault="00004AE8" w:rsidP="008B1D5A">
    <w:pPr>
      <w:spacing w:line="230" w:lineRule="exact"/>
      <w:rPr>
        <w:sz w:val="24"/>
        <w:szCs w:val="24"/>
      </w:rPr>
    </w:pPr>
  </w:p>
  <w:p w14:paraId="0B17CB54" w14:textId="45CAFA23" w:rsidR="00004AE8" w:rsidRPr="00F61FED" w:rsidRDefault="006E0342" w:rsidP="008A432C">
    <w:pPr>
      <w:ind w:left="284"/>
      <w:jc w:val="center"/>
      <w:rPr>
        <w:sz w:val="24"/>
        <w:szCs w:val="24"/>
      </w:rPr>
    </w:pPr>
    <w:r w:rsidRPr="00F61FED">
      <w:rPr>
        <w:rFonts w:ascii="Arial" w:eastAsia="Arial" w:hAnsi="Arial" w:cs="Arial"/>
        <w:b/>
        <w:bCs/>
        <w:sz w:val="24"/>
        <w:szCs w:val="24"/>
      </w:rPr>
      <w:t>PREFEITURA</w:t>
    </w:r>
    <w:r w:rsidR="00004AE8" w:rsidRPr="00F61FED">
      <w:rPr>
        <w:rFonts w:ascii="Arial" w:eastAsia="Arial" w:hAnsi="Arial" w:cs="Arial"/>
        <w:b/>
        <w:bCs/>
        <w:sz w:val="24"/>
        <w:szCs w:val="24"/>
      </w:rPr>
      <w:t xml:space="preserve"> MUNICIPAL DE ACRELÂNDIA</w:t>
    </w:r>
  </w:p>
  <w:p w14:paraId="2AE00F5D" w14:textId="77777777" w:rsidR="00004AE8" w:rsidRPr="00F61FED" w:rsidRDefault="00004AE8" w:rsidP="008B1D5A">
    <w:pPr>
      <w:spacing w:line="2" w:lineRule="exact"/>
      <w:rPr>
        <w:sz w:val="24"/>
        <w:szCs w:val="24"/>
      </w:rPr>
    </w:pPr>
  </w:p>
  <w:p w14:paraId="1433A36D" w14:textId="77777777" w:rsidR="006E0342" w:rsidRPr="00F61FED" w:rsidRDefault="006E0342" w:rsidP="008B1D5A">
    <w:pPr>
      <w:jc w:val="center"/>
      <w:rPr>
        <w:rFonts w:ascii="Arial" w:hAnsi="Arial" w:cs="Arial"/>
        <w:sz w:val="24"/>
        <w:szCs w:val="24"/>
      </w:rPr>
    </w:pPr>
  </w:p>
  <w:p w14:paraId="70BA1EF3" w14:textId="32890EF0" w:rsidR="00004AE8" w:rsidRPr="006E0342" w:rsidRDefault="006E0342" w:rsidP="008B1D5A">
    <w:pPr>
      <w:jc w:val="center"/>
      <w:rPr>
        <w:rFonts w:ascii="Arial" w:hAnsi="Arial" w:cs="Arial"/>
        <w:sz w:val="24"/>
        <w:szCs w:val="24"/>
      </w:rPr>
    </w:pPr>
    <w:r w:rsidRPr="006E0342">
      <w:rPr>
        <w:rFonts w:ascii="Arial" w:hAnsi="Arial" w:cs="Arial"/>
        <w:sz w:val="24"/>
        <w:szCs w:val="24"/>
      </w:rPr>
      <w:t>SECRETARIA MUNICIPAL DE GABINETE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1314A12"/>
    <w:multiLevelType w:val="hybridMultilevel"/>
    <w:tmpl w:val="FC641A62"/>
    <w:lvl w:ilvl="0" w:tplc="5540D6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CA73032"/>
    <w:multiLevelType w:val="hybridMultilevel"/>
    <w:tmpl w:val="B4FA7D74"/>
    <w:lvl w:ilvl="0" w:tplc="FB767B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61C32BD"/>
    <w:multiLevelType w:val="hybridMultilevel"/>
    <w:tmpl w:val="C066A1F0"/>
    <w:lvl w:ilvl="0" w:tplc="080AC0EC">
      <w:start w:val="1"/>
      <w:numFmt w:val="upperRoman"/>
      <w:lvlText w:val="%1-"/>
      <w:lvlJc w:val="left"/>
      <w:pPr>
        <w:ind w:left="210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9" w:hanging="360"/>
      </w:pPr>
    </w:lvl>
    <w:lvl w:ilvl="2" w:tplc="0416001B" w:tentative="1">
      <w:start w:val="1"/>
      <w:numFmt w:val="lowerRoman"/>
      <w:lvlText w:val="%3."/>
      <w:lvlJc w:val="right"/>
      <w:pPr>
        <w:ind w:left="3189" w:hanging="180"/>
      </w:pPr>
    </w:lvl>
    <w:lvl w:ilvl="3" w:tplc="0416000F" w:tentative="1">
      <w:start w:val="1"/>
      <w:numFmt w:val="decimal"/>
      <w:lvlText w:val="%4."/>
      <w:lvlJc w:val="left"/>
      <w:pPr>
        <w:ind w:left="3909" w:hanging="360"/>
      </w:pPr>
    </w:lvl>
    <w:lvl w:ilvl="4" w:tplc="04160019" w:tentative="1">
      <w:start w:val="1"/>
      <w:numFmt w:val="lowerLetter"/>
      <w:lvlText w:val="%5."/>
      <w:lvlJc w:val="left"/>
      <w:pPr>
        <w:ind w:left="4629" w:hanging="360"/>
      </w:pPr>
    </w:lvl>
    <w:lvl w:ilvl="5" w:tplc="0416001B" w:tentative="1">
      <w:start w:val="1"/>
      <w:numFmt w:val="lowerRoman"/>
      <w:lvlText w:val="%6."/>
      <w:lvlJc w:val="right"/>
      <w:pPr>
        <w:ind w:left="5349" w:hanging="180"/>
      </w:pPr>
    </w:lvl>
    <w:lvl w:ilvl="6" w:tplc="0416000F" w:tentative="1">
      <w:start w:val="1"/>
      <w:numFmt w:val="decimal"/>
      <w:lvlText w:val="%7."/>
      <w:lvlJc w:val="left"/>
      <w:pPr>
        <w:ind w:left="6069" w:hanging="360"/>
      </w:pPr>
    </w:lvl>
    <w:lvl w:ilvl="7" w:tplc="04160019" w:tentative="1">
      <w:start w:val="1"/>
      <w:numFmt w:val="lowerLetter"/>
      <w:lvlText w:val="%8."/>
      <w:lvlJc w:val="left"/>
      <w:pPr>
        <w:ind w:left="6789" w:hanging="360"/>
      </w:pPr>
    </w:lvl>
    <w:lvl w:ilvl="8" w:tplc="0416001B" w:tentative="1">
      <w:start w:val="1"/>
      <w:numFmt w:val="lowerRoman"/>
      <w:lvlText w:val="%9."/>
      <w:lvlJc w:val="right"/>
      <w:pPr>
        <w:ind w:left="750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87"/>
    <w:rsid w:val="00004AE8"/>
    <w:rsid w:val="000148D6"/>
    <w:rsid w:val="00072A84"/>
    <w:rsid w:val="000910A9"/>
    <w:rsid w:val="000B11D4"/>
    <w:rsid w:val="001319C3"/>
    <w:rsid w:val="00140F96"/>
    <w:rsid w:val="00184DA5"/>
    <w:rsid w:val="00230FD6"/>
    <w:rsid w:val="0023629D"/>
    <w:rsid w:val="00261CDB"/>
    <w:rsid w:val="00264FB1"/>
    <w:rsid w:val="00332051"/>
    <w:rsid w:val="003370F1"/>
    <w:rsid w:val="003A2765"/>
    <w:rsid w:val="003A281E"/>
    <w:rsid w:val="003F50E2"/>
    <w:rsid w:val="004345A4"/>
    <w:rsid w:val="00452C1C"/>
    <w:rsid w:val="0049619E"/>
    <w:rsid w:val="004B7ADE"/>
    <w:rsid w:val="00500886"/>
    <w:rsid w:val="005073F1"/>
    <w:rsid w:val="00516663"/>
    <w:rsid w:val="00531DCE"/>
    <w:rsid w:val="00542A90"/>
    <w:rsid w:val="005628ED"/>
    <w:rsid w:val="00576659"/>
    <w:rsid w:val="005C69D3"/>
    <w:rsid w:val="005F399D"/>
    <w:rsid w:val="0060630E"/>
    <w:rsid w:val="00625272"/>
    <w:rsid w:val="00637067"/>
    <w:rsid w:val="00672B44"/>
    <w:rsid w:val="006E0342"/>
    <w:rsid w:val="00753FBB"/>
    <w:rsid w:val="007905E9"/>
    <w:rsid w:val="007C07AC"/>
    <w:rsid w:val="007E4DA6"/>
    <w:rsid w:val="008140C3"/>
    <w:rsid w:val="008807E5"/>
    <w:rsid w:val="00891A0F"/>
    <w:rsid w:val="008A432C"/>
    <w:rsid w:val="008B1D5A"/>
    <w:rsid w:val="008E7D88"/>
    <w:rsid w:val="00945D4D"/>
    <w:rsid w:val="00956697"/>
    <w:rsid w:val="0096604F"/>
    <w:rsid w:val="009A440A"/>
    <w:rsid w:val="009B4581"/>
    <w:rsid w:val="009D2CC9"/>
    <w:rsid w:val="009E6792"/>
    <w:rsid w:val="00A025DF"/>
    <w:rsid w:val="00A06587"/>
    <w:rsid w:val="00A15219"/>
    <w:rsid w:val="00A22556"/>
    <w:rsid w:val="00A503A4"/>
    <w:rsid w:val="00A63BB7"/>
    <w:rsid w:val="00A91706"/>
    <w:rsid w:val="00B46FE8"/>
    <w:rsid w:val="00B92318"/>
    <w:rsid w:val="00B94502"/>
    <w:rsid w:val="00BD076A"/>
    <w:rsid w:val="00BE099E"/>
    <w:rsid w:val="00BE148C"/>
    <w:rsid w:val="00C23391"/>
    <w:rsid w:val="00C4197C"/>
    <w:rsid w:val="00C60B92"/>
    <w:rsid w:val="00C84E39"/>
    <w:rsid w:val="00CE184F"/>
    <w:rsid w:val="00CE6DFF"/>
    <w:rsid w:val="00CF693C"/>
    <w:rsid w:val="00D00BC8"/>
    <w:rsid w:val="00D01724"/>
    <w:rsid w:val="00D07C89"/>
    <w:rsid w:val="00D1646B"/>
    <w:rsid w:val="00D20B09"/>
    <w:rsid w:val="00D2361F"/>
    <w:rsid w:val="00D422EA"/>
    <w:rsid w:val="00D66B3E"/>
    <w:rsid w:val="00D75B4B"/>
    <w:rsid w:val="00D84D62"/>
    <w:rsid w:val="00DB5F8A"/>
    <w:rsid w:val="00DF59CC"/>
    <w:rsid w:val="00E84FBC"/>
    <w:rsid w:val="00EA5E73"/>
    <w:rsid w:val="00ED3BA6"/>
    <w:rsid w:val="00F356E4"/>
    <w:rsid w:val="00F55356"/>
    <w:rsid w:val="00F61FED"/>
    <w:rsid w:val="00F74909"/>
    <w:rsid w:val="00F904A9"/>
    <w:rsid w:val="00FA07B0"/>
    <w:rsid w:val="00FA08BD"/>
    <w:rsid w:val="00FC645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E4A9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styleId="SemEspaamento">
    <w:name w:val="No Spacing"/>
    <w:aliases w:val="EM USO,Em uso"/>
    <w:basedOn w:val="Normal"/>
    <w:uiPriority w:val="1"/>
    <w:qFormat/>
    <w:rsid w:val="009B4581"/>
    <w:pPr>
      <w:widowControl w:val="0"/>
      <w:spacing w:after="240" w:line="360" w:lineRule="auto"/>
      <w:ind w:firstLine="1418"/>
      <w:jc w:val="both"/>
    </w:pPr>
    <w:rPr>
      <w:rFonts w:ascii="Arial" w:eastAsiaTheme="minorHAnsi" w:hAnsi="Arial" w:cstheme="minorBidi"/>
      <w:color w:val="000000" w:themeColor="text1"/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178E5-7762-4C80-B375-8DC0E3235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1058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TRIBUTOS</cp:lastModifiedBy>
  <cp:revision>44</cp:revision>
  <cp:lastPrinted>2025-04-09T12:56:00Z</cp:lastPrinted>
  <dcterms:created xsi:type="dcterms:W3CDTF">2025-04-09T12:57:00Z</dcterms:created>
  <dcterms:modified xsi:type="dcterms:W3CDTF">2025-06-10T15:13:00Z</dcterms:modified>
</cp:coreProperties>
</file>