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A3D59" w14:textId="7EECEC10" w:rsidR="000C7FA5" w:rsidRPr="00F07A5B" w:rsidRDefault="000C7FA5" w:rsidP="00F07A5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AFA946" w14:textId="22FDA6D7" w:rsidR="00C670F7" w:rsidRPr="00F07A5B" w:rsidRDefault="00C670F7" w:rsidP="00F07A5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814AA6" w14:textId="2722771E" w:rsidR="00A215EF" w:rsidRPr="00F07A5B" w:rsidRDefault="00366899" w:rsidP="00F07A5B">
      <w:pPr>
        <w:spacing w:line="360" w:lineRule="auto"/>
        <w:ind w:left="2832" w:firstLine="708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07A5B">
        <w:rPr>
          <w:rFonts w:ascii="Arial" w:hAnsi="Arial" w:cs="Arial"/>
          <w:b/>
          <w:bCs/>
          <w:sz w:val="24"/>
          <w:szCs w:val="24"/>
        </w:rPr>
        <w:t>PROJETO DE LEI Nº ______/2025</w:t>
      </w:r>
    </w:p>
    <w:p w14:paraId="392E13A6" w14:textId="2CF41519" w:rsidR="00A215EF" w:rsidRPr="00F07A5B" w:rsidRDefault="00A215EF" w:rsidP="00F07A5B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2ADA2E29" w14:textId="79236B51" w:rsidR="002A2398" w:rsidRPr="00F07A5B" w:rsidRDefault="002A2398" w:rsidP="00F07A5B">
      <w:pPr>
        <w:spacing w:line="360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F07A5B">
        <w:rPr>
          <w:rFonts w:ascii="Arial" w:hAnsi="Arial" w:cs="Arial"/>
          <w:sz w:val="24"/>
          <w:szCs w:val="24"/>
        </w:rPr>
        <w:t>Institui diretrizes para a Campanha Municipal de Conscientização sobre a Prevenção do Câncer de Colo do Útero, no âmbito do Município de Sete Lagoas, e dá outras providências.</w:t>
      </w:r>
    </w:p>
    <w:p w14:paraId="5ED90D44" w14:textId="77777777" w:rsidR="00F07A5B" w:rsidRPr="00F07A5B" w:rsidRDefault="00F07A5B" w:rsidP="00F07A5B">
      <w:pPr>
        <w:spacing w:line="360" w:lineRule="auto"/>
        <w:ind w:left="3540"/>
        <w:jc w:val="both"/>
        <w:rPr>
          <w:rFonts w:ascii="Arial" w:hAnsi="Arial" w:cs="Arial"/>
          <w:sz w:val="24"/>
          <w:szCs w:val="24"/>
        </w:rPr>
      </w:pPr>
    </w:p>
    <w:p w14:paraId="5313C8B9" w14:textId="490A893A" w:rsidR="002A2398" w:rsidRPr="00F07A5B" w:rsidRDefault="002A2398" w:rsidP="00F07A5B">
      <w:pPr>
        <w:pStyle w:val="Ttulo3"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F07A5B">
        <w:rPr>
          <w:rStyle w:val="Forte"/>
          <w:rFonts w:ascii="Arial" w:hAnsi="Arial" w:cs="Arial"/>
          <w:sz w:val="24"/>
          <w:szCs w:val="24"/>
        </w:rPr>
        <w:t xml:space="preserve">Art. 1º </w:t>
      </w:r>
      <w:r w:rsidRPr="00F07A5B">
        <w:rPr>
          <w:rFonts w:ascii="Arial" w:hAnsi="Arial" w:cs="Arial"/>
          <w:b w:val="0"/>
          <w:bCs w:val="0"/>
          <w:sz w:val="24"/>
          <w:szCs w:val="24"/>
        </w:rPr>
        <w:t>Fica instituída, no âmbito do Município de Sete Lagoas, a</w:t>
      </w:r>
      <w:r w:rsidRPr="00F07A5B">
        <w:rPr>
          <w:rFonts w:ascii="Arial" w:hAnsi="Arial" w:cs="Arial"/>
          <w:sz w:val="24"/>
          <w:szCs w:val="24"/>
        </w:rPr>
        <w:t xml:space="preserve"> </w:t>
      </w:r>
      <w:r w:rsidRPr="00F07A5B">
        <w:rPr>
          <w:rStyle w:val="Forte"/>
          <w:rFonts w:ascii="Arial" w:hAnsi="Arial" w:cs="Arial"/>
          <w:sz w:val="24"/>
          <w:szCs w:val="24"/>
        </w:rPr>
        <w:t>Campanha Municipal de Conscientização sobre a Prevenção do Câncer de Colo do Útero</w:t>
      </w:r>
      <w:r w:rsidRPr="00F07A5B">
        <w:rPr>
          <w:rFonts w:ascii="Arial" w:hAnsi="Arial" w:cs="Arial"/>
          <w:b w:val="0"/>
          <w:bCs w:val="0"/>
          <w:sz w:val="24"/>
          <w:szCs w:val="24"/>
        </w:rPr>
        <w:t>, a ser realizada, anualmente, durante o mês de março.</w:t>
      </w:r>
    </w:p>
    <w:p w14:paraId="390838E0" w14:textId="77777777" w:rsidR="002A2398" w:rsidRPr="00F07A5B" w:rsidRDefault="002A2398" w:rsidP="00F07A5B">
      <w:pPr>
        <w:pStyle w:val="NormalWeb"/>
        <w:spacing w:line="360" w:lineRule="auto"/>
        <w:jc w:val="both"/>
        <w:rPr>
          <w:rFonts w:ascii="Arial" w:hAnsi="Arial" w:cs="Arial"/>
        </w:rPr>
      </w:pPr>
      <w:r w:rsidRPr="00F07A5B">
        <w:rPr>
          <w:rStyle w:val="Forte"/>
          <w:rFonts w:ascii="Arial" w:hAnsi="Arial" w:cs="Arial"/>
          <w:b w:val="0"/>
          <w:bCs w:val="0"/>
        </w:rPr>
        <w:t>Parágrafo único.</w:t>
      </w:r>
      <w:r w:rsidRPr="00F07A5B">
        <w:rPr>
          <w:rFonts w:ascii="Arial" w:hAnsi="Arial" w:cs="Arial"/>
        </w:rPr>
        <w:t xml:space="preserve"> A campanha tem como objetivos principais:</w:t>
      </w:r>
      <w:r w:rsidRPr="00F07A5B">
        <w:rPr>
          <w:rFonts w:ascii="Arial" w:hAnsi="Arial" w:cs="Arial"/>
        </w:rPr>
        <w:br/>
        <w:t>I - Sensibilizar a população sobre a importância do diagnóstico precoce do câncer de colo do útero;</w:t>
      </w:r>
      <w:r w:rsidRPr="00F07A5B">
        <w:rPr>
          <w:rFonts w:ascii="Arial" w:hAnsi="Arial" w:cs="Arial"/>
        </w:rPr>
        <w:br/>
        <w:t>II - Incentivar a realização de exames preventivos, em especial o exame de Papanicolau;</w:t>
      </w:r>
      <w:r w:rsidRPr="00F07A5B">
        <w:rPr>
          <w:rFonts w:ascii="Arial" w:hAnsi="Arial" w:cs="Arial"/>
        </w:rPr>
        <w:br/>
        <w:t>III - Promover ações educativas de conscientização, prevenção e combate ao câncer de colo do útero.</w:t>
      </w:r>
    </w:p>
    <w:p w14:paraId="1EFFF682" w14:textId="5D121524" w:rsidR="00762307" w:rsidRPr="00F07A5B" w:rsidRDefault="00762307" w:rsidP="00F07A5B">
      <w:pPr>
        <w:pStyle w:val="Ttulo3"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F07A5B">
        <w:rPr>
          <w:rStyle w:val="Forte"/>
          <w:rFonts w:ascii="Arial" w:hAnsi="Arial" w:cs="Arial"/>
          <w:sz w:val="24"/>
          <w:szCs w:val="24"/>
        </w:rPr>
        <w:t>Art. 2º</w:t>
      </w:r>
      <w:r w:rsidRPr="00F07A5B">
        <w:rPr>
          <w:rStyle w:val="Forte"/>
          <w:rFonts w:ascii="Arial" w:hAnsi="Arial" w:cs="Arial"/>
          <w:b/>
          <w:bCs/>
          <w:sz w:val="24"/>
          <w:szCs w:val="24"/>
        </w:rPr>
        <w:t xml:space="preserve"> </w:t>
      </w:r>
      <w:r w:rsidRPr="00F07A5B">
        <w:rPr>
          <w:rFonts w:ascii="Arial" w:hAnsi="Arial" w:cs="Arial"/>
          <w:b w:val="0"/>
          <w:bCs w:val="0"/>
          <w:sz w:val="24"/>
          <w:szCs w:val="24"/>
        </w:rPr>
        <w:t>A campanha será coordenada pela Secretaria Municipal de Saúde, podendo contar com a participação de demais secretarias, órgãos públicos e entidades da sociedade civil.</w:t>
      </w:r>
    </w:p>
    <w:p w14:paraId="3C85761F" w14:textId="77777777" w:rsidR="00F07A5B" w:rsidRDefault="00762307" w:rsidP="00F07A5B">
      <w:pPr>
        <w:pStyle w:val="NormalWeb"/>
        <w:spacing w:line="360" w:lineRule="auto"/>
        <w:jc w:val="both"/>
        <w:rPr>
          <w:rFonts w:ascii="Arial" w:hAnsi="Arial" w:cs="Arial"/>
        </w:rPr>
      </w:pPr>
      <w:r w:rsidRPr="00F07A5B">
        <w:rPr>
          <w:rStyle w:val="Forte"/>
          <w:rFonts w:ascii="Arial" w:hAnsi="Arial" w:cs="Arial"/>
          <w:b w:val="0"/>
          <w:bCs w:val="0"/>
        </w:rPr>
        <w:t>§1º</w:t>
      </w:r>
      <w:r w:rsidRPr="00F07A5B">
        <w:rPr>
          <w:rFonts w:ascii="Arial" w:hAnsi="Arial" w:cs="Arial"/>
        </w:rPr>
        <w:t xml:space="preserve"> As ações da campanha poderão incluir, entre outras:</w:t>
      </w:r>
      <w:r w:rsidRPr="00F07A5B">
        <w:rPr>
          <w:rFonts w:ascii="Arial" w:hAnsi="Arial" w:cs="Arial"/>
        </w:rPr>
        <w:br/>
        <w:t>I - Distribuição de materiais informativos e educativos sobre o câncer de colo do útero e seus métodos de prevenção;</w:t>
      </w:r>
      <w:r w:rsidRPr="00F07A5B">
        <w:rPr>
          <w:rFonts w:ascii="Arial" w:hAnsi="Arial" w:cs="Arial"/>
        </w:rPr>
        <w:br/>
        <w:t>II - Realização de palestras, oficinas e eventos educativos em unidades de saúde, escolas, instituições públicas e espaços comunitários;</w:t>
      </w:r>
      <w:r w:rsidRPr="00F07A5B">
        <w:rPr>
          <w:rFonts w:ascii="Arial" w:hAnsi="Arial" w:cs="Arial"/>
        </w:rPr>
        <w:br/>
      </w:r>
    </w:p>
    <w:p w14:paraId="1EE5CEDD" w14:textId="77777777" w:rsidR="00F07A5B" w:rsidRDefault="00F07A5B" w:rsidP="00F07A5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CA08CB3" w14:textId="62815850" w:rsidR="00762307" w:rsidRPr="00F07A5B" w:rsidRDefault="00762307" w:rsidP="00F07A5B">
      <w:pPr>
        <w:pStyle w:val="NormalWeb"/>
        <w:spacing w:line="360" w:lineRule="auto"/>
        <w:jc w:val="both"/>
        <w:rPr>
          <w:rFonts w:ascii="Arial" w:hAnsi="Arial" w:cs="Arial"/>
        </w:rPr>
      </w:pPr>
      <w:r w:rsidRPr="00F07A5B">
        <w:rPr>
          <w:rFonts w:ascii="Arial" w:hAnsi="Arial" w:cs="Arial"/>
        </w:rPr>
        <w:t xml:space="preserve">III - Oferecimento gratuito de exames preventivos à população feminina, com </w:t>
      </w:r>
      <w:r w:rsidR="00F07A5B">
        <w:rPr>
          <w:rFonts w:ascii="Arial" w:hAnsi="Arial" w:cs="Arial"/>
        </w:rPr>
        <w:t>p</w:t>
      </w:r>
      <w:r w:rsidRPr="00F07A5B">
        <w:rPr>
          <w:rFonts w:ascii="Arial" w:hAnsi="Arial" w:cs="Arial"/>
        </w:rPr>
        <w:t>rioridade para mulheres em situação de vulnerabilidade social.</w:t>
      </w:r>
    </w:p>
    <w:p w14:paraId="1642A711" w14:textId="22CCDCBB" w:rsidR="00762307" w:rsidRPr="00F07A5B" w:rsidRDefault="00762307" w:rsidP="00F07A5B">
      <w:pPr>
        <w:pStyle w:val="NormalWeb"/>
        <w:spacing w:line="360" w:lineRule="auto"/>
        <w:jc w:val="both"/>
        <w:rPr>
          <w:rFonts w:ascii="Arial" w:hAnsi="Arial" w:cs="Arial"/>
        </w:rPr>
      </w:pPr>
      <w:r w:rsidRPr="00F07A5B">
        <w:rPr>
          <w:rStyle w:val="Forte"/>
          <w:rFonts w:ascii="Arial" w:hAnsi="Arial" w:cs="Arial"/>
          <w:b w:val="0"/>
          <w:bCs w:val="0"/>
        </w:rPr>
        <w:t>§2º</w:t>
      </w:r>
      <w:r w:rsidRPr="00F07A5B">
        <w:rPr>
          <w:rFonts w:ascii="Arial" w:hAnsi="Arial" w:cs="Arial"/>
        </w:rPr>
        <w:t xml:space="preserve"> A campanha poderá contar com o apoio de profissionais de saúde, voluntários, universidades, entidades privadas e organizações não governamentais.</w:t>
      </w:r>
    </w:p>
    <w:p w14:paraId="3F6AA407" w14:textId="0B3ED3DF" w:rsidR="00F07A5B" w:rsidRPr="00F07A5B" w:rsidRDefault="00132B37" w:rsidP="00F07A5B">
      <w:pPr>
        <w:pStyle w:val="Ttulo3"/>
        <w:spacing w:line="360" w:lineRule="auto"/>
        <w:jc w:val="both"/>
        <w:rPr>
          <w:rStyle w:val="Forte"/>
          <w:rFonts w:ascii="Arial" w:hAnsi="Arial" w:cs="Arial"/>
          <w:sz w:val="24"/>
          <w:szCs w:val="24"/>
        </w:rPr>
      </w:pPr>
      <w:r w:rsidRPr="00F07A5B">
        <w:rPr>
          <w:rStyle w:val="Forte"/>
          <w:rFonts w:ascii="Arial" w:hAnsi="Arial" w:cs="Arial"/>
          <w:sz w:val="24"/>
          <w:szCs w:val="24"/>
        </w:rPr>
        <w:t xml:space="preserve">Art. </w:t>
      </w:r>
      <w:r w:rsidR="009714B1">
        <w:rPr>
          <w:rStyle w:val="Forte"/>
          <w:rFonts w:ascii="Arial" w:hAnsi="Arial" w:cs="Arial"/>
          <w:sz w:val="24"/>
          <w:szCs w:val="24"/>
        </w:rPr>
        <w:t>3</w:t>
      </w:r>
      <w:r w:rsidRPr="00F07A5B">
        <w:rPr>
          <w:rStyle w:val="Forte"/>
          <w:rFonts w:ascii="Arial" w:hAnsi="Arial" w:cs="Arial"/>
          <w:sz w:val="24"/>
          <w:szCs w:val="24"/>
        </w:rPr>
        <w:t>º</w:t>
      </w:r>
      <w:r w:rsidRPr="00F07A5B">
        <w:rPr>
          <w:rStyle w:val="Forte"/>
          <w:rFonts w:ascii="Arial" w:hAnsi="Arial" w:cs="Arial"/>
          <w:b/>
          <w:bCs/>
          <w:sz w:val="24"/>
          <w:szCs w:val="24"/>
        </w:rPr>
        <w:t xml:space="preserve"> </w:t>
      </w:r>
      <w:r w:rsidRPr="00F07A5B">
        <w:rPr>
          <w:rFonts w:ascii="Arial" w:hAnsi="Arial" w:cs="Arial"/>
          <w:b w:val="0"/>
          <w:bCs w:val="0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4585D8C6" w14:textId="7857C818" w:rsidR="00132B37" w:rsidRPr="00F07A5B" w:rsidRDefault="00132B37" w:rsidP="00F07A5B">
      <w:pPr>
        <w:pStyle w:val="Ttulo3"/>
        <w:spacing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F07A5B">
        <w:rPr>
          <w:rStyle w:val="Forte"/>
          <w:rFonts w:ascii="Arial" w:hAnsi="Arial" w:cs="Arial"/>
          <w:sz w:val="24"/>
          <w:szCs w:val="24"/>
        </w:rPr>
        <w:t xml:space="preserve">Art. </w:t>
      </w:r>
      <w:r w:rsidR="009714B1">
        <w:rPr>
          <w:rStyle w:val="Forte"/>
          <w:rFonts w:ascii="Arial" w:hAnsi="Arial" w:cs="Arial"/>
          <w:sz w:val="24"/>
          <w:szCs w:val="24"/>
        </w:rPr>
        <w:t>4</w:t>
      </w:r>
      <w:r w:rsidRPr="00F07A5B">
        <w:rPr>
          <w:rStyle w:val="Forte"/>
          <w:rFonts w:ascii="Arial" w:hAnsi="Arial" w:cs="Arial"/>
          <w:sz w:val="24"/>
          <w:szCs w:val="24"/>
        </w:rPr>
        <w:t>º</w:t>
      </w:r>
      <w:r w:rsidRPr="00F07A5B">
        <w:rPr>
          <w:rStyle w:val="Forte"/>
          <w:rFonts w:ascii="Arial" w:hAnsi="Arial" w:cs="Arial"/>
          <w:b/>
          <w:bCs/>
          <w:sz w:val="24"/>
          <w:szCs w:val="24"/>
        </w:rPr>
        <w:t xml:space="preserve"> </w:t>
      </w:r>
      <w:r w:rsidRPr="00F07A5B">
        <w:rPr>
          <w:rFonts w:ascii="Arial" w:hAnsi="Arial" w:cs="Arial"/>
          <w:b w:val="0"/>
          <w:bCs w:val="0"/>
          <w:sz w:val="24"/>
          <w:szCs w:val="24"/>
        </w:rPr>
        <w:t>Esta Lei entra em vigor na data de sua publicação.</w:t>
      </w:r>
    </w:p>
    <w:p w14:paraId="60400880" w14:textId="77777777" w:rsidR="00762307" w:rsidRPr="00F07A5B" w:rsidRDefault="00762307" w:rsidP="00F07A5B">
      <w:pPr>
        <w:pStyle w:val="Ttulo3"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283CA676" w14:textId="5F7C109A" w:rsidR="00762307" w:rsidRDefault="00F07A5B" w:rsidP="00F07A5B">
      <w:pPr>
        <w:pStyle w:val="NormalWeb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Sete Lagoas, 03 de julho de 2025.</w:t>
      </w:r>
    </w:p>
    <w:p w14:paraId="250BDFFD" w14:textId="1725EAB4" w:rsidR="002A2398" w:rsidRDefault="00F07A5B" w:rsidP="00F07A5B">
      <w:pPr>
        <w:pStyle w:val="NormalWeb"/>
        <w:spacing w:line="360" w:lineRule="auto"/>
        <w:jc w:val="center"/>
        <w:rPr>
          <w:rFonts w:ascii="Arial" w:hAnsi="Arial" w:cs="Arial"/>
          <w:color w:val="333333"/>
          <w:shd w:val="clear" w:color="auto" w:fill="FFFFFF"/>
        </w:rPr>
      </w:pPr>
      <w:r w:rsidRPr="00F07A5B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5807C878" wp14:editId="3DA298EF">
            <wp:simplePos x="0" y="0"/>
            <wp:positionH relativeFrom="margin">
              <wp:posOffset>0</wp:posOffset>
            </wp:positionH>
            <wp:positionV relativeFrom="paragraph">
              <wp:posOffset>438150</wp:posOffset>
            </wp:positionV>
            <wp:extent cx="5334000" cy="1381125"/>
            <wp:effectExtent l="0" t="0" r="0" b="0"/>
            <wp:wrapTight wrapText="bothSides">
              <wp:wrapPolygon edited="0">
                <wp:start x="694" y="894"/>
                <wp:lineTo x="694" y="17876"/>
                <wp:lineTo x="3549" y="19961"/>
                <wp:lineTo x="6094" y="20557"/>
                <wp:lineTo x="20829" y="20557"/>
                <wp:lineTo x="21060" y="10130"/>
                <wp:lineTo x="19209" y="9236"/>
                <wp:lineTo x="10337" y="6257"/>
                <wp:lineTo x="10337" y="894"/>
                <wp:lineTo x="694" y="894"/>
              </wp:wrapPolygon>
            </wp:wrapTight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F6327C" w14:textId="7BFB821B" w:rsidR="00F07A5B" w:rsidRDefault="00F07A5B" w:rsidP="00F07A5B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7ABB3573" w14:textId="7AFE6F7D" w:rsidR="00F07A5B" w:rsidRDefault="00F07A5B" w:rsidP="00F07A5B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0E081236" w14:textId="66AF6892" w:rsidR="00F07A5B" w:rsidRDefault="00F07A5B" w:rsidP="00F07A5B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724BA9C3" w14:textId="5BBCA04A" w:rsidR="00F07A5B" w:rsidRDefault="00F07A5B" w:rsidP="00F07A5B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6E5E19DC" w14:textId="2B130B1A" w:rsidR="00F07A5B" w:rsidRDefault="00F07A5B" w:rsidP="00F07A5B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149DB9CB" w14:textId="01ED4FF4" w:rsidR="00F07A5B" w:rsidRDefault="00F07A5B" w:rsidP="00F07A5B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082107C1" w14:textId="76332EDC" w:rsidR="00F07A5B" w:rsidRDefault="00F07A5B" w:rsidP="00F07A5B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2499A427" w14:textId="353B28A3" w:rsidR="00F07A5B" w:rsidRDefault="00F07A5B" w:rsidP="00F07A5B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1DA900AF" w14:textId="77777777" w:rsidR="00F07A5B" w:rsidRDefault="00F07A5B" w:rsidP="00F07A5B">
      <w:pPr>
        <w:pStyle w:val="Ttulo2"/>
        <w:spacing w:line="360" w:lineRule="auto"/>
        <w:jc w:val="center"/>
        <w:rPr>
          <w:rStyle w:val="Forte"/>
          <w:rFonts w:ascii="Arial" w:hAnsi="Arial" w:cs="Arial"/>
          <w:color w:val="auto"/>
          <w:sz w:val="24"/>
          <w:szCs w:val="24"/>
        </w:rPr>
      </w:pPr>
    </w:p>
    <w:p w14:paraId="37CCDBD1" w14:textId="77777777" w:rsidR="009714B1" w:rsidRDefault="009714B1" w:rsidP="00F07A5B">
      <w:pPr>
        <w:pStyle w:val="Ttulo2"/>
        <w:spacing w:line="360" w:lineRule="auto"/>
        <w:jc w:val="center"/>
        <w:rPr>
          <w:rStyle w:val="Forte"/>
          <w:rFonts w:ascii="Arial" w:hAnsi="Arial" w:cs="Arial"/>
          <w:color w:val="auto"/>
          <w:sz w:val="24"/>
          <w:szCs w:val="24"/>
        </w:rPr>
      </w:pPr>
    </w:p>
    <w:p w14:paraId="792A9960" w14:textId="77777777" w:rsidR="009714B1" w:rsidRDefault="009714B1" w:rsidP="00F07A5B">
      <w:pPr>
        <w:pStyle w:val="Ttulo2"/>
        <w:spacing w:line="360" w:lineRule="auto"/>
        <w:jc w:val="center"/>
        <w:rPr>
          <w:rStyle w:val="Forte"/>
          <w:rFonts w:ascii="Arial" w:hAnsi="Arial" w:cs="Arial"/>
          <w:color w:val="auto"/>
          <w:sz w:val="24"/>
          <w:szCs w:val="24"/>
        </w:rPr>
      </w:pPr>
    </w:p>
    <w:p w14:paraId="4CCE6C2C" w14:textId="4919ADBA" w:rsidR="00132B37" w:rsidRDefault="00132B37" w:rsidP="00F07A5B">
      <w:pPr>
        <w:pStyle w:val="Ttulo2"/>
        <w:spacing w:line="360" w:lineRule="auto"/>
        <w:jc w:val="center"/>
        <w:rPr>
          <w:rStyle w:val="Forte"/>
          <w:rFonts w:ascii="Arial" w:hAnsi="Arial" w:cs="Arial"/>
          <w:color w:val="auto"/>
          <w:sz w:val="24"/>
          <w:szCs w:val="24"/>
        </w:rPr>
      </w:pPr>
      <w:r w:rsidRPr="00F07A5B">
        <w:rPr>
          <w:rStyle w:val="Forte"/>
          <w:rFonts w:ascii="Arial" w:hAnsi="Arial" w:cs="Arial"/>
          <w:color w:val="auto"/>
          <w:sz w:val="24"/>
          <w:szCs w:val="24"/>
        </w:rPr>
        <w:t>JUSTIFICATIVA</w:t>
      </w:r>
    </w:p>
    <w:p w14:paraId="4FE9482F" w14:textId="77777777" w:rsidR="00F07A5B" w:rsidRPr="00F07A5B" w:rsidRDefault="00F07A5B" w:rsidP="00F07A5B"/>
    <w:p w14:paraId="7BF3836D" w14:textId="77777777" w:rsidR="00F07A5B" w:rsidRDefault="00132B37" w:rsidP="00F07A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07A5B">
        <w:rPr>
          <w:rFonts w:ascii="Arial" w:hAnsi="Arial" w:cs="Arial"/>
        </w:rPr>
        <w:t>A presente proposição visa instituir no calendário oficial do Município de Sete Lagoas a</w:t>
      </w:r>
      <w:r w:rsidR="00F07A5B" w:rsidRPr="00F07A5B">
        <w:rPr>
          <w:rFonts w:ascii="Arial" w:hAnsi="Arial" w:cs="Arial"/>
        </w:rPr>
        <w:t>s diretrizes da</w:t>
      </w:r>
      <w:r w:rsidRPr="00F07A5B">
        <w:rPr>
          <w:rFonts w:ascii="Arial" w:hAnsi="Arial" w:cs="Arial"/>
        </w:rPr>
        <w:t xml:space="preserve"> </w:t>
      </w:r>
      <w:r w:rsidRPr="00F07A5B">
        <w:rPr>
          <w:rStyle w:val="Forte"/>
          <w:rFonts w:ascii="Arial" w:hAnsi="Arial" w:cs="Arial"/>
          <w:b w:val="0"/>
          <w:bCs w:val="0"/>
        </w:rPr>
        <w:t>Campanha Municipal de Conscientização sobre a Prevenção do Câncer de Colo do Útero</w:t>
      </w:r>
      <w:r w:rsidRPr="00F07A5B">
        <w:rPr>
          <w:rFonts w:ascii="Arial" w:hAnsi="Arial" w:cs="Arial"/>
        </w:rPr>
        <w:t>, a ser realizada anualmente no mês de março.</w:t>
      </w:r>
    </w:p>
    <w:p w14:paraId="1FA18816" w14:textId="77777777" w:rsidR="00F07A5B" w:rsidRDefault="00132B37" w:rsidP="00F07A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07A5B">
        <w:rPr>
          <w:rFonts w:ascii="Arial" w:hAnsi="Arial" w:cs="Arial"/>
        </w:rPr>
        <w:t>O câncer de colo do útero é um dos tipos mais comuns entre as mulheres, e sua detecção precoce é essencial para garantir a eficácia do tratamento. A principal forma de prevenção é a realização periódica do exame Papanicolau, que possibilita o diagnóstico em fases iniciais, aumentando consideravelmente as chances de cura.</w:t>
      </w:r>
    </w:p>
    <w:p w14:paraId="1DE6A583" w14:textId="77777777" w:rsidR="00F07A5B" w:rsidRDefault="00132B37" w:rsidP="00F07A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07A5B">
        <w:rPr>
          <w:rFonts w:ascii="Arial" w:hAnsi="Arial" w:cs="Arial"/>
        </w:rPr>
        <w:t>Apesar de ser prevenível e tratável quando diagnosticado precocemente, muitas mulheres ainda enfrentam dificuldades de acesso à informação e aos serviços de saúde. Por isso, é essencial que o Poder Público atue com políticas efetivas de conscientização, educação em saúde e disponibilização de exames.</w:t>
      </w:r>
    </w:p>
    <w:p w14:paraId="0AA7C139" w14:textId="77777777" w:rsidR="00F07A5B" w:rsidRDefault="00132B37" w:rsidP="00F07A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07A5B">
        <w:rPr>
          <w:rFonts w:ascii="Arial" w:hAnsi="Arial" w:cs="Arial"/>
        </w:rPr>
        <w:t>Com a instituição dessa campanha, o Município de Sete Lagoas reforça seu compromisso com a saúde da mulher e com a promoção de ações preventivas, educativas e de acesso universal à saúde.</w:t>
      </w:r>
    </w:p>
    <w:p w14:paraId="49CAAB2E" w14:textId="60AC50FE" w:rsidR="00A215EF" w:rsidRDefault="00132B37" w:rsidP="00F07A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07A5B">
        <w:rPr>
          <w:rFonts w:ascii="Arial" w:hAnsi="Arial" w:cs="Arial"/>
        </w:rPr>
        <w:t>Contamos com o apoio dos nobres pares para a aprovação desta importante iniciativa.</w:t>
      </w:r>
    </w:p>
    <w:p w14:paraId="4DABFD55" w14:textId="5A2296A5" w:rsidR="00F07A5B" w:rsidRDefault="00F07A5B" w:rsidP="00F07A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BFA1FF0" w14:textId="77777777" w:rsidR="00F07A5B" w:rsidRPr="00F07A5B" w:rsidRDefault="00F07A5B" w:rsidP="00F07A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811972B" w14:textId="7AEDFE8C" w:rsidR="00A215EF" w:rsidRPr="00F07A5B" w:rsidRDefault="00A215EF" w:rsidP="00F07A5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07A5B">
        <w:rPr>
          <w:rFonts w:ascii="Arial" w:hAnsi="Arial" w:cs="Arial"/>
          <w:sz w:val="24"/>
          <w:szCs w:val="24"/>
        </w:rPr>
        <w:t xml:space="preserve">Sete Lagoas, </w:t>
      </w:r>
      <w:r w:rsidR="002F2417" w:rsidRPr="00F07A5B">
        <w:rPr>
          <w:rFonts w:ascii="Arial" w:hAnsi="Arial" w:cs="Arial"/>
          <w:sz w:val="24"/>
          <w:szCs w:val="24"/>
        </w:rPr>
        <w:t>0</w:t>
      </w:r>
      <w:r w:rsidR="00F07A5B">
        <w:rPr>
          <w:rFonts w:ascii="Arial" w:hAnsi="Arial" w:cs="Arial"/>
          <w:sz w:val="24"/>
          <w:szCs w:val="24"/>
        </w:rPr>
        <w:t xml:space="preserve">3 </w:t>
      </w:r>
      <w:r w:rsidRPr="00F07A5B">
        <w:rPr>
          <w:rFonts w:ascii="Arial" w:hAnsi="Arial" w:cs="Arial"/>
          <w:sz w:val="24"/>
          <w:szCs w:val="24"/>
        </w:rPr>
        <w:t>de ju</w:t>
      </w:r>
      <w:r w:rsidR="002F2417" w:rsidRPr="00F07A5B">
        <w:rPr>
          <w:rFonts w:ascii="Arial" w:hAnsi="Arial" w:cs="Arial"/>
          <w:sz w:val="24"/>
          <w:szCs w:val="24"/>
        </w:rPr>
        <w:t>lho</w:t>
      </w:r>
      <w:r w:rsidRPr="00F07A5B">
        <w:rPr>
          <w:rFonts w:ascii="Arial" w:hAnsi="Arial" w:cs="Arial"/>
          <w:sz w:val="24"/>
          <w:szCs w:val="24"/>
        </w:rPr>
        <w:t xml:space="preserve"> de 2025.</w:t>
      </w:r>
    </w:p>
    <w:p w14:paraId="1BB3E551" w14:textId="77777777" w:rsidR="00A215EF" w:rsidRPr="00F07A5B" w:rsidRDefault="00A215EF" w:rsidP="00F07A5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E76182" w14:textId="136AB5A5" w:rsidR="00A215EF" w:rsidRPr="00F07A5B" w:rsidRDefault="00F07A5B" w:rsidP="00F07A5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07A5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521EB23" wp14:editId="714670A8">
            <wp:simplePos x="0" y="0"/>
            <wp:positionH relativeFrom="margin">
              <wp:posOffset>0</wp:posOffset>
            </wp:positionH>
            <wp:positionV relativeFrom="paragraph">
              <wp:posOffset>-375285</wp:posOffset>
            </wp:positionV>
            <wp:extent cx="5334000" cy="1381125"/>
            <wp:effectExtent l="0" t="0" r="0" b="0"/>
            <wp:wrapTight wrapText="bothSides">
              <wp:wrapPolygon edited="0">
                <wp:start x="694" y="894"/>
                <wp:lineTo x="694" y="17876"/>
                <wp:lineTo x="3549" y="19961"/>
                <wp:lineTo x="6094" y="20557"/>
                <wp:lineTo x="20829" y="20557"/>
                <wp:lineTo x="21060" y="10130"/>
                <wp:lineTo x="19209" y="9236"/>
                <wp:lineTo x="10337" y="6257"/>
                <wp:lineTo x="10337" y="894"/>
                <wp:lineTo x="694" y="894"/>
              </wp:wrapPolygon>
            </wp:wrapTight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215EF" w:rsidRPr="00F07A5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1B44F" w14:textId="77777777" w:rsidR="006114F4" w:rsidRDefault="006114F4" w:rsidP="004D2C3F">
      <w:pPr>
        <w:spacing w:after="0" w:line="240" w:lineRule="auto"/>
      </w:pPr>
      <w:r>
        <w:separator/>
      </w:r>
    </w:p>
  </w:endnote>
  <w:endnote w:type="continuationSeparator" w:id="0">
    <w:p w14:paraId="12B11599" w14:textId="77777777" w:rsidR="006114F4" w:rsidRDefault="006114F4" w:rsidP="004D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HGPMinchoE"/>
    <w:charset w:val="00"/>
    <w:family w:val="roman"/>
    <w:pitch w:val="variable"/>
  </w:font>
  <w:font w:name="WenQuanYi Micro Hei">
    <w:altName w:val="MS Mincho"/>
    <w:charset w:val="00"/>
    <w:family w:val="auto"/>
    <w:pitch w:val="variable"/>
  </w:font>
  <w:font w:name="Lohit Hindi">
    <w:altName w:val="MS Mincho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B5DA" w14:textId="77777777" w:rsidR="004D2C3F" w:rsidRDefault="002C601D">
    <w:pPr>
      <w:pStyle w:val="Rodap"/>
    </w:pPr>
    <w:r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70528" behindDoc="0" locked="0" layoutInCell="1" allowOverlap="1" wp14:anchorId="3D2178A1" wp14:editId="1E0F8571">
              <wp:simplePos x="0" y="0"/>
              <wp:positionH relativeFrom="page">
                <wp:posOffset>0</wp:posOffset>
              </wp:positionH>
              <wp:positionV relativeFrom="page">
                <wp:posOffset>9498132</wp:posOffset>
              </wp:positionV>
              <wp:extent cx="7573421" cy="1189386"/>
              <wp:effectExtent l="0" t="0" r="8890" b="0"/>
              <wp:wrapNone/>
              <wp:docPr id="18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73421" cy="1189386"/>
                        <a:chOff x="0" y="-126853"/>
                        <a:chExt cx="7573421" cy="1189386"/>
                      </a:xfrm>
                    </wpg:grpSpPr>
                    <wps:wsp>
                      <wps:cNvPr id="19" name="Graphic 6"/>
                      <wps:cNvSpPr/>
                      <wps:spPr>
                        <a:xfrm>
                          <a:off x="0" y="0"/>
                          <a:ext cx="1849755" cy="528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9755" h="528955">
                              <a:moveTo>
                                <a:pt x="0" y="0"/>
                              </a:moveTo>
                              <a:lnTo>
                                <a:pt x="1282466" y="0"/>
                              </a:lnTo>
                              <a:lnTo>
                                <a:pt x="1849466" y="528866"/>
                              </a:lnTo>
                              <a:lnTo>
                                <a:pt x="0" y="528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7"/>
                      <wps:cNvSpPr/>
                      <wps:spPr>
                        <a:xfrm>
                          <a:off x="0" y="325933"/>
                          <a:ext cx="7562850" cy="736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736600">
                              <a:moveTo>
                                <a:pt x="7562849" y="736023"/>
                              </a:moveTo>
                              <a:lnTo>
                                <a:pt x="0" y="736023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7360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8"/>
                      <wps:cNvSpPr/>
                      <wps:spPr>
                        <a:xfrm>
                          <a:off x="0" y="38"/>
                          <a:ext cx="1278890" cy="1062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8890" h="1062355">
                              <a:moveTo>
                                <a:pt x="0" y="0"/>
                              </a:moveTo>
                              <a:lnTo>
                                <a:pt x="1278493" y="0"/>
                              </a:lnTo>
                              <a:lnTo>
                                <a:pt x="773687" y="1061918"/>
                              </a:lnTo>
                              <a:lnTo>
                                <a:pt x="0" y="10619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Textbox 9"/>
                      <wps:cNvSpPr txBox="1"/>
                      <wps:spPr>
                        <a:xfrm>
                          <a:off x="10571" y="-126853"/>
                          <a:ext cx="7562850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4C315C" w14:textId="77777777" w:rsidR="002C601D" w:rsidRDefault="002C601D" w:rsidP="002C601D">
                            <w:pPr>
                              <w:spacing w:before="309"/>
                              <w:rPr>
                                <w:sz w:val="30"/>
                              </w:rPr>
                            </w:pPr>
                          </w:p>
                          <w:p w14:paraId="630E476C" w14:textId="7D50DC7B" w:rsidR="002C601D" w:rsidRDefault="002C601D" w:rsidP="00651BE3">
                            <w:pPr>
                              <w:spacing w:before="1" w:line="280" w:lineRule="auto"/>
                              <w:ind w:left="2410" w:right="455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Câmara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Municipal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ua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Domingos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Louverturi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nº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335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Geraldo,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Sala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208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, Sete Lagoas/MG – Telefone: (31) 3779 - 6328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D2178A1" id="Group 5" o:spid="_x0000_s1026" style="position:absolute;margin-left:0;margin-top:747.9pt;width:596.35pt;height:93.65pt;z-index:251670528;mso-wrap-distance-left:0;mso-wrap-distance-right:0;mso-position-horizontal-relative:page;mso-position-vertical-relative:page;mso-width-relative:margin;mso-height-relative:margin" coordorigin=",-1268" coordsize="75734,11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">
              <v:shape id="Graphic 6" o:spid="_x0000_s1027" style="position:absolute;width:18497;height:5289;visibility:visible;mso-wrap-style:square;v-text-anchor:top" coordsize="1849755,528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" path="m,l1282466,r567000,528866l,528866,,xe" fillcolor="#8a1111" stroked="f">
                <v:path arrowok="t"/>
              </v:shape>
              <v:shape id="Graphic 7" o:spid="_x0000_s1028" style="position:absolute;top:3259;width:75628;height:7366;visibility:visible;mso-wrap-style:square;v-text-anchor:top" coordsize="7562850,73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" path="m7562849,736023l,736023,,,7562849,r,736023xe" fillcolor="#00874a" stroked="f">
                <v:path arrowok="t"/>
              </v:shape>
              <v:shape id="Graphic 8" o:spid="_x0000_s1029" style="position:absolute;width:12788;height:10623;visibility:visible;mso-wrap-style:square;v-text-anchor:top" coordsize="1278890,1062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" path="m,l1278493,,773687,1061918,,1061918,,xe" fillcolor="#fac204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30" type="#_x0000_t202" style="position:absolute;left:105;top:-1268;width:75629;height:10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<v:textbox inset="0,0,0,0">
                  <w:txbxContent>
                    <w:p w14:paraId="014C315C" w14:textId="77777777" w:rsidR="002C601D" w:rsidRDefault="002C601D" w:rsidP="002C601D">
                      <w:pPr>
                        <w:spacing w:before="309"/>
                        <w:rPr>
                          <w:sz w:val="30"/>
                        </w:rPr>
                      </w:pPr>
                    </w:p>
                    <w:p w14:paraId="630E476C" w14:textId="7D50DC7B" w:rsidR="002C601D" w:rsidRDefault="002C601D" w:rsidP="00651BE3">
                      <w:pPr>
                        <w:spacing w:before="1" w:line="280" w:lineRule="auto"/>
                        <w:ind w:left="2410" w:right="455"/>
                        <w:rPr>
                          <w:rFonts w:ascii="Arial" w:hAnsi="Arial"/>
                          <w:b/>
                          <w:sz w:val="30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Câmara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Municipal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–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>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ua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: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Domingos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Louverturi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nº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335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São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Geraldo,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Sala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208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, Sete Lagoas/MG – Telefone: (31) 3779 - 6328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8326" w14:textId="77777777" w:rsidR="006114F4" w:rsidRDefault="006114F4" w:rsidP="004D2C3F">
      <w:pPr>
        <w:spacing w:after="0" w:line="240" w:lineRule="auto"/>
      </w:pPr>
      <w:r>
        <w:separator/>
      </w:r>
    </w:p>
  </w:footnote>
  <w:footnote w:type="continuationSeparator" w:id="0">
    <w:p w14:paraId="6616DF3C" w14:textId="77777777" w:rsidR="006114F4" w:rsidRDefault="006114F4" w:rsidP="004D2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170D2" w14:textId="77777777" w:rsidR="004D2C3F" w:rsidRDefault="006114F4">
    <w:pPr>
      <w:pStyle w:val="Cabealho"/>
    </w:pPr>
    <w:r>
      <w:rPr>
        <w:noProof/>
      </w:rPr>
      <w:pict w14:anchorId="147171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4" o:spid="_x0000_s2063" type="#_x0000_t75" style="position:absolute;margin-left:0;margin-top:0;width:810pt;height:810pt;z-index:-251649024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AD8F" w14:textId="77777777" w:rsidR="004D2C3F" w:rsidRDefault="006114F4">
    <w:pPr>
      <w:pStyle w:val="Cabealho"/>
    </w:pPr>
    <w:r>
      <w:rPr>
        <w:rFonts w:ascii="Times New Roman"/>
        <w:noProof/>
        <w:sz w:val="28"/>
      </w:rPr>
      <w:pict w14:anchorId="5F0A4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5" o:spid="_x0000_s2064" type="#_x0000_t75" style="position:absolute;margin-left:0;margin-top:0;width:810pt;height:810pt;z-index:-251648000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  <w:r w:rsidR="004D2C3F">
      <w:rPr>
        <w:rFonts w:ascii="Times New Roman"/>
        <w:noProof/>
        <w:sz w:val="28"/>
      </w:rPr>
      <w:drawing>
        <wp:anchor distT="0" distB="0" distL="0" distR="0" simplePos="0" relativeHeight="251665408" behindDoc="0" locked="0" layoutInCell="1" allowOverlap="1" wp14:anchorId="299D4913" wp14:editId="12092E3B">
          <wp:simplePos x="0" y="0"/>
          <wp:positionH relativeFrom="page">
            <wp:posOffset>4609520</wp:posOffset>
          </wp:positionH>
          <wp:positionV relativeFrom="page">
            <wp:posOffset>782099</wp:posOffset>
          </wp:positionV>
          <wp:extent cx="2674782" cy="592982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674782" cy="5929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2C3F"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053F3620" wp14:editId="650C0EF0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2850" cy="6102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610235"/>
                        <a:chOff x="0" y="0"/>
                        <a:chExt cx="7562850" cy="610235"/>
                      </a:xfrm>
                    </wpg:grpSpPr>
                    <wps:wsp>
                      <wps:cNvPr id="5" name="Graphic 2"/>
                      <wps:cNvSpPr/>
                      <wps:spPr>
                        <a:xfrm>
                          <a:off x="4075831" y="172911"/>
                          <a:ext cx="3260725" cy="437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3"/>
                      <wps:cNvSpPr/>
                      <wps:spPr>
                        <a:xfrm>
                          <a:off x="0" y="0"/>
                          <a:ext cx="7562850" cy="287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4"/>
                      <wps:cNvSpPr/>
                      <wps:spPr>
                        <a:xfrm>
                          <a:off x="4646867" y="0"/>
                          <a:ext cx="2916555" cy="610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9313B4" id="Group 1" o:spid="_x0000_s1026" style="position:absolute;margin-left:0;margin-top:0;width:595.5pt;height:48.05pt;z-index:251663360;mso-wrap-distance-left:0;mso-wrap-distance-right:0;mso-position-horizontal:left;mso-position-horizontal-relative:page;mso-position-vertical:top;mso-position-vertical-relative:page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">
              <v:shape id="Graphic 2" o:spid="_x0000_s1027" style="position:absolute;left:40758;top:1729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" path="m3260621,436886r-2693621,l,,2693621,r567000,436886xe" fillcolor="#8a1111" stroked="f">
                <v:path arrowok="t"/>
              </v:shape>
              <v:shape id="Graphic 3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" path="m7562849,287612l,287612,,,7562849,r,287612xe" fillcolor="#00874a" stroked="f">
                <v:path arrowok="t"/>
              </v:shape>
              <v:shape id="Graphic 4" o:spid="_x0000_s1029" style="position:absolute;left:46468;width:29166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" path="m2915982,609798l,609798,395704,,2915982,r,609798xe" fillcolor="#fac204" stroked="f">
                <v:path arrowok="t"/>
              </v:shape>
              <w10:wrap anchorx="page" anchory="page"/>
            </v:group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A5F890" wp14:editId="6C3D6AF3">
              <wp:simplePos x="0" y="0"/>
              <wp:positionH relativeFrom="page">
                <wp:posOffset>4077335</wp:posOffset>
              </wp:positionH>
              <wp:positionV relativeFrom="paragraph">
                <wp:posOffset>-282258</wp:posOffset>
              </wp:positionV>
              <wp:extent cx="3260725" cy="437515"/>
              <wp:effectExtent l="0" t="0" r="0" b="63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0725" cy="437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60725" h="437515">
                            <a:moveTo>
                              <a:pt x="3260621" y="436886"/>
                            </a:moveTo>
                            <a:lnTo>
                              <a:pt x="567000" y="436886"/>
                            </a:lnTo>
                            <a:lnTo>
                              <a:pt x="0" y="0"/>
                            </a:lnTo>
                            <a:lnTo>
                              <a:pt x="2693621" y="0"/>
                            </a:lnTo>
                            <a:lnTo>
                              <a:pt x="3260621" y="436886"/>
                            </a:lnTo>
                            <a:close/>
                          </a:path>
                        </a:pathLst>
                      </a:custGeom>
                      <a:solidFill>
                        <a:srgbClr val="8A1111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813F98" id="Graphic 2" o:spid="_x0000_s1026" style="position:absolute;margin-left:321.05pt;margin-top:-22.25pt;width:256.75pt;height:34.4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260725,43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" path="m3260621,436886r-2693621,l,,2693621,r567000,436886xe" fillcolor="#8a1111" stroked="f">
              <v:path arrowok="t"/>
              <w10:wrap anchorx="page"/>
            </v:shape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3CE6CA" wp14:editId="3A6E8643">
              <wp:simplePos x="0" y="0"/>
              <wp:positionH relativeFrom="page">
                <wp:align>right</wp:align>
              </wp:positionH>
              <wp:positionV relativeFrom="paragraph">
                <wp:posOffset>-449580</wp:posOffset>
              </wp:positionV>
              <wp:extent cx="2916555" cy="6102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6555" cy="6102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16555" h="610235">
                            <a:moveTo>
                              <a:pt x="2915982" y="609798"/>
                            </a:moveTo>
                            <a:lnTo>
                              <a:pt x="0" y="609798"/>
                            </a:lnTo>
                            <a:lnTo>
                              <a:pt x="395704" y="0"/>
                            </a:lnTo>
                            <a:lnTo>
                              <a:pt x="2915982" y="0"/>
                            </a:lnTo>
                            <a:lnTo>
                              <a:pt x="2915982" y="609798"/>
                            </a:lnTo>
                            <a:close/>
                          </a:path>
                        </a:pathLst>
                      </a:custGeom>
                      <a:solidFill>
                        <a:srgbClr val="FAC2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8C060F" id="Graphic 4" o:spid="_x0000_s1026" style="position:absolute;margin-left:178.45pt;margin-top:-35.4pt;width:229.65pt;height:48.05pt;z-index:25166131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2916555,610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" path="m2915982,609798l,609798,395704,,2915982,r,609798xe" fillcolor="#fac204" stroked="f">
              <v:path arrowok="t"/>
              <w10:wrap anchorx="page"/>
            </v:shape>
          </w:pict>
        </mc:Fallback>
      </mc:AlternateContent>
    </w:r>
    <w:r w:rsidR="004D2C3F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38337" w14:textId="77777777" w:rsidR="004D2C3F" w:rsidRDefault="006114F4">
    <w:pPr>
      <w:pStyle w:val="Cabealho"/>
    </w:pPr>
    <w:r>
      <w:rPr>
        <w:noProof/>
      </w:rPr>
      <w:pict w14:anchorId="30A33C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3" o:spid="_x0000_s2062" type="#_x0000_t75" style="position:absolute;margin-left:0;margin-top:0;width:810pt;height:810pt;z-index:-251650048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72375"/>
    <w:multiLevelType w:val="hybridMultilevel"/>
    <w:tmpl w:val="DD000246"/>
    <w:lvl w:ilvl="0" w:tplc="C1149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59"/>
    <w:rsid w:val="00003534"/>
    <w:rsid w:val="000128CE"/>
    <w:rsid w:val="00015E59"/>
    <w:rsid w:val="00063DE4"/>
    <w:rsid w:val="00065031"/>
    <w:rsid w:val="00081BD5"/>
    <w:rsid w:val="00086950"/>
    <w:rsid w:val="000C7FA5"/>
    <w:rsid w:val="001264C6"/>
    <w:rsid w:val="00132B37"/>
    <w:rsid w:val="00151E1C"/>
    <w:rsid w:val="0018283B"/>
    <w:rsid w:val="00193EF2"/>
    <w:rsid w:val="001D3271"/>
    <w:rsid w:val="00213796"/>
    <w:rsid w:val="00215F98"/>
    <w:rsid w:val="00293DC0"/>
    <w:rsid w:val="00296379"/>
    <w:rsid w:val="002A2398"/>
    <w:rsid w:val="002C601D"/>
    <w:rsid w:val="002D3724"/>
    <w:rsid w:val="002F2417"/>
    <w:rsid w:val="002F6800"/>
    <w:rsid w:val="0031557D"/>
    <w:rsid w:val="00366899"/>
    <w:rsid w:val="00366912"/>
    <w:rsid w:val="003A7E21"/>
    <w:rsid w:val="003B2B57"/>
    <w:rsid w:val="003B6B9D"/>
    <w:rsid w:val="003F57AF"/>
    <w:rsid w:val="003F7F37"/>
    <w:rsid w:val="00404151"/>
    <w:rsid w:val="004567D2"/>
    <w:rsid w:val="004741D8"/>
    <w:rsid w:val="00475F62"/>
    <w:rsid w:val="00485B5E"/>
    <w:rsid w:val="004D2C3F"/>
    <w:rsid w:val="00516DBB"/>
    <w:rsid w:val="00517902"/>
    <w:rsid w:val="005A1DEB"/>
    <w:rsid w:val="005A5A4F"/>
    <w:rsid w:val="005F0284"/>
    <w:rsid w:val="005F71F8"/>
    <w:rsid w:val="006114F4"/>
    <w:rsid w:val="00651BE3"/>
    <w:rsid w:val="006A47B7"/>
    <w:rsid w:val="006A6447"/>
    <w:rsid w:val="006E7AD6"/>
    <w:rsid w:val="00723A8B"/>
    <w:rsid w:val="0075601D"/>
    <w:rsid w:val="00762307"/>
    <w:rsid w:val="007B2B8D"/>
    <w:rsid w:val="007C03E5"/>
    <w:rsid w:val="007F5333"/>
    <w:rsid w:val="0082607F"/>
    <w:rsid w:val="00881CD1"/>
    <w:rsid w:val="008937A0"/>
    <w:rsid w:val="008A2C13"/>
    <w:rsid w:val="008A47F6"/>
    <w:rsid w:val="008E248E"/>
    <w:rsid w:val="009714B1"/>
    <w:rsid w:val="009813BD"/>
    <w:rsid w:val="00986BB8"/>
    <w:rsid w:val="00A215EF"/>
    <w:rsid w:val="00A41A8C"/>
    <w:rsid w:val="00A60DF4"/>
    <w:rsid w:val="00AB175F"/>
    <w:rsid w:val="00B772D8"/>
    <w:rsid w:val="00B91435"/>
    <w:rsid w:val="00B918F1"/>
    <w:rsid w:val="00BA10AE"/>
    <w:rsid w:val="00BB7109"/>
    <w:rsid w:val="00C06272"/>
    <w:rsid w:val="00C145D0"/>
    <w:rsid w:val="00C63A98"/>
    <w:rsid w:val="00C65618"/>
    <w:rsid w:val="00C670F7"/>
    <w:rsid w:val="00C765A6"/>
    <w:rsid w:val="00C9594B"/>
    <w:rsid w:val="00CF23AD"/>
    <w:rsid w:val="00D03DDB"/>
    <w:rsid w:val="00D34135"/>
    <w:rsid w:val="00D63067"/>
    <w:rsid w:val="00DB1697"/>
    <w:rsid w:val="00E01B32"/>
    <w:rsid w:val="00E31C89"/>
    <w:rsid w:val="00E75749"/>
    <w:rsid w:val="00E97DC9"/>
    <w:rsid w:val="00EF004A"/>
    <w:rsid w:val="00EF3017"/>
    <w:rsid w:val="00F07A5B"/>
    <w:rsid w:val="00F82EA7"/>
    <w:rsid w:val="00F93910"/>
    <w:rsid w:val="00FB0872"/>
    <w:rsid w:val="00FB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0BD3B392"/>
  <w15:chartTrackingRefBased/>
  <w15:docId w15:val="{43AC6ADC-C36F-41D5-AFC9-B716B888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83B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2B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4567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C3F"/>
  </w:style>
  <w:style w:type="paragraph" w:styleId="Rodap">
    <w:name w:val="footer"/>
    <w:basedOn w:val="Normal"/>
    <w:link w:val="Rodap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C3F"/>
  </w:style>
  <w:style w:type="paragraph" w:styleId="Corpodetexto">
    <w:name w:val="Body Text"/>
    <w:basedOn w:val="Normal"/>
    <w:link w:val="CorpodetextoChar"/>
    <w:uiPriority w:val="1"/>
    <w:qFormat/>
    <w:rsid w:val="007F5333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F5333"/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w8qarf">
    <w:name w:val="w8qarf"/>
    <w:basedOn w:val="Fontepargpadro"/>
    <w:rsid w:val="009813BD"/>
  </w:style>
  <w:style w:type="paragraph" w:customStyle="1" w:styleId="Default">
    <w:name w:val="Default"/>
    <w:rsid w:val="0075601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765A6"/>
    <w:pPr>
      <w:ind w:left="720"/>
      <w:contextualSpacing/>
    </w:pPr>
  </w:style>
  <w:style w:type="paragraph" w:customStyle="1" w:styleId="Standard">
    <w:name w:val="Standard"/>
    <w:rsid w:val="004741D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E31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31C89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4567D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2B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68F54-DF3A-4CBB-B497-61604D2D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Fernanda Barbosa Coutinho</cp:lastModifiedBy>
  <cp:revision>2</cp:revision>
  <cp:lastPrinted>2025-01-16T15:01:00Z</cp:lastPrinted>
  <dcterms:created xsi:type="dcterms:W3CDTF">2025-07-03T18:51:00Z</dcterms:created>
  <dcterms:modified xsi:type="dcterms:W3CDTF">2025-07-03T18:51:00Z</dcterms:modified>
</cp:coreProperties>
</file>