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7DA0CB96">
      <w:pPr>
        <w:keepNext w:val="0"/>
        <w:keepLines w:val="0"/>
        <w:widowControl/>
        <w:suppressLineNumbers w:val="0"/>
        <w:jc w:val="left"/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Senhor</w:t>
      </w:r>
      <w:r>
        <w:rPr>
          <w:rFonts w:hint="default" w:ascii="Arial" w:hAnsi="Arial" w:eastAsia="Arial-BoldMT" w:cs="Arial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ANDERSON RICARDO ALMEIDA FEIO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– Secretário Municipal de </w:t>
      </w:r>
      <w:r>
        <w:rPr>
          <w:rFonts w:hint="default" w:ascii="Arial" w:hAnsi="Arial" w:eastAsia="SimSun" w:cs="Arial"/>
          <w:b/>
          <w:bCs/>
          <w:sz w:val="24"/>
          <w:szCs w:val="24"/>
        </w:rPr>
        <w:t>Obras Públicas e Serviços Urbanos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– SEM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OP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>.</w:t>
      </w:r>
    </w:p>
    <w:p w14:paraId="7F69A3BE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</w:rPr>
        <w:t xml:space="preserve">           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REQUER QUE SEJA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REALIZADO </w:t>
      </w:r>
      <w:bookmarkStart w:id="0" w:name="_GoBack"/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O SERVIÇO DE LIMPEZA, MANUTENÇÃO, DRENAGEM E ASFALTAMENTO/ BLOQUETEAMENTO DAS RUAS DO BAIRRO JARDIM DE DEUS I, DE ACORDO COM DENUNCIA RECEBIDA DOS MORADORES.</w:t>
      </w:r>
    </w:p>
    <w:bookmarkEnd w:id="0"/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6BDF995">
      <w:pPr>
        <w:jc w:val="both"/>
        <w:rPr>
          <w:rFonts w:hint="default" w:ascii="Arial" w:hAnsi="Arial" w:eastAsia="SimSun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cs="Arial"/>
          <w:sz w:val="24"/>
          <w:szCs w:val="24"/>
          <w:lang w:val="pt-BR"/>
        </w:rPr>
        <w:t>a</w:t>
      </w:r>
      <w:r>
        <w:rPr>
          <w:rFonts w:hint="default" w:ascii="Arial" w:hAnsi="Arial" w:eastAsia="SimSun" w:cs="Arial"/>
          <w:sz w:val="24"/>
          <w:szCs w:val="24"/>
        </w:rPr>
        <w:t xml:space="preserve"> realização dos serviços de limpeza, manutenção, drenagem e asfaltamento/bloqueteamento das ruas do Bairro Jardim de Deus I é medida necessária diante das condições precárias relatadas pelos moradores. Conforme denúncia recebida, as vias encontram-se com acúmulo de lixo, vegetação alta, buracos e ausência de drenagem, o que causa alagamentos e dificulta a circulação de pedestres e veículos. Essa situação compromete a saúde pública, a segurança e a mobilidade urbana, além de prejudicar o acesso de serviços essenciais, como transporte e coleta de lixo. A execução desses serviços visa melhorar a infraestrutura do bairro, promover melhores condições de vida e valorizar o espaço urbano. A limpeza e a drenagem previnem doenças e danos ambientais, enquanto o asfaltamento ou bloqueteamento garante durabilidade e conforto no tráfego</w:t>
      </w:r>
      <w:r>
        <w:rPr>
          <w:rFonts w:hint="default" w:ascii="Arial" w:hAnsi="Arial" w:cs="Arial"/>
          <w:sz w:val="24"/>
          <w:szCs w:val="24"/>
          <w:lang w:val="pt-BR"/>
        </w:rPr>
        <w:t xml:space="preserve">, </w:t>
      </w:r>
      <w:r>
        <w:rPr>
          <w:rFonts w:hint="default" w:ascii="Arial" w:hAnsi="Arial" w:eastAsia="SimSun" w:cs="Arial"/>
          <w:sz w:val="24"/>
          <w:szCs w:val="24"/>
        </w:rPr>
        <w:t>a intervenção imediata para atender às demandas da comunidade.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OUTUBRO DE 2025.</w:t>
      </w:r>
    </w:p>
    <w:p w14:paraId="543403F2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19410AC"/>
    <w:rsid w:val="08413F36"/>
    <w:rsid w:val="085B49C4"/>
    <w:rsid w:val="2071534A"/>
    <w:rsid w:val="26257297"/>
    <w:rsid w:val="27CE52FA"/>
    <w:rsid w:val="28447211"/>
    <w:rsid w:val="2CC114F9"/>
    <w:rsid w:val="2F5B427F"/>
    <w:rsid w:val="3ED17C48"/>
    <w:rsid w:val="54D12ED2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252</Words>
  <Characters>1477</Characters>
  <Lines>12</Lines>
  <Paragraphs>3</Paragraphs>
  <TotalTime>621</TotalTime>
  <ScaleCrop>false</ScaleCrop>
  <LinksUpToDate>false</LinksUpToDate>
  <CharactersWithSpaces>1744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2025-10-28T23:32:06Z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00C7B85897FC4C8FABCE589BED55CD67_13</vt:lpwstr>
  </property>
</Properties>
</file>