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644F1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644F14" w:rsidRPr="00644F14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Municipal competente a realização de obras de pavimentação asfáltica nas Ruas Fernão Dias, Bartolomeu Bueno, Tiradentes e Sílvia Ortiz, localizadas na área conhecida como “Mato Seco”, no Bairro Lagoa de Santo Antônio,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44F14" w:rsidRPr="00644F14" w:rsidRDefault="00644F14" w:rsidP="00644F1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4F1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as condições precárias da via, que atualmente não possui pavimentação adequada, causando diversos transtornos aos moradores da localidade.</w:t>
      </w:r>
    </w:p>
    <w:p w:rsidR="00644F14" w:rsidRPr="00644F14" w:rsidRDefault="00644F14" w:rsidP="00644F1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4F14">
        <w:rPr>
          <w:rFonts w:asciiTheme="minorHAnsi" w:eastAsia="Times New Roman" w:hAnsiTheme="minorHAnsi" w:cstheme="minorHAnsi"/>
          <w:sz w:val="24"/>
          <w:szCs w:val="24"/>
          <w:lang w:eastAsia="pt-BR"/>
        </w:rPr>
        <w:t>Em períodos de seca, a poeira excessiva compromete a saúde da população, especialmente de crianças e idosos. Já em períodos chuvosos, a via se torna de difícil acesso devido à lama e acúmulo de água, prejudicando a mobilidade de pedestres e veículos.</w:t>
      </w:r>
    </w:p>
    <w:p w:rsidR="00644F14" w:rsidRPr="00644F14" w:rsidRDefault="00644F14" w:rsidP="00644F1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4F14">
        <w:rPr>
          <w:rFonts w:asciiTheme="minorHAnsi" w:eastAsia="Times New Roman" w:hAnsiTheme="minorHAnsi" w:cstheme="minorHAnsi"/>
          <w:sz w:val="24"/>
          <w:szCs w:val="24"/>
          <w:lang w:eastAsia="pt-BR"/>
        </w:rPr>
        <w:t>A pavimentação da rua contribuirá significativamente para a melhoria da mobilidade urbana, facilitando o tráfego e garantindo mais segurança para todos. Além disso, possibilita melhor acesso a serviços essenciais como coleta de lixo, transporte escolar e atendimentos de emergência.</w:t>
      </w:r>
    </w:p>
    <w:p w:rsidR="001C2D93" w:rsidRDefault="00644F14" w:rsidP="00644F1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4F14">
        <w:rPr>
          <w:rFonts w:asciiTheme="minorHAnsi" w:eastAsia="Times New Roman" w:hAnsiTheme="minorHAnsi" w:cstheme="minorHAnsi"/>
          <w:sz w:val="24"/>
          <w:szCs w:val="24"/>
          <w:lang w:eastAsia="pt-BR"/>
        </w:rPr>
        <w:t>Outro ponto importante é a valorização da região e a melhoria da qualidade de vida dos moradores, uma vez que a pavimentação reduz poeira, erosão e proporciona melhores condições de infraestrutura urbana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A51C61" w:rsidRDefault="00A51C61" w:rsidP="00A51C6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A7AF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A7AF8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4F14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6AD82A2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A458EF-AE1A-44B6-A461-EC9A5D644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83</cp:revision>
  <cp:lastPrinted>2023-06-23T16:25:00Z</cp:lastPrinted>
  <dcterms:created xsi:type="dcterms:W3CDTF">2026-02-09T16:25:00Z</dcterms:created>
  <dcterms:modified xsi:type="dcterms:W3CDTF">2026-04-24T11:19:00Z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